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8AF">
      <w:pPr>
        <w:pStyle w:val="Style1"/>
        <w:rPr>
          <w:rStyle w:val="CharacterStyle1"/>
        </w:rPr>
      </w:pPr>
      <w:bookmarkStart w:id="0" w:name="_GoBack"/>
      <w:bookmarkEnd w:id="0"/>
      <w:r>
        <w:rPr>
          <w:rStyle w:val="CharacterStyle1"/>
        </w:rPr>
        <w:t>COMPREHENSIVE ANNUAL</w:t>
      </w:r>
      <w:r>
        <w:rPr>
          <w:rStyle w:val="CharacterStyle1"/>
        </w:rPr>
        <w:br/>
      </w:r>
      <w:r>
        <w:rPr>
          <w:rStyle w:val="CharacterStyle1"/>
          <w:spacing w:val="17"/>
        </w:rPr>
        <w:t>FINANCIAL REPORT</w:t>
      </w:r>
      <w:r>
        <w:rPr>
          <w:rStyle w:val="CharacterStyle1"/>
          <w:spacing w:val="17"/>
        </w:rPr>
        <w:br/>
      </w:r>
      <w:r>
        <w:rPr>
          <w:rStyle w:val="CharacterStyle1"/>
          <w:spacing w:val="65"/>
        </w:rPr>
        <w:t>OF THE</w:t>
      </w:r>
      <w:r>
        <w:rPr>
          <w:rStyle w:val="CharacterStyle1"/>
          <w:spacing w:val="65"/>
        </w:rPr>
        <w:br/>
      </w:r>
      <w:r>
        <w:rPr>
          <w:rStyle w:val="CharacterStyle1"/>
          <w:spacing w:val="-2"/>
        </w:rPr>
        <w:t>CITY OF WAVERLY, IOWA</w:t>
      </w:r>
      <w:r>
        <w:rPr>
          <w:rStyle w:val="CharacterStyle1"/>
          <w:spacing w:val="-2"/>
        </w:rPr>
        <w:br/>
      </w:r>
      <w:r>
        <w:rPr>
          <w:rStyle w:val="CharacterStyle1"/>
        </w:rPr>
        <w:t>FOR THE FISCAL YEAR ENDED</w:t>
      </w:r>
      <w:r>
        <w:rPr>
          <w:rStyle w:val="CharacterStyle1"/>
        </w:rPr>
        <w:br/>
        <w:t>JUNE 30, 2012</w:t>
      </w:r>
    </w:p>
    <w:p w:rsidR="00000000" w:rsidRDefault="00B838AF">
      <w:pPr>
        <w:pStyle w:val="Style37"/>
        <w:adjustRightInd/>
        <w:jc w:val="center"/>
        <w:rPr>
          <w:rStyle w:val="CharacterStyle1"/>
        </w:rPr>
      </w:pPr>
      <w:r>
        <w:rPr>
          <w:rStyle w:val="CharacterStyle1"/>
          <w:spacing w:val="45"/>
        </w:rPr>
        <w:t>Prepared by the</w:t>
      </w:r>
      <w:r>
        <w:rPr>
          <w:rStyle w:val="CharacterStyle1"/>
          <w:spacing w:val="45"/>
        </w:rPr>
        <w:br/>
      </w:r>
      <w:r>
        <w:rPr>
          <w:rStyle w:val="CharacterStyle1"/>
          <w:spacing w:val="27"/>
        </w:rPr>
        <w:t>Finance Department</w:t>
      </w:r>
      <w:r>
        <w:rPr>
          <w:rStyle w:val="CharacterStyle1"/>
          <w:spacing w:val="27"/>
        </w:rPr>
        <w:br/>
      </w:r>
      <w:r>
        <w:rPr>
          <w:rStyle w:val="CharacterStyle1"/>
        </w:rPr>
        <w:t>Jack Bachhuber, Finance Director</w:t>
      </w:r>
    </w:p>
    <w:p w:rsidR="00000000" w:rsidRDefault="00B838AF">
      <w:pPr>
        <w:widowControl/>
        <w:rPr>
          <w:sz w:val="24"/>
          <w:szCs w:val="24"/>
        </w:rPr>
        <w:sectPr w:rsidR="00000000">
          <w:pgSz w:w="12240" w:h="15840"/>
          <w:pgMar w:top="5239" w:right="4628" w:bottom="1871" w:left="4492" w:header="720" w:footer="720" w:gutter="0"/>
          <w:cols w:space="720"/>
          <w:noEndnote/>
        </w:sectPr>
      </w:pPr>
    </w:p>
    <w:p w:rsidR="00000000" w:rsidRDefault="00B838AF">
      <w:pPr>
        <w:pStyle w:val="Style2"/>
        <w:spacing w:after="0"/>
        <w:ind w:left="144"/>
        <w:rPr>
          <w:rStyle w:val="CharacterStyle4"/>
          <w:b/>
          <w:bCs/>
        </w:rPr>
      </w:pPr>
      <w:r>
        <w:rPr>
          <w:rStyle w:val="CharacterStyle4"/>
          <w:b/>
          <w:bCs/>
          <w:spacing w:val="66"/>
        </w:rPr>
        <w:lastRenderedPageBreak/>
        <w:t>CITY OF WAVERLY, IOWA</w:t>
      </w:r>
      <w:r>
        <w:rPr>
          <w:rStyle w:val="CharacterStyle4"/>
          <w:b/>
          <w:bCs/>
          <w:spacing w:val="66"/>
        </w:rPr>
        <w:br/>
      </w:r>
      <w:r>
        <w:rPr>
          <w:rStyle w:val="CharacterStyle4"/>
          <w:b/>
          <w:bCs/>
          <w:spacing w:val="8"/>
        </w:rPr>
        <w:t>COMPREH</w:t>
      </w:r>
      <w:r>
        <w:rPr>
          <w:rStyle w:val="CharacterStyle4"/>
          <w:b/>
          <w:bCs/>
          <w:spacing w:val="8"/>
        </w:rPr>
        <w:t>ENSIVE ANNUAL FINANCIAL REPORT</w:t>
      </w:r>
      <w:r>
        <w:rPr>
          <w:rStyle w:val="CharacterStyle4"/>
          <w:b/>
          <w:bCs/>
          <w:spacing w:val="8"/>
        </w:rPr>
        <w:br/>
      </w:r>
      <w:r>
        <w:rPr>
          <w:rStyle w:val="CharacterStyle4"/>
          <w:b/>
          <w:bCs/>
          <w:spacing w:val="16"/>
        </w:rPr>
        <w:t>FOR THE YEAR ENDED JUNE 30, 2012</w:t>
      </w:r>
      <w:r>
        <w:rPr>
          <w:rStyle w:val="CharacterStyle4"/>
          <w:b/>
          <w:bCs/>
          <w:spacing w:val="16"/>
        </w:rPr>
        <w:br/>
      </w:r>
      <w:r>
        <w:rPr>
          <w:rStyle w:val="CharacterStyle4"/>
          <w:b/>
          <w:bCs/>
        </w:rPr>
        <w:t>TABLE OF CONTENTS</w:t>
      </w:r>
    </w:p>
    <w:p w:rsidR="00000000" w:rsidRDefault="00B838AF">
      <w:pPr>
        <w:pStyle w:val="Style2"/>
        <w:spacing w:before="288" w:line="278" w:lineRule="auto"/>
        <w:rPr>
          <w:rStyle w:val="CharacterStyle4"/>
          <w:rFonts w:ascii="Times New Roman" w:hAnsi="Times New Roman" w:cs="Times New Roman"/>
          <w:i/>
          <w:iCs/>
        </w:rPr>
      </w:pPr>
      <w:r>
        <w:rPr>
          <w:rStyle w:val="CharacterStyle4"/>
          <w:rFonts w:ascii="Times New Roman" w:hAnsi="Times New Roman" w:cs="Times New Roman"/>
          <w:i/>
          <w:iCs/>
        </w:rPr>
        <w:t>INTRODUCTORY SECTION</w:t>
      </w:r>
    </w:p>
    <w:tbl>
      <w:tblPr>
        <w:tblW w:w="0" w:type="auto"/>
        <w:tblLayout w:type="fixed"/>
        <w:tblCellMar>
          <w:left w:w="0" w:type="dxa"/>
          <w:right w:w="0" w:type="dxa"/>
        </w:tblCellMar>
        <w:tblLook w:val="0000" w:firstRow="0" w:lastRow="0" w:firstColumn="0" w:lastColumn="0" w:noHBand="0" w:noVBand="0"/>
      </w:tblPr>
      <w:tblGrid>
        <w:gridCol w:w="4888"/>
        <w:gridCol w:w="4192"/>
      </w:tblGrid>
      <w:tr w:rsidR="00000000">
        <w:tblPrEx>
          <w:tblCellMar>
            <w:top w:w="0" w:type="dxa"/>
            <w:left w:w="0" w:type="dxa"/>
            <w:bottom w:w="0" w:type="dxa"/>
            <w:right w:w="0" w:type="dxa"/>
          </w:tblCellMar>
        </w:tblPrEx>
        <w:trPr>
          <w:trHeight w:hRule="exact" w:val="494"/>
        </w:trPr>
        <w:tc>
          <w:tcPr>
            <w:tcW w:w="4888" w:type="dxa"/>
            <w:tcBorders>
              <w:top w:val="single" w:sz="5" w:space="0" w:color="auto"/>
              <w:left w:val="nil"/>
              <w:bottom w:val="single" w:sz="5" w:space="0" w:color="auto"/>
              <w:right w:val="nil"/>
            </w:tcBorders>
            <w:vAlign w:val="center"/>
          </w:tcPr>
          <w:p w:rsidR="00000000" w:rsidRDefault="00B838AF">
            <w:pPr>
              <w:pStyle w:val="Style3"/>
              <w:adjustRightInd/>
              <w:jc w:val="right"/>
              <w:rPr>
                <w:rFonts w:ascii="Arial" w:hAnsi="Arial" w:cs="Arial"/>
              </w:rPr>
            </w:pPr>
          </w:p>
        </w:tc>
        <w:tc>
          <w:tcPr>
            <w:tcW w:w="4192" w:type="dxa"/>
            <w:tcBorders>
              <w:top w:val="single" w:sz="5" w:space="0" w:color="auto"/>
              <w:left w:val="nil"/>
              <w:bottom w:val="single" w:sz="5" w:space="0" w:color="auto"/>
              <w:right w:val="nil"/>
            </w:tcBorders>
          </w:tcPr>
          <w:p w:rsidR="00000000" w:rsidRDefault="00B838AF">
            <w:pPr>
              <w:pStyle w:val="Style4"/>
              <w:ind w:right="88"/>
              <w:rPr>
                <w:rStyle w:val="CharacterStyle4"/>
                <w:b/>
                <w:bCs/>
                <w:spacing w:val="-2"/>
              </w:rPr>
            </w:pPr>
            <w:r>
              <w:rPr>
                <w:rStyle w:val="CharacterStyle4"/>
                <w:b/>
                <w:bCs/>
                <w:spacing w:val="-2"/>
              </w:rPr>
              <w:t>Page</w:t>
            </w:r>
          </w:p>
        </w:tc>
      </w:tr>
      <w:tr w:rsidR="00000000">
        <w:tblPrEx>
          <w:tblCellMar>
            <w:top w:w="0" w:type="dxa"/>
            <w:left w:w="0" w:type="dxa"/>
            <w:bottom w:w="0" w:type="dxa"/>
            <w:right w:w="0" w:type="dxa"/>
          </w:tblCellMar>
        </w:tblPrEx>
        <w:trPr>
          <w:trHeight w:hRule="exact" w:val="274"/>
        </w:trPr>
        <w:tc>
          <w:tcPr>
            <w:tcW w:w="4888" w:type="dxa"/>
            <w:tcBorders>
              <w:top w:val="single" w:sz="5" w:space="0" w:color="auto"/>
              <w:left w:val="nil"/>
              <w:bottom w:val="nil"/>
              <w:right w:val="nil"/>
            </w:tcBorders>
            <w:vAlign w:val="center"/>
          </w:tcPr>
          <w:p w:rsidR="00000000" w:rsidRDefault="00B838AF">
            <w:pPr>
              <w:pStyle w:val="Style4"/>
              <w:ind w:right="0"/>
              <w:rPr>
                <w:rStyle w:val="CharacterStyle4"/>
                <w:spacing w:val="12"/>
              </w:rPr>
            </w:pPr>
            <w:r>
              <w:rPr>
                <w:rStyle w:val="CharacterStyle4"/>
                <w:spacing w:val="12"/>
              </w:rPr>
              <w:t>Letterof Transmittal ..............................................................................</w:t>
            </w:r>
          </w:p>
        </w:tc>
        <w:tc>
          <w:tcPr>
            <w:tcW w:w="4192" w:type="dxa"/>
            <w:tcBorders>
              <w:top w:val="single" w:sz="5" w:space="0" w:color="auto"/>
              <w:left w:val="nil"/>
              <w:bottom w:val="nil"/>
              <w:right w:val="nil"/>
            </w:tcBorders>
            <w:vAlign w:val="center"/>
          </w:tcPr>
          <w:p w:rsidR="00000000" w:rsidRDefault="00B838AF">
            <w:pPr>
              <w:pStyle w:val="Style3"/>
              <w:tabs>
                <w:tab w:val="left" w:pos="3600"/>
                <w:tab w:val="left" w:pos="3762"/>
              </w:tabs>
              <w:adjustRightInd/>
              <w:ind w:left="1310"/>
              <w:rPr>
                <w:rFonts w:ascii="Arial" w:hAnsi="Arial" w:cs="Arial"/>
              </w:rPr>
            </w:pPr>
            <w:r>
              <w:rPr>
                <w:rFonts w:ascii="Arial" w:hAnsi="Arial" w:cs="Arial"/>
              </w:rPr>
              <w:t>...............................</w:t>
            </w:r>
            <w:r>
              <w:rPr>
                <w:rFonts w:ascii="Arial" w:hAnsi="Arial" w:cs="Arial"/>
              </w:rPr>
              <w:tab/>
              <w:t>1</w:t>
            </w:r>
            <w:r>
              <w:rPr>
                <w:rFonts w:ascii="Arial" w:hAnsi="Arial" w:cs="Arial"/>
              </w:rPr>
              <w:tab/>
              <w:t>– 4</w:t>
            </w:r>
          </w:p>
        </w:tc>
      </w:tr>
      <w:tr w:rsidR="00000000">
        <w:tblPrEx>
          <w:tblCellMar>
            <w:top w:w="0" w:type="dxa"/>
            <w:left w:w="0" w:type="dxa"/>
            <w:bottom w:w="0" w:type="dxa"/>
            <w:right w:w="0" w:type="dxa"/>
          </w:tblCellMar>
        </w:tblPrEx>
        <w:trPr>
          <w:trHeight w:hRule="exact" w:val="245"/>
        </w:trPr>
        <w:tc>
          <w:tcPr>
            <w:tcW w:w="4888" w:type="dxa"/>
            <w:tcBorders>
              <w:top w:val="nil"/>
              <w:left w:val="nil"/>
              <w:bottom w:val="nil"/>
              <w:right w:val="nil"/>
            </w:tcBorders>
            <w:vAlign w:val="center"/>
          </w:tcPr>
          <w:p w:rsidR="00000000" w:rsidRDefault="00B838AF">
            <w:pPr>
              <w:pStyle w:val="Style4"/>
              <w:ind w:right="0"/>
              <w:rPr>
                <w:rStyle w:val="CharacterStyle4"/>
                <w:spacing w:val="6"/>
              </w:rPr>
            </w:pPr>
            <w:r>
              <w:rPr>
                <w:rStyle w:val="CharacterStyle4"/>
                <w:rFonts w:ascii="Verdana" w:hAnsi="Verdana" w:cs="Verdana"/>
                <w:spacing w:val="6"/>
                <w:sz w:val="16"/>
                <w:szCs w:val="16"/>
                <w:vertAlign w:val="superscript"/>
              </w:rPr>
              <w:t xml:space="preserve">OrganizationChart </w:t>
            </w:r>
            <w:r>
              <w:rPr>
                <w:rStyle w:val="CharacterStyle4"/>
                <w:spacing w:val="6"/>
              </w:rPr>
              <w:t>................................................................................</w:t>
            </w:r>
          </w:p>
        </w:tc>
        <w:tc>
          <w:tcPr>
            <w:tcW w:w="4192" w:type="dxa"/>
            <w:tcBorders>
              <w:top w:val="nil"/>
              <w:left w:val="nil"/>
              <w:bottom w:val="nil"/>
              <w:right w:val="nil"/>
            </w:tcBorders>
            <w:vAlign w:val="center"/>
          </w:tcPr>
          <w:p w:rsidR="00000000" w:rsidRDefault="00B838AF">
            <w:pPr>
              <w:pStyle w:val="Style3"/>
              <w:tabs>
                <w:tab w:val="left" w:pos="3753"/>
              </w:tabs>
              <w:adjustRightInd/>
              <w:ind w:left="1310"/>
              <w:rPr>
                <w:rFonts w:ascii="Arial" w:hAnsi="Arial" w:cs="Arial"/>
              </w:rPr>
            </w:pPr>
            <w:r>
              <w:rPr>
                <w:rFonts w:ascii="Arial" w:hAnsi="Arial" w:cs="Arial"/>
              </w:rPr>
              <w:t>...............................</w:t>
            </w:r>
            <w:r>
              <w:rPr>
                <w:rFonts w:ascii="Arial" w:hAnsi="Arial" w:cs="Arial"/>
              </w:rPr>
              <w:tab/>
              <w:t>5</w:t>
            </w:r>
          </w:p>
        </w:tc>
      </w:tr>
      <w:tr w:rsidR="00000000">
        <w:tblPrEx>
          <w:tblCellMar>
            <w:top w:w="0" w:type="dxa"/>
            <w:left w:w="0" w:type="dxa"/>
            <w:bottom w:w="0" w:type="dxa"/>
            <w:right w:w="0" w:type="dxa"/>
          </w:tblCellMar>
        </w:tblPrEx>
        <w:trPr>
          <w:trHeight w:hRule="exact" w:val="245"/>
        </w:trPr>
        <w:tc>
          <w:tcPr>
            <w:tcW w:w="4888" w:type="dxa"/>
            <w:tcBorders>
              <w:top w:val="nil"/>
              <w:left w:val="nil"/>
              <w:bottom w:val="nil"/>
              <w:right w:val="nil"/>
            </w:tcBorders>
            <w:vAlign w:val="center"/>
          </w:tcPr>
          <w:p w:rsidR="00000000" w:rsidRDefault="00B838AF">
            <w:pPr>
              <w:pStyle w:val="Style4"/>
              <w:tabs>
                <w:tab w:val="left" w:pos="666"/>
                <w:tab w:val="left" w:pos="1467"/>
              </w:tabs>
              <w:ind w:right="0"/>
              <w:rPr>
                <w:rStyle w:val="CharacterStyle4"/>
                <w:spacing w:val="11"/>
              </w:rPr>
            </w:pPr>
            <w:r>
              <w:rPr>
                <w:rStyle w:val="CharacterStyle4"/>
                <w:spacing w:val="11"/>
              </w:rPr>
              <w:t>Listof</w:t>
            </w:r>
            <w:r>
              <w:rPr>
                <w:rStyle w:val="CharacterStyle4"/>
                <w:spacing w:val="11"/>
              </w:rPr>
              <w:tab/>
              <w:t>Principal</w:t>
            </w:r>
            <w:r>
              <w:rPr>
                <w:rStyle w:val="CharacterStyle4"/>
                <w:spacing w:val="11"/>
              </w:rPr>
              <w:tab/>
              <w:t>Officials ........................................................................</w:t>
            </w:r>
          </w:p>
        </w:tc>
        <w:tc>
          <w:tcPr>
            <w:tcW w:w="4192" w:type="dxa"/>
            <w:tcBorders>
              <w:top w:val="nil"/>
              <w:left w:val="nil"/>
              <w:bottom w:val="nil"/>
              <w:right w:val="nil"/>
            </w:tcBorders>
            <w:vAlign w:val="center"/>
          </w:tcPr>
          <w:p w:rsidR="00000000" w:rsidRDefault="00B838AF">
            <w:pPr>
              <w:pStyle w:val="Style3"/>
              <w:tabs>
                <w:tab w:val="left" w:pos="3744"/>
              </w:tabs>
              <w:adjustRightInd/>
              <w:ind w:left="1310"/>
              <w:rPr>
                <w:rFonts w:ascii="Arial" w:hAnsi="Arial" w:cs="Arial"/>
              </w:rPr>
            </w:pPr>
            <w:r>
              <w:rPr>
                <w:rFonts w:ascii="Arial" w:hAnsi="Arial" w:cs="Arial"/>
              </w:rPr>
              <w:t>......................</w:t>
            </w:r>
            <w:r>
              <w:rPr>
                <w:rFonts w:ascii="Arial" w:hAnsi="Arial" w:cs="Arial"/>
              </w:rPr>
              <w:t>.........</w:t>
            </w:r>
            <w:r>
              <w:rPr>
                <w:rFonts w:ascii="Arial" w:hAnsi="Arial" w:cs="Arial"/>
              </w:rPr>
              <w:tab/>
              <w:t>6</w:t>
            </w:r>
          </w:p>
        </w:tc>
      </w:tr>
      <w:tr w:rsidR="00000000">
        <w:tblPrEx>
          <w:tblCellMar>
            <w:top w:w="0" w:type="dxa"/>
            <w:left w:w="0" w:type="dxa"/>
            <w:bottom w:w="0" w:type="dxa"/>
            <w:right w:w="0" w:type="dxa"/>
          </w:tblCellMar>
        </w:tblPrEx>
        <w:trPr>
          <w:trHeight w:hRule="exact" w:val="216"/>
        </w:trPr>
        <w:tc>
          <w:tcPr>
            <w:tcW w:w="4888" w:type="dxa"/>
            <w:tcBorders>
              <w:top w:val="nil"/>
              <w:left w:val="nil"/>
              <w:bottom w:val="nil"/>
              <w:right w:val="nil"/>
            </w:tcBorders>
            <w:vAlign w:val="center"/>
          </w:tcPr>
          <w:p w:rsidR="00000000" w:rsidRDefault="00B838AF">
            <w:pPr>
              <w:pStyle w:val="Style4"/>
              <w:ind w:right="0"/>
              <w:rPr>
                <w:rStyle w:val="CharacterStyle4"/>
                <w:spacing w:val="13"/>
              </w:rPr>
            </w:pPr>
            <w:r>
              <w:rPr>
                <w:rStyle w:val="CharacterStyle4"/>
                <w:spacing w:val="13"/>
              </w:rPr>
              <w:t>Certificateof Achievement ....................................................................</w:t>
            </w:r>
          </w:p>
        </w:tc>
        <w:tc>
          <w:tcPr>
            <w:tcW w:w="4192" w:type="dxa"/>
            <w:tcBorders>
              <w:top w:val="nil"/>
              <w:left w:val="nil"/>
              <w:bottom w:val="nil"/>
              <w:right w:val="nil"/>
            </w:tcBorders>
            <w:vAlign w:val="center"/>
          </w:tcPr>
          <w:p w:rsidR="00000000" w:rsidRDefault="00B838AF">
            <w:pPr>
              <w:pStyle w:val="Style3"/>
              <w:tabs>
                <w:tab w:val="left" w:pos="3582"/>
                <w:tab w:val="left" w:pos="3933"/>
              </w:tabs>
              <w:adjustRightInd/>
              <w:ind w:left="1310"/>
              <w:rPr>
                <w:rFonts w:ascii="Verdana" w:hAnsi="Verdana" w:cs="Verdana"/>
                <w:i/>
                <w:iCs/>
                <w:spacing w:val="8"/>
                <w:sz w:val="16"/>
                <w:szCs w:val="16"/>
              </w:rPr>
            </w:pPr>
            <w:r>
              <w:rPr>
                <w:rFonts w:ascii="Arial" w:hAnsi="Arial" w:cs="Arial"/>
              </w:rPr>
              <w:t>...............................</w:t>
            </w:r>
            <w:r>
              <w:rPr>
                <w:rFonts w:ascii="Arial" w:hAnsi="Arial" w:cs="Arial"/>
              </w:rPr>
              <w:tab/>
              <w:t>7 –</w:t>
            </w:r>
            <w:r>
              <w:rPr>
                <w:rFonts w:ascii="Arial" w:hAnsi="Arial" w:cs="Arial"/>
              </w:rPr>
              <w:tab/>
            </w:r>
            <w:r>
              <w:rPr>
                <w:rFonts w:ascii="Verdana" w:hAnsi="Verdana" w:cs="Verdana"/>
                <w:i/>
                <w:iCs/>
                <w:spacing w:val="8"/>
                <w:sz w:val="16"/>
                <w:szCs w:val="16"/>
              </w:rPr>
              <w:t>8</w:t>
            </w:r>
          </w:p>
        </w:tc>
      </w:tr>
    </w:tbl>
    <w:p w:rsidR="00000000" w:rsidRDefault="00B838AF">
      <w:pPr>
        <w:adjustRightInd/>
        <w:spacing w:after="232" w:line="20" w:lineRule="exact"/>
        <w:rPr>
          <w:sz w:val="24"/>
          <w:szCs w:val="24"/>
        </w:rPr>
      </w:pPr>
    </w:p>
    <w:p w:rsidR="00000000" w:rsidRDefault="00B838AF">
      <w:pPr>
        <w:pStyle w:val="Style2"/>
        <w:spacing w:line="309" w:lineRule="auto"/>
        <w:rPr>
          <w:rStyle w:val="CharacterStyle4"/>
          <w:rFonts w:ascii="Verdana" w:hAnsi="Verdana" w:cs="Verdana"/>
          <w:i/>
          <w:iCs/>
          <w:sz w:val="16"/>
          <w:szCs w:val="16"/>
        </w:rPr>
      </w:pPr>
      <w:r>
        <w:rPr>
          <w:rStyle w:val="CharacterStyle4"/>
          <w:rFonts w:ascii="Verdana" w:hAnsi="Verdana" w:cs="Verdana"/>
          <w:i/>
          <w:iCs/>
          <w:sz w:val="16"/>
          <w:szCs w:val="16"/>
        </w:rPr>
        <w:t>FINANCIAL SECTION</w:t>
      </w:r>
    </w:p>
    <w:tbl>
      <w:tblPr>
        <w:tblW w:w="0" w:type="auto"/>
        <w:tblLayout w:type="fixed"/>
        <w:tblCellMar>
          <w:left w:w="0" w:type="dxa"/>
          <w:right w:w="0" w:type="dxa"/>
        </w:tblCellMar>
        <w:tblLook w:val="0000" w:firstRow="0" w:lastRow="0" w:firstColumn="0" w:lastColumn="0" w:noHBand="0" w:noVBand="0"/>
      </w:tblPr>
      <w:tblGrid>
        <w:gridCol w:w="8114"/>
        <w:gridCol w:w="966"/>
      </w:tblGrid>
      <w:tr w:rsidR="00000000">
        <w:tblPrEx>
          <w:tblCellMar>
            <w:top w:w="0" w:type="dxa"/>
            <w:left w:w="0" w:type="dxa"/>
            <w:bottom w:w="0" w:type="dxa"/>
            <w:right w:w="0" w:type="dxa"/>
          </w:tblCellMar>
        </w:tblPrEx>
        <w:trPr>
          <w:trHeight w:hRule="exact" w:val="398"/>
        </w:trPr>
        <w:tc>
          <w:tcPr>
            <w:tcW w:w="8114" w:type="dxa"/>
            <w:tcBorders>
              <w:top w:val="nil"/>
              <w:left w:val="nil"/>
              <w:bottom w:val="nil"/>
              <w:right w:val="nil"/>
            </w:tcBorders>
          </w:tcPr>
          <w:p w:rsidR="00000000" w:rsidRDefault="00B838AF">
            <w:pPr>
              <w:pStyle w:val="Style4"/>
              <w:tabs>
                <w:tab w:val="left" w:pos="2043"/>
              </w:tabs>
              <w:ind w:right="145"/>
              <w:rPr>
                <w:rStyle w:val="CharacterStyle4"/>
                <w:spacing w:val="2"/>
              </w:rPr>
            </w:pPr>
            <w:r>
              <w:rPr>
                <w:rStyle w:val="CharacterStyle4"/>
                <w:spacing w:val="2"/>
              </w:rPr>
              <w:t>IndependentAuditors'</w:t>
            </w:r>
            <w:r>
              <w:rPr>
                <w:rStyle w:val="CharacterStyle4"/>
                <w:spacing w:val="2"/>
              </w:rPr>
              <w:tab/>
              <w:t>Report .......................................</w:t>
            </w:r>
            <w:r>
              <w:rPr>
                <w:rStyle w:val="CharacterStyle4"/>
                <w:spacing w:val="2"/>
              </w:rPr>
              <w:t>.........................................................</w:t>
            </w:r>
          </w:p>
        </w:tc>
        <w:tc>
          <w:tcPr>
            <w:tcW w:w="966" w:type="dxa"/>
            <w:tcBorders>
              <w:top w:val="nil"/>
              <w:left w:val="nil"/>
              <w:bottom w:val="nil"/>
              <w:right w:val="nil"/>
            </w:tcBorders>
          </w:tcPr>
          <w:p w:rsidR="00000000" w:rsidRDefault="00B838AF">
            <w:pPr>
              <w:pStyle w:val="Style4"/>
              <w:ind w:right="0"/>
              <w:rPr>
                <w:rStyle w:val="CharacterStyle4"/>
              </w:rPr>
            </w:pPr>
            <w:r>
              <w:rPr>
                <w:rStyle w:val="CharacterStyle4"/>
                <w:b/>
                <w:bCs/>
                <w:spacing w:val="-2"/>
              </w:rPr>
              <w:t xml:space="preserve">9 </w:t>
            </w:r>
            <w:r>
              <w:rPr>
                <w:rStyle w:val="CharacterStyle4"/>
              </w:rPr>
              <w:t>–10</w:t>
            </w:r>
          </w:p>
        </w:tc>
      </w:tr>
      <w:tr w:rsidR="00000000">
        <w:tblPrEx>
          <w:tblCellMar>
            <w:top w:w="0" w:type="dxa"/>
            <w:left w:w="0" w:type="dxa"/>
            <w:bottom w:w="0" w:type="dxa"/>
            <w:right w:w="0" w:type="dxa"/>
          </w:tblCellMar>
        </w:tblPrEx>
        <w:trPr>
          <w:trHeight w:hRule="exact" w:val="489"/>
        </w:trPr>
        <w:tc>
          <w:tcPr>
            <w:tcW w:w="8114" w:type="dxa"/>
            <w:tcBorders>
              <w:top w:val="nil"/>
              <w:left w:val="nil"/>
              <w:bottom w:val="nil"/>
              <w:right w:val="nil"/>
            </w:tcBorders>
            <w:vAlign w:val="center"/>
          </w:tcPr>
          <w:p w:rsidR="00000000" w:rsidRDefault="00B838AF">
            <w:pPr>
              <w:pStyle w:val="Style4"/>
              <w:tabs>
                <w:tab w:val="left" w:pos="1413"/>
              </w:tabs>
              <w:ind w:right="145"/>
              <w:rPr>
                <w:rStyle w:val="CharacterStyle4"/>
              </w:rPr>
            </w:pPr>
            <w:r>
              <w:rPr>
                <w:rStyle w:val="CharacterStyle4"/>
                <w:rFonts w:ascii="Verdana" w:hAnsi="Verdana" w:cs="Verdana"/>
                <w:sz w:val="16"/>
                <w:szCs w:val="16"/>
                <w:vertAlign w:val="superscript"/>
              </w:rPr>
              <w:t>Management</w:t>
            </w:r>
            <w:r>
              <w:rPr>
                <w:rStyle w:val="CharacterStyle4"/>
                <w:rFonts w:ascii="Verdana" w:hAnsi="Verdana" w:cs="Verdana"/>
                <w:sz w:val="16"/>
                <w:szCs w:val="16"/>
              </w:rPr>
              <w:t>'</w:t>
            </w:r>
            <w:r>
              <w:rPr>
                <w:rStyle w:val="CharacterStyle4"/>
                <w:rFonts w:ascii="Verdana" w:hAnsi="Verdana" w:cs="Verdana"/>
                <w:sz w:val="16"/>
                <w:szCs w:val="16"/>
                <w:vertAlign w:val="superscript"/>
              </w:rPr>
              <w:t>s</w:t>
            </w:r>
            <w:r>
              <w:rPr>
                <w:rStyle w:val="CharacterStyle4"/>
                <w:rFonts w:ascii="Verdana" w:hAnsi="Verdana" w:cs="Verdana"/>
                <w:sz w:val="16"/>
                <w:szCs w:val="16"/>
                <w:vertAlign w:val="superscript"/>
              </w:rPr>
              <w:tab/>
            </w:r>
            <w:r>
              <w:rPr>
                <w:rStyle w:val="CharacterStyle4"/>
              </w:rPr>
              <w:t>Discussion and Analysis ...............................................................................</w:t>
            </w:r>
          </w:p>
        </w:tc>
        <w:tc>
          <w:tcPr>
            <w:tcW w:w="966" w:type="dxa"/>
            <w:tcBorders>
              <w:top w:val="nil"/>
              <w:left w:val="nil"/>
              <w:bottom w:val="nil"/>
              <w:right w:val="nil"/>
            </w:tcBorders>
            <w:vAlign w:val="center"/>
          </w:tcPr>
          <w:p w:rsidR="00000000" w:rsidRDefault="00B838AF">
            <w:pPr>
              <w:pStyle w:val="Style4"/>
              <w:ind w:right="0"/>
              <w:rPr>
                <w:rStyle w:val="CharacterStyle4"/>
              </w:rPr>
            </w:pPr>
            <w:r>
              <w:rPr>
                <w:rStyle w:val="CharacterStyle4"/>
              </w:rPr>
              <w:t>11 – 22</w:t>
            </w:r>
          </w:p>
        </w:tc>
      </w:tr>
      <w:tr w:rsidR="00000000">
        <w:tblPrEx>
          <w:tblCellMar>
            <w:top w:w="0" w:type="dxa"/>
            <w:left w:w="0" w:type="dxa"/>
            <w:bottom w:w="0" w:type="dxa"/>
            <w:right w:w="0" w:type="dxa"/>
          </w:tblCellMar>
        </w:tblPrEx>
        <w:trPr>
          <w:trHeight w:hRule="exact" w:val="475"/>
        </w:trPr>
        <w:tc>
          <w:tcPr>
            <w:tcW w:w="8114" w:type="dxa"/>
            <w:tcBorders>
              <w:top w:val="nil"/>
              <w:left w:val="nil"/>
              <w:bottom w:val="nil"/>
              <w:right w:val="nil"/>
            </w:tcBorders>
            <w:vAlign w:val="center"/>
          </w:tcPr>
          <w:p w:rsidR="00000000" w:rsidRDefault="00B838AF">
            <w:pPr>
              <w:pStyle w:val="Style3"/>
              <w:adjustRightInd/>
              <w:rPr>
                <w:rFonts w:ascii="Arial" w:hAnsi="Arial" w:cs="Arial"/>
              </w:rPr>
            </w:pPr>
            <w:r>
              <w:rPr>
                <w:rFonts w:ascii="Arial" w:hAnsi="Arial" w:cs="Arial"/>
                <w:b/>
                <w:bCs/>
                <w:spacing w:val="-2"/>
              </w:rPr>
              <w:t xml:space="preserve">Basic Financial </w:t>
            </w:r>
            <w:r>
              <w:rPr>
                <w:rFonts w:ascii="Arial" w:hAnsi="Arial" w:cs="Arial"/>
              </w:rPr>
              <w:t>Statements:</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375"/>
        </w:trPr>
        <w:tc>
          <w:tcPr>
            <w:tcW w:w="8114" w:type="dxa"/>
            <w:tcBorders>
              <w:top w:val="nil"/>
              <w:left w:val="nil"/>
              <w:bottom w:val="nil"/>
              <w:right w:val="nil"/>
            </w:tcBorders>
            <w:vAlign w:val="bottom"/>
          </w:tcPr>
          <w:p w:rsidR="00000000" w:rsidRDefault="00B838AF">
            <w:pPr>
              <w:pStyle w:val="Style3"/>
              <w:adjustRightInd/>
              <w:ind w:left="260"/>
              <w:rPr>
                <w:rFonts w:ascii="Arial" w:hAnsi="Arial" w:cs="Arial"/>
                <w:b/>
                <w:bCs/>
                <w:spacing w:val="-2"/>
              </w:rPr>
            </w:pPr>
            <w:r>
              <w:rPr>
                <w:rFonts w:ascii="Arial" w:hAnsi="Arial" w:cs="Arial"/>
                <w:b/>
                <w:bCs/>
                <w:spacing w:val="-2"/>
              </w:rPr>
              <w:t>GOVERNMENT-WIDE FINANCIAL STATEMENTS</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249"/>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Statementof Net Assets ...............................................................................................</w:t>
            </w:r>
          </w:p>
        </w:tc>
        <w:tc>
          <w:tcPr>
            <w:tcW w:w="966" w:type="dxa"/>
            <w:tcBorders>
              <w:top w:val="nil"/>
              <w:left w:val="nil"/>
              <w:bottom w:val="nil"/>
              <w:right w:val="nil"/>
            </w:tcBorders>
            <w:vAlign w:val="center"/>
          </w:tcPr>
          <w:p w:rsidR="00000000" w:rsidRDefault="00B838AF">
            <w:pPr>
              <w:pStyle w:val="Style4"/>
              <w:ind w:right="192"/>
              <w:rPr>
                <w:rStyle w:val="CharacterStyle4"/>
              </w:rPr>
            </w:pPr>
            <w:r>
              <w:rPr>
                <w:rStyle w:val="CharacterStyle4"/>
              </w:rPr>
              <w:t>23</w:t>
            </w:r>
          </w:p>
        </w:tc>
      </w:tr>
      <w:tr w:rsidR="00000000">
        <w:tblPrEx>
          <w:tblCellMar>
            <w:top w:w="0" w:type="dxa"/>
            <w:left w:w="0" w:type="dxa"/>
            <w:bottom w:w="0" w:type="dxa"/>
            <w:right w:w="0" w:type="dxa"/>
          </w:tblCellMar>
        </w:tblPrEx>
        <w:trPr>
          <w:trHeight w:hRule="exact" w:val="365"/>
        </w:trPr>
        <w:tc>
          <w:tcPr>
            <w:tcW w:w="8114" w:type="dxa"/>
            <w:tcBorders>
              <w:top w:val="nil"/>
              <w:left w:val="nil"/>
              <w:bottom w:val="nil"/>
              <w:right w:val="nil"/>
            </w:tcBorders>
          </w:tcPr>
          <w:p w:rsidR="00000000" w:rsidRDefault="00B838AF">
            <w:pPr>
              <w:pStyle w:val="Style4"/>
              <w:ind w:right="145"/>
              <w:rPr>
                <w:rStyle w:val="CharacterStyle4"/>
              </w:rPr>
            </w:pPr>
            <w:r>
              <w:rPr>
                <w:rStyle w:val="CharacterStyle4"/>
              </w:rPr>
              <w:t>Statementof Activities .......................................................................</w:t>
            </w:r>
            <w:r>
              <w:rPr>
                <w:rStyle w:val="CharacterStyle4"/>
              </w:rPr>
              <w:t>...........................</w:t>
            </w:r>
          </w:p>
        </w:tc>
        <w:tc>
          <w:tcPr>
            <w:tcW w:w="966" w:type="dxa"/>
            <w:tcBorders>
              <w:top w:val="nil"/>
              <w:left w:val="nil"/>
              <w:bottom w:val="nil"/>
              <w:right w:val="nil"/>
            </w:tcBorders>
          </w:tcPr>
          <w:p w:rsidR="00000000" w:rsidRDefault="00B838AF">
            <w:pPr>
              <w:pStyle w:val="Style4"/>
              <w:ind w:right="0"/>
              <w:rPr>
                <w:rStyle w:val="CharacterStyle4"/>
              </w:rPr>
            </w:pPr>
            <w:r>
              <w:rPr>
                <w:rStyle w:val="CharacterStyle4"/>
              </w:rPr>
              <w:t>24 – 25</w:t>
            </w:r>
          </w:p>
        </w:tc>
      </w:tr>
      <w:tr w:rsidR="00000000">
        <w:tblPrEx>
          <w:tblCellMar>
            <w:top w:w="0" w:type="dxa"/>
            <w:left w:w="0" w:type="dxa"/>
            <w:bottom w:w="0" w:type="dxa"/>
            <w:right w:w="0" w:type="dxa"/>
          </w:tblCellMar>
        </w:tblPrEx>
        <w:trPr>
          <w:trHeight w:hRule="exact" w:val="480"/>
        </w:trPr>
        <w:tc>
          <w:tcPr>
            <w:tcW w:w="8114" w:type="dxa"/>
            <w:tcBorders>
              <w:top w:val="nil"/>
              <w:left w:val="nil"/>
              <w:bottom w:val="nil"/>
              <w:right w:val="nil"/>
            </w:tcBorders>
            <w:vAlign w:val="center"/>
          </w:tcPr>
          <w:p w:rsidR="00000000" w:rsidRDefault="00B838AF">
            <w:pPr>
              <w:pStyle w:val="Style3"/>
              <w:adjustRightInd/>
              <w:ind w:left="260"/>
              <w:rPr>
                <w:rFonts w:ascii="Arial" w:hAnsi="Arial" w:cs="Arial"/>
                <w:b/>
                <w:bCs/>
                <w:spacing w:val="-2"/>
              </w:rPr>
            </w:pPr>
            <w:r>
              <w:rPr>
                <w:rFonts w:ascii="Arial" w:hAnsi="Arial" w:cs="Arial"/>
                <w:b/>
                <w:bCs/>
                <w:spacing w:val="-2"/>
              </w:rPr>
              <w:t>FUND FINANCIAL STATEMENTS</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370"/>
        </w:trPr>
        <w:tc>
          <w:tcPr>
            <w:tcW w:w="8114" w:type="dxa"/>
            <w:tcBorders>
              <w:top w:val="nil"/>
              <w:left w:val="nil"/>
              <w:bottom w:val="nil"/>
              <w:right w:val="nil"/>
            </w:tcBorders>
            <w:vAlign w:val="bottom"/>
          </w:tcPr>
          <w:p w:rsidR="00000000" w:rsidRDefault="00B838AF">
            <w:pPr>
              <w:pStyle w:val="Style3"/>
              <w:adjustRightInd/>
              <w:ind w:left="440"/>
              <w:rPr>
                <w:rFonts w:ascii="Arial" w:hAnsi="Arial" w:cs="Arial"/>
                <w:b/>
                <w:bCs/>
                <w:spacing w:val="-2"/>
              </w:rPr>
            </w:pPr>
            <w:r>
              <w:rPr>
                <w:rFonts w:ascii="Arial" w:hAnsi="Arial" w:cs="Arial"/>
                <w:b/>
                <w:bCs/>
                <w:spacing w:val="-2"/>
              </w:rPr>
              <w:t>Governmental Funds Financial Statements</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254"/>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BalanceSheet ..........................................................................................................</w:t>
            </w:r>
          </w:p>
        </w:tc>
        <w:tc>
          <w:tcPr>
            <w:tcW w:w="966" w:type="dxa"/>
            <w:tcBorders>
              <w:top w:val="nil"/>
              <w:left w:val="nil"/>
              <w:bottom w:val="nil"/>
              <w:right w:val="nil"/>
            </w:tcBorders>
            <w:vAlign w:val="center"/>
          </w:tcPr>
          <w:p w:rsidR="00000000" w:rsidRDefault="00B838AF">
            <w:pPr>
              <w:pStyle w:val="Style4"/>
              <w:ind w:right="0"/>
              <w:rPr>
                <w:rStyle w:val="CharacterStyle4"/>
              </w:rPr>
            </w:pPr>
            <w:r>
              <w:rPr>
                <w:rStyle w:val="CharacterStyle4"/>
              </w:rPr>
              <w:t>26 – 27</w:t>
            </w:r>
          </w:p>
        </w:tc>
      </w:tr>
      <w:tr w:rsidR="00000000">
        <w:tblPrEx>
          <w:tblCellMar>
            <w:top w:w="0" w:type="dxa"/>
            <w:left w:w="0" w:type="dxa"/>
            <w:bottom w:w="0" w:type="dxa"/>
            <w:right w:w="0" w:type="dxa"/>
          </w:tblCellMar>
        </w:tblPrEx>
        <w:trPr>
          <w:trHeight w:hRule="exact" w:val="240"/>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Reconciliation of the Balance Sheet to the Statement of Net Assets ........................</w:t>
            </w:r>
          </w:p>
        </w:tc>
        <w:tc>
          <w:tcPr>
            <w:tcW w:w="966" w:type="dxa"/>
            <w:tcBorders>
              <w:top w:val="nil"/>
              <w:left w:val="nil"/>
              <w:bottom w:val="nil"/>
              <w:right w:val="nil"/>
            </w:tcBorders>
            <w:vAlign w:val="center"/>
          </w:tcPr>
          <w:p w:rsidR="00000000" w:rsidRDefault="00B838AF">
            <w:pPr>
              <w:pStyle w:val="Style4"/>
              <w:ind w:right="192"/>
              <w:rPr>
                <w:rStyle w:val="CharacterStyle4"/>
                <w:rFonts w:ascii="Verdana" w:hAnsi="Verdana" w:cs="Verdana"/>
                <w:i/>
                <w:iCs/>
                <w:spacing w:val="8"/>
                <w:sz w:val="16"/>
                <w:szCs w:val="16"/>
              </w:rPr>
            </w:pPr>
            <w:r>
              <w:rPr>
                <w:rStyle w:val="CharacterStyle4"/>
                <w:rFonts w:ascii="Verdana" w:hAnsi="Verdana" w:cs="Verdana"/>
                <w:i/>
                <w:iCs/>
                <w:spacing w:val="8"/>
                <w:sz w:val="16"/>
                <w:szCs w:val="16"/>
              </w:rPr>
              <w:t>28</w:t>
            </w:r>
          </w:p>
        </w:tc>
      </w:tr>
      <w:tr w:rsidR="00000000">
        <w:tblPrEx>
          <w:tblCellMar>
            <w:top w:w="0" w:type="dxa"/>
            <w:left w:w="0" w:type="dxa"/>
            <w:bottom w:w="0" w:type="dxa"/>
            <w:right w:w="0" w:type="dxa"/>
          </w:tblCellMar>
        </w:tblPrEx>
        <w:trPr>
          <w:trHeight w:hRule="exact" w:val="250"/>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Statement of Revenues, Expenditures and Changes in Fund Balances ...................</w:t>
            </w:r>
          </w:p>
        </w:tc>
        <w:tc>
          <w:tcPr>
            <w:tcW w:w="966" w:type="dxa"/>
            <w:tcBorders>
              <w:top w:val="nil"/>
              <w:left w:val="nil"/>
              <w:bottom w:val="nil"/>
              <w:right w:val="nil"/>
            </w:tcBorders>
            <w:vAlign w:val="center"/>
          </w:tcPr>
          <w:p w:rsidR="00000000" w:rsidRDefault="00B838AF">
            <w:pPr>
              <w:pStyle w:val="Style4"/>
              <w:ind w:right="0"/>
              <w:rPr>
                <w:rStyle w:val="CharacterStyle4"/>
              </w:rPr>
            </w:pPr>
            <w:r>
              <w:rPr>
                <w:rStyle w:val="CharacterStyle4"/>
              </w:rPr>
              <w:t>29 – 30</w:t>
            </w:r>
          </w:p>
        </w:tc>
      </w:tr>
      <w:tr w:rsidR="00000000">
        <w:tblPrEx>
          <w:tblCellMar>
            <w:top w:w="0" w:type="dxa"/>
            <w:left w:w="0" w:type="dxa"/>
            <w:bottom w:w="0" w:type="dxa"/>
            <w:right w:w="0" w:type="dxa"/>
          </w:tblCellMar>
        </w:tblPrEx>
        <w:trPr>
          <w:trHeight w:hRule="exact" w:val="254"/>
        </w:trPr>
        <w:tc>
          <w:tcPr>
            <w:tcW w:w="8114" w:type="dxa"/>
            <w:tcBorders>
              <w:top w:val="nil"/>
              <w:left w:val="nil"/>
              <w:bottom w:val="nil"/>
              <w:right w:val="nil"/>
            </w:tcBorders>
            <w:vAlign w:val="center"/>
          </w:tcPr>
          <w:p w:rsidR="00000000" w:rsidRDefault="00B838AF">
            <w:pPr>
              <w:pStyle w:val="Style3"/>
              <w:adjustRightInd/>
              <w:ind w:left="620"/>
              <w:rPr>
                <w:rFonts w:ascii="Arial" w:hAnsi="Arial" w:cs="Arial"/>
              </w:rPr>
            </w:pPr>
            <w:r>
              <w:rPr>
                <w:rFonts w:ascii="Arial" w:hAnsi="Arial" w:cs="Arial"/>
              </w:rPr>
              <w:t>Reconciliation of the Statement of Revenues, Expenditures and Chan</w:t>
            </w:r>
            <w:r>
              <w:rPr>
                <w:rFonts w:ascii="Arial" w:hAnsi="Arial" w:cs="Arial"/>
              </w:rPr>
              <w:t>ges in</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351"/>
        </w:trPr>
        <w:tc>
          <w:tcPr>
            <w:tcW w:w="8114" w:type="dxa"/>
            <w:tcBorders>
              <w:top w:val="nil"/>
              <w:left w:val="nil"/>
              <w:bottom w:val="nil"/>
              <w:right w:val="nil"/>
            </w:tcBorders>
          </w:tcPr>
          <w:p w:rsidR="00000000" w:rsidRDefault="00B838AF">
            <w:pPr>
              <w:pStyle w:val="Style4"/>
              <w:ind w:right="145"/>
              <w:rPr>
                <w:rStyle w:val="CharacterStyle4"/>
              </w:rPr>
            </w:pPr>
            <w:r>
              <w:rPr>
                <w:rStyle w:val="CharacterStyle4"/>
              </w:rPr>
              <w:t>FundBalance to the Statement of Activities .........................................................</w:t>
            </w:r>
          </w:p>
        </w:tc>
        <w:tc>
          <w:tcPr>
            <w:tcW w:w="966" w:type="dxa"/>
            <w:tcBorders>
              <w:top w:val="nil"/>
              <w:left w:val="nil"/>
              <w:bottom w:val="nil"/>
              <w:right w:val="nil"/>
            </w:tcBorders>
          </w:tcPr>
          <w:p w:rsidR="00000000" w:rsidRDefault="00B838AF">
            <w:pPr>
              <w:pStyle w:val="Style4"/>
              <w:ind w:right="192"/>
              <w:rPr>
                <w:rStyle w:val="CharacterStyle4"/>
              </w:rPr>
            </w:pPr>
            <w:r>
              <w:rPr>
                <w:rStyle w:val="CharacterStyle4"/>
              </w:rPr>
              <w:t>31</w:t>
            </w:r>
          </w:p>
        </w:tc>
      </w:tr>
      <w:tr w:rsidR="00000000">
        <w:tblPrEx>
          <w:tblCellMar>
            <w:top w:w="0" w:type="dxa"/>
            <w:left w:w="0" w:type="dxa"/>
            <w:bottom w:w="0" w:type="dxa"/>
            <w:right w:w="0" w:type="dxa"/>
          </w:tblCellMar>
        </w:tblPrEx>
        <w:trPr>
          <w:trHeight w:hRule="exact" w:val="374"/>
        </w:trPr>
        <w:tc>
          <w:tcPr>
            <w:tcW w:w="8114" w:type="dxa"/>
            <w:tcBorders>
              <w:top w:val="nil"/>
              <w:left w:val="nil"/>
              <w:bottom w:val="nil"/>
              <w:right w:val="nil"/>
            </w:tcBorders>
            <w:vAlign w:val="bottom"/>
          </w:tcPr>
          <w:p w:rsidR="00000000" w:rsidRDefault="00B838AF">
            <w:pPr>
              <w:pStyle w:val="Style3"/>
              <w:adjustRightInd/>
              <w:ind w:left="440"/>
              <w:rPr>
                <w:rFonts w:ascii="Arial" w:hAnsi="Arial" w:cs="Arial"/>
                <w:b/>
                <w:bCs/>
                <w:spacing w:val="-2"/>
              </w:rPr>
            </w:pPr>
            <w:r>
              <w:rPr>
                <w:rFonts w:ascii="Arial" w:hAnsi="Arial" w:cs="Arial"/>
                <w:b/>
                <w:bCs/>
                <w:spacing w:val="-2"/>
              </w:rPr>
              <w:t>Proprietary Funds Financial Statements</w:t>
            </w:r>
          </w:p>
        </w:tc>
        <w:tc>
          <w:tcPr>
            <w:tcW w:w="966" w:type="dxa"/>
            <w:tcBorders>
              <w:top w:val="nil"/>
              <w:left w:val="nil"/>
              <w:bottom w:val="nil"/>
              <w:right w:val="nil"/>
            </w:tcBorders>
            <w:vAlign w:val="center"/>
          </w:tcPr>
          <w:p w:rsidR="00000000" w:rsidRDefault="00B838AF">
            <w:pPr>
              <w:pStyle w:val="Style3"/>
              <w:adjustRightInd/>
              <w:ind w:right="192"/>
              <w:jc w:val="right"/>
              <w:rPr>
                <w:rFonts w:ascii="Arial" w:hAnsi="Arial" w:cs="Arial"/>
              </w:rPr>
            </w:pPr>
          </w:p>
        </w:tc>
      </w:tr>
      <w:tr w:rsidR="00000000">
        <w:tblPrEx>
          <w:tblCellMar>
            <w:top w:w="0" w:type="dxa"/>
            <w:left w:w="0" w:type="dxa"/>
            <w:bottom w:w="0" w:type="dxa"/>
            <w:right w:w="0" w:type="dxa"/>
          </w:tblCellMar>
        </w:tblPrEx>
        <w:trPr>
          <w:trHeight w:hRule="exact" w:val="240"/>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Fonts w:ascii="Verdana" w:hAnsi="Verdana" w:cs="Verdana"/>
                <w:sz w:val="16"/>
                <w:szCs w:val="16"/>
                <w:vertAlign w:val="superscript"/>
              </w:rPr>
              <w:t xml:space="preserve">CombiningStatement </w:t>
            </w:r>
            <w:r>
              <w:rPr>
                <w:rStyle w:val="CharacterStyle4"/>
              </w:rPr>
              <w:t>of Net Assets ...................................</w:t>
            </w:r>
            <w:r>
              <w:rPr>
                <w:rStyle w:val="CharacterStyle4"/>
              </w:rPr>
              <w:t>......................................</w:t>
            </w:r>
          </w:p>
        </w:tc>
        <w:tc>
          <w:tcPr>
            <w:tcW w:w="966" w:type="dxa"/>
            <w:tcBorders>
              <w:top w:val="nil"/>
              <w:left w:val="nil"/>
              <w:bottom w:val="nil"/>
              <w:right w:val="nil"/>
            </w:tcBorders>
            <w:vAlign w:val="center"/>
          </w:tcPr>
          <w:p w:rsidR="00000000" w:rsidRDefault="00B838AF">
            <w:pPr>
              <w:pStyle w:val="Style4"/>
              <w:ind w:right="192"/>
              <w:rPr>
                <w:rStyle w:val="CharacterStyle4"/>
              </w:rPr>
            </w:pPr>
            <w:r>
              <w:rPr>
                <w:rStyle w:val="CharacterStyle4"/>
              </w:rPr>
              <w:t>32</w:t>
            </w:r>
          </w:p>
        </w:tc>
      </w:tr>
      <w:tr w:rsidR="00000000">
        <w:tblPrEx>
          <w:tblCellMar>
            <w:top w:w="0" w:type="dxa"/>
            <w:left w:w="0" w:type="dxa"/>
            <w:bottom w:w="0" w:type="dxa"/>
            <w:right w:w="0" w:type="dxa"/>
          </w:tblCellMar>
        </w:tblPrEx>
        <w:trPr>
          <w:trHeight w:hRule="exact" w:val="259"/>
        </w:trPr>
        <w:tc>
          <w:tcPr>
            <w:tcW w:w="8114" w:type="dxa"/>
            <w:tcBorders>
              <w:top w:val="nil"/>
              <w:left w:val="nil"/>
              <w:bottom w:val="nil"/>
              <w:right w:val="nil"/>
            </w:tcBorders>
            <w:vAlign w:val="center"/>
          </w:tcPr>
          <w:p w:rsidR="00000000" w:rsidRDefault="00B838AF">
            <w:pPr>
              <w:pStyle w:val="Style3"/>
              <w:tabs>
                <w:tab w:val="left" w:pos="4104"/>
                <w:tab w:val="left" w:pos="4896"/>
              </w:tabs>
              <w:adjustRightInd/>
              <w:spacing w:line="134" w:lineRule="auto"/>
              <w:ind w:left="620"/>
              <w:rPr>
                <w:rFonts w:ascii="Verdana" w:hAnsi="Verdana" w:cs="Verdana"/>
                <w:sz w:val="8"/>
                <w:szCs w:val="8"/>
              </w:rPr>
            </w:pPr>
            <w:r>
              <w:rPr>
                <w:rFonts w:ascii="Arial" w:hAnsi="Arial" w:cs="Arial"/>
              </w:rPr>
              <w:t xml:space="preserve">Combining Statement </w:t>
            </w:r>
            <w:r>
              <w:rPr>
                <w:rFonts w:ascii="Verdana" w:hAnsi="Verdana" w:cs="Verdana"/>
                <w:spacing w:val="46"/>
                <w:sz w:val="8"/>
                <w:szCs w:val="8"/>
              </w:rPr>
              <w:t>of</w:t>
            </w:r>
            <w:r>
              <w:rPr>
                <w:rFonts w:ascii="Verdana" w:hAnsi="Verdana" w:cs="Verdana"/>
                <w:sz w:val="8"/>
                <w:szCs w:val="8"/>
              </w:rPr>
              <w:t xml:space="preserve"> </w:t>
            </w:r>
            <w:r>
              <w:rPr>
                <w:rFonts w:ascii="Arial" w:hAnsi="Arial" w:cs="Arial"/>
              </w:rPr>
              <w:t>Revenues,</w:t>
            </w:r>
            <w:r>
              <w:rPr>
                <w:rFonts w:ascii="Arial" w:hAnsi="Arial" w:cs="Arial"/>
              </w:rPr>
              <w:tab/>
              <w:t>pensA</w:t>
            </w:r>
            <w:r>
              <w:rPr>
                <w:rFonts w:ascii="Arial" w:hAnsi="Arial" w:cs="Arial"/>
              </w:rPr>
              <w:tab/>
              <w:t xml:space="preserve">nd Changes in Net </w:t>
            </w:r>
            <w:r>
              <w:rPr>
                <w:rFonts w:ascii="Verdana" w:hAnsi="Verdana" w:cs="Verdana"/>
                <w:sz w:val="8"/>
                <w:szCs w:val="8"/>
              </w:rPr>
              <w:t>A n</w:t>
            </w:r>
          </w:p>
          <w:p w:rsidR="00000000" w:rsidRDefault="00B838AF">
            <w:pPr>
              <w:pStyle w:val="Style4"/>
              <w:tabs>
                <w:tab w:val="left" w:pos="3843"/>
                <w:tab w:val="left" w:pos="5598"/>
              </w:tabs>
              <w:spacing w:line="134" w:lineRule="auto"/>
              <w:ind w:right="145"/>
              <w:rPr>
                <w:rStyle w:val="CharacterStyle4"/>
                <w:rFonts w:ascii="Verdana" w:hAnsi="Verdana" w:cs="Verdana"/>
                <w:i/>
                <w:iCs/>
                <w:spacing w:val="8"/>
                <w:sz w:val="16"/>
                <w:szCs w:val="16"/>
              </w:rPr>
            </w:pPr>
            <w:r>
              <w:rPr>
                <w:rStyle w:val="CharacterStyle4"/>
              </w:rPr>
              <w:t xml:space="preserve">VVmIJII </w:t>
            </w:r>
            <w:r>
              <w:rPr>
                <w:rStyle w:val="CharacterStyle4"/>
                <w:b/>
                <w:bCs/>
                <w:spacing w:val="10"/>
                <w:sz w:val="8"/>
                <w:szCs w:val="8"/>
              </w:rPr>
              <w:t xml:space="preserve">11 </w:t>
            </w:r>
            <w:r>
              <w:rPr>
                <w:rStyle w:val="CharacterStyle4"/>
                <w:rFonts w:ascii="Verdana" w:hAnsi="Verdana" w:cs="Verdana"/>
                <w:sz w:val="8"/>
                <w:szCs w:val="8"/>
              </w:rPr>
              <w:t xml:space="preserve">lJ. </w:t>
            </w:r>
            <w:r>
              <w:rPr>
                <w:rStyle w:val="CharacterStyle4"/>
              </w:rPr>
              <w:t xml:space="preserve">Statement of </w:t>
            </w:r>
            <w:r>
              <w:rPr>
                <w:rStyle w:val="CharacterStyle4"/>
              </w:rPr>
              <w:tab/>
              <w:t>Expenses and</w:t>
            </w:r>
            <w:r>
              <w:rPr>
                <w:rStyle w:val="CharacterStyle4"/>
              </w:rPr>
              <w:tab/>
              <w:t xml:space="preserve">gGJ </w:t>
            </w:r>
            <w:r>
              <w:rPr>
                <w:rStyle w:val="CharacterStyle4"/>
                <w:b/>
                <w:bCs/>
                <w:spacing w:val="10"/>
                <w:sz w:val="8"/>
                <w:szCs w:val="8"/>
              </w:rPr>
              <w:t xml:space="preserve">11f </w:t>
            </w:r>
            <w:r>
              <w:rPr>
                <w:rStyle w:val="CharacterStyle4"/>
              </w:rPr>
              <w:t xml:space="preserve">Net AsJ </w:t>
            </w:r>
            <w:r>
              <w:rPr>
                <w:rStyle w:val="CharacterStyle4"/>
                <w:rFonts w:ascii="Verdana" w:hAnsi="Verdana" w:cs="Verdana"/>
                <w:i/>
                <w:iCs/>
                <w:spacing w:val="8"/>
                <w:sz w:val="16"/>
                <w:szCs w:val="16"/>
              </w:rPr>
              <w:t>IJ .............</w:t>
            </w:r>
          </w:p>
        </w:tc>
        <w:tc>
          <w:tcPr>
            <w:tcW w:w="966" w:type="dxa"/>
            <w:tcBorders>
              <w:top w:val="nil"/>
              <w:left w:val="nil"/>
              <w:bottom w:val="nil"/>
              <w:right w:val="nil"/>
            </w:tcBorders>
            <w:vAlign w:val="center"/>
          </w:tcPr>
          <w:p w:rsidR="00000000" w:rsidRDefault="00B838AF">
            <w:pPr>
              <w:pStyle w:val="Style4"/>
              <w:ind w:right="0"/>
              <w:rPr>
                <w:rStyle w:val="CharacterStyle4"/>
                <w:rFonts w:ascii="Verdana" w:hAnsi="Verdana" w:cs="Verdana"/>
                <w:i/>
                <w:iCs/>
                <w:spacing w:val="8"/>
                <w:sz w:val="16"/>
                <w:szCs w:val="16"/>
              </w:rPr>
            </w:pPr>
            <w:r>
              <w:rPr>
                <w:rStyle w:val="CharacterStyle4"/>
                <w:rFonts w:ascii="Verdana" w:hAnsi="Verdana" w:cs="Verdana"/>
                <w:i/>
                <w:iCs/>
                <w:spacing w:val="32"/>
                <w:sz w:val="16"/>
                <w:szCs w:val="16"/>
              </w:rPr>
              <w:t>33-34</w:t>
            </w:r>
          </w:p>
        </w:tc>
      </w:tr>
      <w:tr w:rsidR="00000000">
        <w:tblPrEx>
          <w:tblCellMar>
            <w:top w:w="0" w:type="dxa"/>
            <w:left w:w="0" w:type="dxa"/>
            <w:bottom w:w="0" w:type="dxa"/>
            <w:right w:w="0" w:type="dxa"/>
          </w:tblCellMar>
        </w:tblPrEx>
        <w:trPr>
          <w:trHeight w:hRule="exact" w:val="351"/>
        </w:trPr>
        <w:tc>
          <w:tcPr>
            <w:tcW w:w="8114" w:type="dxa"/>
            <w:tcBorders>
              <w:top w:val="nil"/>
              <w:left w:val="nil"/>
              <w:bottom w:val="nil"/>
              <w:right w:val="nil"/>
            </w:tcBorders>
          </w:tcPr>
          <w:p w:rsidR="00000000" w:rsidRDefault="00B838AF">
            <w:pPr>
              <w:pStyle w:val="Style4"/>
              <w:ind w:right="145"/>
              <w:rPr>
                <w:rStyle w:val="CharacterStyle4"/>
              </w:rPr>
            </w:pPr>
            <w:r>
              <w:rPr>
                <w:rStyle w:val="CharacterStyle4"/>
                <w:rFonts w:ascii="Verdana" w:hAnsi="Verdana" w:cs="Verdana"/>
                <w:sz w:val="16"/>
                <w:szCs w:val="16"/>
                <w:vertAlign w:val="superscript"/>
              </w:rPr>
              <w:t xml:space="preserve">CombiningStatement </w:t>
            </w:r>
            <w:r>
              <w:rPr>
                <w:rStyle w:val="CharacterStyle4"/>
              </w:rPr>
              <w:t>of Cash Flows ........................................................................</w:t>
            </w:r>
          </w:p>
        </w:tc>
        <w:tc>
          <w:tcPr>
            <w:tcW w:w="966" w:type="dxa"/>
            <w:tcBorders>
              <w:top w:val="nil"/>
              <w:left w:val="nil"/>
              <w:bottom w:val="nil"/>
              <w:right w:val="nil"/>
            </w:tcBorders>
          </w:tcPr>
          <w:p w:rsidR="00000000" w:rsidRDefault="00B838AF">
            <w:pPr>
              <w:pStyle w:val="Style3"/>
              <w:adjustRightInd/>
              <w:jc w:val="right"/>
              <w:rPr>
                <w:rFonts w:ascii="Verdana" w:hAnsi="Verdana" w:cs="Verdana"/>
                <w:i/>
                <w:iCs/>
                <w:spacing w:val="8"/>
                <w:sz w:val="16"/>
                <w:szCs w:val="16"/>
              </w:rPr>
            </w:pPr>
            <w:r>
              <w:rPr>
                <w:rFonts w:ascii="Arial" w:hAnsi="Arial" w:cs="Arial"/>
              </w:rPr>
              <w:t xml:space="preserve">35 – </w:t>
            </w:r>
            <w:r>
              <w:rPr>
                <w:rFonts w:ascii="Verdana" w:hAnsi="Verdana" w:cs="Verdana"/>
                <w:i/>
                <w:iCs/>
                <w:spacing w:val="8"/>
                <w:sz w:val="16"/>
                <w:szCs w:val="16"/>
              </w:rPr>
              <w:t>38</w:t>
            </w:r>
          </w:p>
        </w:tc>
      </w:tr>
      <w:tr w:rsidR="00000000">
        <w:tblPrEx>
          <w:tblCellMar>
            <w:top w:w="0" w:type="dxa"/>
            <w:left w:w="0" w:type="dxa"/>
            <w:bottom w:w="0" w:type="dxa"/>
            <w:right w:w="0" w:type="dxa"/>
          </w:tblCellMar>
        </w:tblPrEx>
        <w:trPr>
          <w:trHeight w:hRule="exact" w:val="374"/>
        </w:trPr>
        <w:tc>
          <w:tcPr>
            <w:tcW w:w="8114" w:type="dxa"/>
            <w:tcBorders>
              <w:top w:val="nil"/>
              <w:left w:val="nil"/>
              <w:bottom w:val="nil"/>
              <w:right w:val="nil"/>
            </w:tcBorders>
            <w:vAlign w:val="bottom"/>
          </w:tcPr>
          <w:p w:rsidR="00000000" w:rsidRDefault="00B838AF">
            <w:pPr>
              <w:pStyle w:val="Style3"/>
              <w:adjustRightInd/>
              <w:ind w:left="440"/>
              <w:rPr>
                <w:rFonts w:ascii="Arial" w:hAnsi="Arial" w:cs="Arial"/>
                <w:b/>
                <w:bCs/>
                <w:spacing w:val="-2"/>
              </w:rPr>
            </w:pPr>
            <w:r>
              <w:rPr>
                <w:rFonts w:ascii="Arial" w:hAnsi="Arial" w:cs="Arial"/>
                <w:b/>
                <w:bCs/>
                <w:spacing w:val="-2"/>
              </w:rPr>
              <w:t>Fiduciary Funds Financial Statements</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360"/>
        </w:trPr>
        <w:tc>
          <w:tcPr>
            <w:tcW w:w="8114" w:type="dxa"/>
            <w:tcBorders>
              <w:top w:val="nil"/>
              <w:left w:val="nil"/>
              <w:bottom w:val="nil"/>
              <w:right w:val="nil"/>
            </w:tcBorders>
          </w:tcPr>
          <w:p w:rsidR="00000000" w:rsidRDefault="00B838AF">
            <w:pPr>
              <w:pStyle w:val="Style4"/>
              <w:ind w:right="145"/>
              <w:rPr>
                <w:rStyle w:val="CharacterStyle4"/>
              </w:rPr>
            </w:pPr>
            <w:r>
              <w:rPr>
                <w:rStyle w:val="CharacterStyle4"/>
              </w:rPr>
              <w:t>Statementof Fiduciary Net Assets ............................................................................</w:t>
            </w:r>
          </w:p>
        </w:tc>
        <w:tc>
          <w:tcPr>
            <w:tcW w:w="966" w:type="dxa"/>
            <w:tcBorders>
              <w:top w:val="nil"/>
              <w:left w:val="nil"/>
              <w:bottom w:val="nil"/>
              <w:right w:val="nil"/>
            </w:tcBorders>
          </w:tcPr>
          <w:p w:rsidR="00000000" w:rsidRDefault="00B838AF">
            <w:pPr>
              <w:pStyle w:val="Style4"/>
              <w:ind w:right="192"/>
              <w:rPr>
                <w:rStyle w:val="CharacterStyle4"/>
              </w:rPr>
            </w:pPr>
            <w:r>
              <w:rPr>
                <w:rStyle w:val="CharacterStyle4"/>
              </w:rPr>
              <w:t>39</w:t>
            </w:r>
          </w:p>
        </w:tc>
      </w:tr>
      <w:tr w:rsidR="00000000">
        <w:tblPrEx>
          <w:tblCellMar>
            <w:top w:w="0" w:type="dxa"/>
            <w:left w:w="0" w:type="dxa"/>
            <w:bottom w:w="0" w:type="dxa"/>
            <w:right w:w="0" w:type="dxa"/>
          </w:tblCellMar>
        </w:tblPrEx>
        <w:trPr>
          <w:trHeight w:hRule="exact" w:val="490"/>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b/>
                <w:bCs/>
                <w:spacing w:val="-2"/>
              </w:rPr>
              <w:t xml:space="preserve">NOTESTO FINANCIAL STATEMENTS </w:t>
            </w:r>
            <w:r>
              <w:rPr>
                <w:rStyle w:val="CharacterStyle4"/>
              </w:rPr>
              <w:t>...........................................................................</w:t>
            </w:r>
          </w:p>
        </w:tc>
        <w:tc>
          <w:tcPr>
            <w:tcW w:w="966" w:type="dxa"/>
            <w:tcBorders>
              <w:top w:val="nil"/>
              <w:left w:val="nil"/>
              <w:bottom w:val="nil"/>
              <w:right w:val="nil"/>
            </w:tcBorders>
            <w:vAlign w:val="center"/>
          </w:tcPr>
          <w:p w:rsidR="00000000" w:rsidRDefault="00B838AF">
            <w:pPr>
              <w:pStyle w:val="Style4"/>
              <w:ind w:right="0"/>
              <w:rPr>
                <w:rStyle w:val="CharacterStyle4"/>
              </w:rPr>
            </w:pPr>
            <w:r>
              <w:rPr>
                <w:rStyle w:val="CharacterStyle4"/>
              </w:rPr>
              <w:t>40 – 64</w:t>
            </w:r>
          </w:p>
        </w:tc>
      </w:tr>
      <w:tr w:rsidR="00000000">
        <w:tblPrEx>
          <w:tblCellMar>
            <w:top w:w="0" w:type="dxa"/>
            <w:left w:w="0" w:type="dxa"/>
            <w:bottom w:w="0" w:type="dxa"/>
            <w:right w:w="0" w:type="dxa"/>
          </w:tblCellMar>
        </w:tblPrEx>
        <w:trPr>
          <w:trHeight w:hRule="exact" w:val="374"/>
        </w:trPr>
        <w:tc>
          <w:tcPr>
            <w:tcW w:w="8114" w:type="dxa"/>
            <w:tcBorders>
              <w:top w:val="nil"/>
              <w:left w:val="nil"/>
              <w:bottom w:val="nil"/>
              <w:right w:val="nil"/>
            </w:tcBorders>
            <w:vAlign w:val="bottom"/>
          </w:tcPr>
          <w:p w:rsidR="00000000" w:rsidRDefault="00B838AF">
            <w:pPr>
              <w:pStyle w:val="Style3"/>
              <w:adjustRightInd/>
              <w:rPr>
                <w:rFonts w:ascii="Arial" w:hAnsi="Arial" w:cs="Arial"/>
                <w:b/>
                <w:bCs/>
                <w:spacing w:val="-2"/>
              </w:rPr>
            </w:pPr>
            <w:r>
              <w:rPr>
                <w:rFonts w:ascii="Arial" w:hAnsi="Arial" w:cs="Arial"/>
                <w:b/>
                <w:bCs/>
                <w:spacing w:val="-2"/>
              </w:rPr>
              <w:t>Required Supplementary Information</w:t>
            </w:r>
          </w:p>
        </w:tc>
        <w:tc>
          <w:tcPr>
            <w:tcW w:w="966" w:type="dxa"/>
            <w:tcBorders>
              <w:top w:val="nil"/>
              <w:left w:val="nil"/>
              <w:bottom w:val="nil"/>
              <w:right w:val="nil"/>
            </w:tcBorders>
            <w:vAlign w:val="center"/>
          </w:tcPr>
          <w:p w:rsidR="00000000" w:rsidRDefault="00B838AF">
            <w:pPr>
              <w:pStyle w:val="Style3"/>
              <w:adjustRightInd/>
              <w:jc w:val="right"/>
              <w:rPr>
                <w:rFonts w:ascii="Arial" w:hAnsi="Arial" w:cs="Arial"/>
              </w:rPr>
            </w:pPr>
          </w:p>
        </w:tc>
      </w:tr>
      <w:tr w:rsidR="00000000">
        <w:tblPrEx>
          <w:tblCellMar>
            <w:top w:w="0" w:type="dxa"/>
            <w:left w:w="0" w:type="dxa"/>
            <w:bottom w:w="0" w:type="dxa"/>
            <w:right w:w="0" w:type="dxa"/>
          </w:tblCellMar>
        </w:tblPrEx>
        <w:trPr>
          <w:trHeight w:hRule="exact" w:val="235"/>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BudgetaryComparison Schedules ....................................................................................</w:t>
            </w:r>
          </w:p>
        </w:tc>
        <w:tc>
          <w:tcPr>
            <w:tcW w:w="966" w:type="dxa"/>
            <w:tcBorders>
              <w:top w:val="nil"/>
              <w:left w:val="nil"/>
              <w:bottom w:val="nil"/>
              <w:right w:val="nil"/>
            </w:tcBorders>
            <w:vAlign w:val="center"/>
          </w:tcPr>
          <w:p w:rsidR="00000000" w:rsidRDefault="00B838AF">
            <w:pPr>
              <w:pStyle w:val="Style4"/>
              <w:ind w:right="0"/>
              <w:rPr>
                <w:rStyle w:val="CharacterStyle4"/>
              </w:rPr>
            </w:pPr>
            <w:r>
              <w:rPr>
                <w:rStyle w:val="CharacterStyle4"/>
              </w:rPr>
              <w:t>65 –68</w:t>
            </w:r>
          </w:p>
        </w:tc>
      </w:tr>
      <w:tr w:rsidR="00000000">
        <w:tblPrEx>
          <w:tblCellMar>
            <w:top w:w="0" w:type="dxa"/>
            <w:left w:w="0" w:type="dxa"/>
            <w:bottom w:w="0" w:type="dxa"/>
            <w:right w:w="0" w:type="dxa"/>
          </w:tblCellMar>
        </w:tblPrEx>
        <w:trPr>
          <w:trHeight w:hRule="exact" w:val="295"/>
        </w:trPr>
        <w:tc>
          <w:tcPr>
            <w:tcW w:w="8114" w:type="dxa"/>
            <w:tcBorders>
              <w:top w:val="nil"/>
              <w:left w:val="nil"/>
              <w:bottom w:val="nil"/>
              <w:right w:val="nil"/>
            </w:tcBorders>
            <w:vAlign w:val="center"/>
          </w:tcPr>
          <w:p w:rsidR="00000000" w:rsidRDefault="00B838AF">
            <w:pPr>
              <w:pStyle w:val="Style4"/>
              <w:ind w:right="145"/>
              <w:rPr>
                <w:rStyle w:val="CharacterStyle4"/>
              </w:rPr>
            </w:pPr>
            <w:r>
              <w:rPr>
                <w:rStyle w:val="CharacterStyle4"/>
              </w:rPr>
              <w:t>Scheduleof Funding Progress for the Retiree Health Plan ...............................................</w:t>
            </w:r>
          </w:p>
        </w:tc>
        <w:tc>
          <w:tcPr>
            <w:tcW w:w="966" w:type="dxa"/>
            <w:tcBorders>
              <w:top w:val="nil"/>
              <w:left w:val="nil"/>
              <w:bottom w:val="nil"/>
              <w:right w:val="nil"/>
            </w:tcBorders>
            <w:vAlign w:val="center"/>
          </w:tcPr>
          <w:p w:rsidR="00000000" w:rsidRDefault="00B838AF">
            <w:pPr>
              <w:pStyle w:val="Style4"/>
              <w:ind w:right="192"/>
              <w:rPr>
                <w:rStyle w:val="CharacterStyle4"/>
              </w:rPr>
            </w:pPr>
            <w:r>
              <w:rPr>
                <w:rStyle w:val="CharacterStyle4"/>
              </w:rPr>
              <w:t>69</w:t>
            </w:r>
          </w:p>
        </w:tc>
      </w:tr>
    </w:tbl>
    <w:p w:rsidR="00000000" w:rsidRDefault="00B838AF">
      <w:pPr>
        <w:widowControl/>
        <w:rPr>
          <w:sz w:val="24"/>
          <w:szCs w:val="24"/>
        </w:rPr>
        <w:sectPr w:rsidR="00000000">
          <w:pgSz w:w="12240" w:h="15840"/>
          <w:pgMar w:top="1040" w:right="1522" w:bottom="2630" w:left="1578" w:header="720" w:footer="720" w:gutter="0"/>
          <w:cols w:space="720"/>
          <w:noEndnote/>
        </w:sectPr>
      </w:pPr>
    </w:p>
    <w:p w:rsidR="00000000" w:rsidRDefault="00B838AF">
      <w:pPr>
        <w:pStyle w:val="Style3"/>
        <w:adjustRightInd/>
        <w:spacing w:before="36"/>
        <w:jc w:val="center"/>
        <w:rPr>
          <w:rFonts w:ascii="Arial" w:hAnsi="Arial" w:cs="Arial"/>
          <w:b/>
          <w:bCs/>
        </w:rPr>
      </w:pPr>
      <w:r>
        <w:rPr>
          <w:rFonts w:ascii="Arial" w:hAnsi="Arial" w:cs="Arial"/>
          <w:b/>
          <w:bCs/>
          <w:spacing w:val="67"/>
        </w:rPr>
        <w:lastRenderedPageBreak/>
        <w:t>CITY OF WAVERLY, IOWA</w:t>
      </w:r>
      <w:r>
        <w:rPr>
          <w:rFonts w:ascii="Arial" w:hAnsi="Arial" w:cs="Arial"/>
          <w:b/>
          <w:bCs/>
          <w:spacing w:val="67"/>
        </w:rPr>
        <w:br/>
      </w:r>
      <w:r>
        <w:rPr>
          <w:rFonts w:ascii="Arial" w:hAnsi="Arial" w:cs="Arial"/>
          <w:b/>
          <w:bCs/>
          <w:spacing w:val="8"/>
        </w:rPr>
        <w:t>COMPREHENSIVE ANNUAL FINANCIAL REPORT</w:t>
      </w:r>
      <w:r>
        <w:rPr>
          <w:rFonts w:ascii="Arial" w:hAnsi="Arial" w:cs="Arial"/>
          <w:b/>
          <w:bCs/>
          <w:spacing w:val="8"/>
        </w:rPr>
        <w:br/>
      </w:r>
      <w:r>
        <w:rPr>
          <w:rFonts w:ascii="Arial" w:hAnsi="Arial" w:cs="Arial"/>
          <w:b/>
          <w:bCs/>
          <w:spacing w:val="17"/>
        </w:rPr>
        <w:t>FOR THE YEAR ENDED JUNE 30, 2012</w:t>
      </w:r>
      <w:r>
        <w:rPr>
          <w:rFonts w:ascii="Arial" w:hAnsi="Arial" w:cs="Arial"/>
          <w:b/>
          <w:bCs/>
          <w:spacing w:val="17"/>
        </w:rPr>
        <w:br/>
      </w:r>
      <w:r>
        <w:rPr>
          <w:rFonts w:ascii="Arial" w:hAnsi="Arial" w:cs="Arial"/>
          <w:b/>
          <w:bCs/>
        </w:rPr>
        <w:t>TABLE OF CONTENTS</w:t>
      </w:r>
    </w:p>
    <w:p w:rsidR="00000000" w:rsidRDefault="00B838AF">
      <w:pPr>
        <w:pStyle w:val="Style3"/>
        <w:adjustRightInd/>
        <w:spacing w:before="216" w:after="180" w:line="324" w:lineRule="auto"/>
        <w:jc w:val="center"/>
        <w:rPr>
          <w:i/>
          <w:iCs/>
        </w:rPr>
      </w:pPr>
      <w:r>
        <w:rPr>
          <w:i/>
          <w:iCs/>
        </w:rPr>
        <w:t>FINANCIAL SECTION – (CONTINUED)</w:t>
      </w:r>
    </w:p>
    <w:p w:rsidR="00000000" w:rsidRDefault="00B838AF">
      <w:pPr>
        <w:widowControl/>
        <w:rPr>
          <w:sz w:val="24"/>
          <w:szCs w:val="24"/>
        </w:rPr>
        <w:sectPr w:rsidR="00000000">
          <w:pgSz w:w="12240" w:h="15840"/>
          <w:pgMar w:top="1060" w:right="1467" w:bottom="1530" w:left="1633" w:header="720" w:footer="720" w:gutter="0"/>
          <w:cols w:space="720"/>
          <w:noEndnote/>
        </w:sectPr>
      </w:pPr>
    </w:p>
    <w:p w:rsidR="00000000" w:rsidRDefault="00B838AF">
      <w:pPr>
        <w:pStyle w:val="Style3"/>
        <w:adjustRightInd/>
        <w:spacing w:after="144" w:line="316" w:lineRule="auto"/>
        <w:ind w:right="252"/>
        <w:jc w:val="right"/>
        <w:rPr>
          <w:rFonts w:ascii="Arial" w:hAnsi="Arial" w:cs="Arial"/>
          <w:b/>
          <w:bCs/>
          <w:spacing w:val="-5"/>
        </w:rPr>
      </w:pPr>
      <w:r>
        <w:rPr>
          <w:rFonts w:ascii="Arial" w:hAnsi="Arial" w:cs="Arial"/>
          <w:b/>
          <w:bCs/>
          <w:spacing w:val="-5"/>
        </w:rPr>
        <w:lastRenderedPageBreak/>
        <w:t>Page</w:t>
      </w:r>
    </w:p>
    <w:p w:rsidR="00000000" w:rsidRDefault="00B838AF">
      <w:pPr>
        <w:widowControl/>
        <w:rPr>
          <w:sz w:val="24"/>
          <w:szCs w:val="24"/>
        </w:rPr>
        <w:sectPr w:rsidR="00000000">
          <w:type w:val="continuous"/>
          <w:pgSz w:w="12240" w:h="15840"/>
          <w:pgMar w:top="1060" w:right="1344" w:bottom="1530" w:left="5787" w:header="720" w:footer="720" w:gutter="0"/>
          <w:cols w:space="720"/>
          <w:noEndnote/>
        </w:sectPr>
      </w:pPr>
    </w:p>
    <w:p w:rsidR="00000000" w:rsidRDefault="00B838AF">
      <w:pPr>
        <w:pStyle w:val="Style3"/>
        <w:adjustRightInd/>
        <w:spacing w:line="360" w:lineRule="auto"/>
        <w:rPr>
          <w:rFonts w:ascii="Arial" w:hAnsi="Arial" w:cs="Arial"/>
          <w:b/>
          <w:bCs/>
        </w:rPr>
      </w:pPr>
      <w:r>
        <w:rPr>
          <w:rFonts w:ascii="Arial" w:hAnsi="Arial" w:cs="Arial"/>
          <w:b/>
          <w:bCs/>
        </w:rPr>
        <w:lastRenderedPageBreak/>
        <w:t>Other Supplementary Information</w:t>
      </w:r>
    </w:p>
    <w:p w:rsidR="00000000" w:rsidRDefault="00B838AF">
      <w:pPr>
        <w:pStyle w:val="Style7"/>
        <w:adjustRightInd/>
        <w:spacing w:before="72" w:line="297" w:lineRule="auto"/>
        <w:rPr>
          <w:rStyle w:val="CharacterStyle4"/>
          <w:b/>
          <w:bCs/>
        </w:rPr>
      </w:pPr>
      <w:r>
        <w:rPr>
          <w:rStyle w:val="CharacterStyle4"/>
          <w:b/>
          <w:bCs/>
        </w:rPr>
        <w:t>Governmental Non-Major Funds Combining Fi</w:t>
      </w:r>
      <w:r>
        <w:rPr>
          <w:rStyle w:val="CharacterStyle4"/>
          <w:b/>
          <w:bCs/>
        </w:rPr>
        <w:t>nancial Statements</w:t>
      </w:r>
    </w:p>
    <w:p w:rsidR="00000000" w:rsidRDefault="00B838AF">
      <w:pPr>
        <w:pStyle w:val="Style7"/>
        <w:adjustRightInd/>
        <w:ind w:left="144"/>
        <w:rPr>
          <w:rStyle w:val="CharacterStyle4"/>
          <w:spacing w:val="-1"/>
        </w:rPr>
      </w:pPr>
      <w:r>
        <w:rPr>
          <w:noProof/>
        </w:rPr>
        <mc:AlternateContent>
          <mc:Choice Requires="wps">
            <w:drawing>
              <wp:anchor distT="0" distB="0" distL="0" distR="0" simplePos="0" relativeHeight="251658240" behindDoc="0" locked="0" layoutInCell="0" allowOverlap="1">
                <wp:simplePos x="0" y="0"/>
                <wp:positionH relativeFrom="page">
                  <wp:posOffset>6320790</wp:posOffset>
                </wp:positionH>
                <wp:positionV relativeFrom="page">
                  <wp:posOffset>2468880</wp:posOffset>
                </wp:positionV>
                <wp:extent cx="442595" cy="325120"/>
                <wp:effectExtent l="0" t="0" r="0" b="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7"/>
                              <w:adjustRightInd/>
                              <w:spacing w:after="36"/>
                              <w:rPr>
                                <w:rStyle w:val="CharacterStyle4"/>
                                <w:spacing w:val="23"/>
                              </w:rPr>
                            </w:pPr>
                            <w:r>
                              <w:rPr>
                                <w:rStyle w:val="CharacterStyle4"/>
                                <w:spacing w:val="-3"/>
                              </w:rPr>
                              <w:t xml:space="preserve">70 – 77 </w:t>
                            </w:r>
                            <w:r>
                              <w:rPr>
                                <w:rStyle w:val="CharacterStyle4"/>
                                <w:spacing w:val="23"/>
                              </w:rPr>
                              <w:t>78-85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7.7pt;margin-top:194.4pt;width:34.85pt;height:2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9/rw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" o:allowincell="f" filled="f" stroked="f">
                <v:textbox inset="0,0,0,0">
                  <w:txbxContent>
                    <w:p w:rsidR="00000000" w:rsidRDefault="00B838AF">
                      <w:pPr>
                        <w:pStyle w:val="Style7"/>
                        <w:adjustRightInd/>
                        <w:spacing w:after="36"/>
                        <w:rPr>
                          <w:rStyle w:val="CharacterStyle4"/>
                          <w:spacing w:val="23"/>
                        </w:rPr>
                      </w:pPr>
                      <w:r>
                        <w:rPr>
                          <w:rStyle w:val="CharacterStyle4"/>
                          <w:spacing w:val="-3"/>
                        </w:rPr>
                        <w:t xml:space="preserve">70 – 77 </w:t>
                      </w:r>
                      <w:r>
                        <w:rPr>
                          <w:rStyle w:val="CharacterStyle4"/>
                          <w:spacing w:val="23"/>
                        </w:rPr>
                        <w:t>78-85</w:t>
                      </w:r>
                    </w:p>
                  </w:txbxContent>
                </v:textbox>
                <w10:wrap type="square" anchorx="page" anchory="page"/>
              </v:shape>
            </w:pict>
          </mc:Fallback>
        </mc:AlternateContent>
      </w:r>
      <w:r>
        <w:rPr>
          <w:rStyle w:val="CharacterStyle4"/>
          <w:spacing w:val="-1"/>
        </w:rPr>
        <w:t>BalanceSheet ........................................................................................................... Schedule of Revenues, Expenditures and Changes in Fund Balances......................</w:t>
      </w:r>
    </w:p>
    <w:p w:rsidR="00000000" w:rsidRDefault="00B838AF">
      <w:pPr>
        <w:pStyle w:val="Style7"/>
        <w:adjustRightInd/>
        <w:spacing w:before="144" w:line="295" w:lineRule="auto"/>
        <w:rPr>
          <w:rStyle w:val="CharacterStyle4"/>
          <w:b/>
          <w:bCs/>
        </w:rPr>
      </w:pPr>
      <w:r>
        <w:rPr>
          <w:rStyle w:val="CharacterStyle4"/>
          <w:b/>
          <w:bCs/>
        </w:rPr>
        <w:t>Fiduciary Fun</w:t>
      </w:r>
      <w:r>
        <w:rPr>
          <w:rStyle w:val="CharacterStyle4"/>
          <w:b/>
          <w:bCs/>
        </w:rPr>
        <w:t>ds Combining Financial Statements</w:t>
      </w:r>
    </w:p>
    <w:p w:rsidR="00000000" w:rsidRDefault="00B838AF">
      <w:pPr>
        <w:pStyle w:val="Style7"/>
        <w:adjustRightInd/>
        <w:spacing w:line="288" w:lineRule="auto"/>
        <w:ind w:left="144"/>
        <w:rPr>
          <w:rStyle w:val="CharacterStyle4"/>
          <w:spacing w:val="-1"/>
        </w:rPr>
      </w:pPr>
      <w:r>
        <w:rPr>
          <w:noProof/>
        </w:rPr>
        <mc:AlternateContent>
          <mc:Choice Requires="wps">
            <w:drawing>
              <wp:anchor distT="0" distB="0" distL="0" distR="0" simplePos="0" relativeHeight="251659264" behindDoc="0" locked="0" layoutInCell="0" allowOverlap="1">
                <wp:simplePos x="0" y="0"/>
                <wp:positionH relativeFrom="page">
                  <wp:posOffset>6457950</wp:posOffset>
                </wp:positionH>
                <wp:positionV relativeFrom="page">
                  <wp:posOffset>3044825</wp:posOffset>
                </wp:positionV>
                <wp:extent cx="305435" cy="169545"/>
                <wp:effectExtent l="0" t="0" r="0" b="0"/>
                <wp:wrapSquare wrapText="bothSides"/>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7"/>
                              <w:adjustRightInd/>
                              <w:spacing w:line="278" w:lineRule="auto"/>
                              <w:rPr>
                                <w:rStyle w:val="CharacterStyle4"/>
                              </w:rPr>
                            </w:pPr>
                            <w:r>
                              <w:rPr>
                                <w:rStyle w:val="CharacterStyle4"/>
                              </w:rP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08.5pt;margin-top:239.75pt;width:24.05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Eg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" o:allowincell="f" filled="f" stroked="f">
                <v:textbox inset="0,0,0,0">
                  <w:txbxContent>
                    <w:p w:rsidR="00000000" w:rsidRDefault="00B838AF">
                      <w:pPr>
                        <w:pStyle w:val="Style7"/>
                        <w:adjustRightInd/>
                        <w:spacing w:line="278" w:lineRule="auto"/>
                        <w:rPr>
                          <w:rStyle w:val="CharacterStyle4"/>
                        </w:rPr>
                      </w:pPr>
                      <w:r>
                        <w:rPr>
                          <w:rStyle w:val="CharacterStyle4"/>
                        </w:rPr>
                        <w:t>86</w:t>
                      </w:r>
                    </w:p>
                  </w:txbxContent>
                </v:textbox>
                <w10:wrap type="square" anchorx="page" anchory="page"/>
              </v:shape>
            </w:pict>
          </mc:Fallback>
        </mc:AlternateContent>
      </w:r>
      <w:r>
        <w:rPr>
          <w:rStyle w:val="CharacterStyle4"/>
          <w:spacing w:val="-1"/>
        </w:rPr>
        <w:t>Scheduleof Changes in Assets and Liabilities ...........................................................</w:t>
      </w:r>
    </w:p>
    <w:p w:rsidR="00000000" w:rsidRDefault="00B838AF">
      <w:pPr>
        <w:pStyle w:val="Style3"/>
        <w:adjustRightInd/>
        <w:spacing w:before="180" w:line="307" w:lineRule="auto"/>
        <w:ind w:left="3384"/>
        <w:rPr>
          <w:rFonts w:ascii="Verdana" w:hAnsi="Verdana" w:cs="Verdana"/>
          <w:i/>
          <w:iCs/>
          <w:sz w:val="16"/>
          <w:szCs w:val="16"/>
        </w:rPr>
      </w:pPr>
      <w:r>
        <w:rPr>
          <w:rFonts w:ascii="Verdana" w:hAnsi="Verdana" w:cs="Verdana"/>
          <w:i/>
          <w:iCs/>
          <w:sz w:val="16"/>
          <w:szCs w:val="16"/>
        </w:rPr>
        <w:t>STATISTICAL SECTION</w:t>
      </w:r>
    </w:p>
    <w:p w:rsidR="00000000" w:rsidRDefault="00B838AF">
      <w:pPr>
        <w:pStyle w:val="Style3"/>
        <w:adjustRightInd/>
        <w:spacing w:before="144"/>
        <w:ind w:right="648"/>
        <w:jc w:val="both"/>
        <w:rPr>
          <w:rFonts w:ascii="Arial" w:hAnsi="Arial" w:cs="Arial"/>
        </w:rPr>
      </w:pPr>
      <w:r>
        <w:rPr>
          <w:noProof/>
        </w:rPr>
        <mc:AlternateContent>
          <mc:Choice Requires="wps">
            <w:drawing>
              <wp:anchor distT="0" distB="0" distL="0" distR="0" simplePos="0" relativeHeight="251660288" behindDoc="0" locked="0" layoutInCell="0" allowOverlap="1">
                <wp:simplePos x="0" y="0"/>
                <wp:positionH relativeFrom="column">
                  <wp:posOffset>5144135</wp:posOffset>
                </wp:positionH>
                <wp:positionV relativeFrom="paragraph">
                  <wp:posOffset>109855</wp:posOffset>
                </wp:positionV>
                <wp:extent cx="582295" cy="3122930"/>
                <wp:effectExtent l="0" t="0" r="0" b="0"/>
                <wp:wrapSquare wrapText="bothSides"/>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312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ind w:left="144"/>
                              <w:jc w:val="center"/>
                              <w:rPr>
                                <w:rFonts w:ascii="Arial" w:hAnsi="Arial" w:cs="Arial"/>
                                <w:spacing w:val="-3"/>
                              </w:rPr>
                            </w:pPr>
                            <w:r>
                              <w:rPr>
                                <w:rFonts w:ascii="Arial" w:hAnsi="Arial" w:cs="Arial"/>
                                <w:spacing w:val="-2"/>
                              </w:rPr>
                              <w:t>87 - 88</w:t>
                            </w:r>
                            <w:r>
                              <w:rPr>
                                <w:rFonts w:ascii="Arial" w:hAnsi="Arial" w:cs="Arial"/>
                                <w:spacing w:val="-2"/>
                              </w:rPr>
                              <w:br/>
                            </w:r>
                            <w:r>
                              <w:rPr>
                                <w:rFonts w:ascii="Arial" w:hAnsi="Arial" w:cs="Arial"/>
                                <w:spacing w:val="23"/>
                              </w:rPr>
                              <w:t>89-90</w:t>
                            </w:r>
                            <w:r>
                              <w:rPr>
                                <w:rFonts w:ascii="Arial" w:hAnsi="Arial" w:cs="Arial"/>
                                <w:spacing w:val="23"/>
                              </w:rPr>
                              <w:br/>
                            </w:r>
                            <w:r>
                              <w:rPr>
                                <w:rFonts w:ascii="Arial" w:hAnsi="Arial" w:cs="Arial"/>
                                <w:spacing w:val="-11"/>
                              </w:rPr>
                              <w:t>91</w:t>
                            </w:r>
                            <w:r>
                              <w:rPr>
                                <w:rFonts w:ascii="Arial" w:hAnsi="Arial" w:cs="Arial"/>
                                <w:spacing w:val="-11"/>
                              </w:rPr>
                              <w:br/>
                            </w:r>
                            <w:r>
                              <w:rPr>
                                <w:rFonts w:ascii="Arial" w:hAnsi="Arial" w:cs="Arial"/>
                              </w:rPr>
                              <w:t>92-93</w:t>
                            </w:r>
                            <w:r>
                              <w:rPr>
                                <w:rFonts w:ascii="Arial" w:hAnsi="Arial" w:cs="Arial"/>
                              </w:rPr>
                              <w:br/>
                            </w:r>
                            <w:r>
                              <w:rPr>
                                <w:rFonts w:ascii="Arial" w:hAnsi="Arial" w:cs="Arial"/>
                                <w:spacing w:val="-3"/>
                              </w:rPr>
                              <w:t>94 – 95</w:t>
                            </w:r>
                          </w:p>
                          <w:p w:rsidR="00000000" w:rsidRDefault="00B838AF">
                            <w:pPr>
                              <w:pStyle w:val="Style3"/>
                              <w:adjustRightInd/>
                              <w:spacing w:before="72"/>
                              <w:jc w:val="center"/>
                              <w:rPr>
                                <w:rFonts w:ascii="Arial" w:hAnsi="Arial" w:cs="Arial"/>
                              </w:rPr>
                            </w:pPr>
                            <w:r>
                              <w:rPr>
                                <w:rFonts w:ascii="Arial" w:hAnsi="Arial" w:cs="Arial"/>
                              </w:rPr>
                              <w:t>96</w:t>
                            </w:r>
                          </w:p>
                          <w:p w:rsidR="00000000" w:rsidRDefault="00B838AF">
                            <w:pPr>
                              <w:pStyle w:val="Style3"/>
                              <w:adjustRightInd/>
                              <w:spacing w:before="36"/>
                              <w:jc w:val="center"/>
                              <w:rPr>
                                <w:rFonts w:ascii="Arial" w:hAnsi="Arial" w:cs="Arial"/>
                              </w:rPr>
                            </w:pPr>
                            <w:r>
                              <w:rPr>
                                <w:rFonts w:ascii="Arial" w:hAnsi="Arial" w:cs="Arial"/>
                              </w:rPr>
                              <w:t>97</w:t>
                            </w:r>
                          </w:p>
                          <w:p w:rsidR="00000000" w:rsidRDefault="00B838AF">
                            <w:pPr>
                              <w:pStyle w:val="Style3"/>
                              <w:adjustRightInd/>
                              <w:jc w:val="center"/>
                              <w:rPr>
                                <w:rFonts w:ascii="Arial" w:hAnsi="Arial" w:cs="Arial"/>
                              </w:rPr>
                            </w:pPr>
                            <w:r>
                              <w:rPr>
                                <w:rFonts w:ascii="Arial" w:hAnsi="Arial" w:cs="Arial"/>
                              </w:rPr>
                              <w:t>98</w:t>
                            </w:r>
                          </w:p>
                          <w:p w:rsidR="00000000" w:rsidRDefault="00B838AF">
                            <w:pPr>
                              <w:pStyle w:val="Style3"/>
                              <w:adjustRightInd/>
                              <w:jc w:val="center"/>
                              <w:rPr>
                                <w:rFonts w:ascii="Arial" w:hAnsi="Arial" w:cs="Arial"/>
                              </w:rPr>
                            </w:pPr>
                            <w:r>
                              <w:rPr>
                                <w:rFonts w:ascii="Arial" w:hAnsi="Arial" w:cs="Arial"/>
                              </w:rPr>
                              <w:t>99</w:t>
                            </w:r>
                          </w:p>
                          <w:p w:rsidR="00000000" w:rsidRDefault="00B838AF">
                            <w:pPr>
                              <w:pStyle w:val="Style3"/>
                              <w:adjustRightInd/>
                              <w:spacing w:before="36"/>
                              <w:jc w:val="center"/>
                              <w:rPr>
                                <w:rFonts w:ascii="Arial" w:hAnsi="Arial" w:cs="Arial"/>
                              </w:rPr>
                            </w:pPr>
                            <w:r>
                              <w:rPr>
                                <w:rFonts w:ascii="Arial" w:hAnsi="Arial" w:cs="Arial"/>
                              </w:rPr>
                              <w:t>100</w:t>
                            </w:r>
                          </w:p>
                          <w:p w:rsidR="00000000" w:rsidRDefault="00B838AF">
                            <w:pPr>
                              <w:pStyle w:val="Style3"/>
                              <w:adjustRightInd/>
                              <w:jc w:val="center"/>
                              <w:rPr>
                                <w:rFonts w:ascii="Arial" w:hAnsi="Arial" w:cs="Arial"/>
                              </w:rPr>
                            </w:pPr>
                            <w:r>
                              <w:rPr>
                                <w:rFonts w:ascii="Arial" w:hAnsi="Arial" w:cs="Arial"/>
                              </w:rPr>
                              <w:t>101</w:t>
                            </w:r>
                          </w:p>
                          <w:p w:rsidR="00000000" w:rsidRDefault="00B838AF">
                            <w:pPr>
                              <w:pStyle w:val="Style7"/>
                              <w:adjustRightInd/>
                              <w:spacing w:before="36"/>
                              <w:ind w:firstLine="360"/>
                              <w:rPr>
                                <w:rStyle w:val="CharacterStyle4"/>
                              </w:rPr>
                            </w:pPr>
                            <w:r>
                              <w:rPr>
                                <w:rStyle w:val="CharacterStyle4"/>
                                <w:spacing w:val="-5"/>
                              </w:rPr>
                              <w:t xml:space="preserve">102 </w:t>
                            </w:r>
                            <w:r>
                              <w:rPr>
                                <w:rStyle w:val="CharacterStyle4"/>
                              </w:rPr>
                              <w:t>103– 104 105-106 107– 108</w:t>
                            </w:r>
                          </w:p>
                          <w:p w:rsidR="00000000" w:rsidRDefault="00B838AF">
                            <w:pPr>
                              <w:pStyle w:val="Style7"/>
                              <w:adjustRightInd/>
                              <w:spacing w:before="36"/>
                              <w:ind w:left="360"/>
                              <w:rPr>
                                <w:rStyle w:val="CharacterStyle4"/>
                              </w:rPr>
                            </w:pPr>
                            <w:r>
                              <w:rPr>
                                <w:rStyle w:val="CharacterStyle4"/>
                              </w:rPr>
                              <w:t>109</w:t>
                            </w:r>
                          </w:p>
                          <w:p w:rsidR="00000000" w:rsidRDefault="00B838AF">
                            <w:pPr>
                              <w:pStyle w:val="Style7"/>
                              <w:adjustRightInd/>
                              <w:spacing w:before="36"/>
                              <w:ind w:left="360"/>
                              <w:rPr>
                                <w:rStyle w:val="CharacterStyle4"/>
                              </w:rPr>
                            </w:pPr>
                            <w:r>
                              <w:rPr>
                                <w:rStyle w:val="CharacterStyle4"/>
                              </w:rPr>
                              <w:t>110</w:t>
                            </w:r>
                          </w:p>
                          <w:p w:rsidR="00000000" w:rsidRDefault="00B838AF">
                            <w:pPr>
                              <w:pStyle w:val="Style7"/>
                              <w:adjustRightInd/>
                              <w:spacing w:before="36"/>
                              <w:ind w:firstLine="360"/>
                              <w:rPr>
                                <w:rStyle w:val="CharacterStyle4"/>
                              </w:rPr>
                            </w:pPr>
                            <w:r>
                              <w:rPr>
                                <w:rStyle w:val="CharacterStyle4"/>
                                <w:spacing w:val="-11"/>
                              </w:rPr>
                              <w:t xml:space="preserve">111 </w:t>
                            </w:r>
                            <w:r>
                              <w:rPr>
                                <w:rStyle w:val="CharacterStyle4"/>
                              </w:rPr>
                              <w:t>112-113 114-115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5.05pt;margin-top:8.65pt;width:45.85pt;height:245.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4Ssw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" o:allowincell="f" filled="f" stroked="f">
                <v:textbox inset="0,0,0,0">
                  <w:txbxContent>
                    <w:p w:rsidR="00000000" w:rsidRDefault="00B838AF">
                      <w:pPr>
                        <w:pStyle w:val="Style3"/>
                        <w:adjustRightInd/>
                        <w:ind w:left="144"/>
                        <w:jc w:val="center"/>
                        <w:rPr>
                          <w:rFonts w:ascii="Arial" w:hAnsi="Arial" w:cs="Arial"/>
                          <w:spacing w:val="-3"/>
                        </w:rPr>
                      </w:pPr>
                      <w:r>
                        <w:rPr>
                          <w:rFonts w:ascii="Arial" w:hAnsi="Arial" w:cs="Arial"/>
                          <w:spacing w:val="-2"/>
                        </w:rPr>
                        <w:t>87 - 88</w:t>
                      </w:r>
                      <w:r>
                        <w:rPr>
                          <w:rFonts w:ascii="Arial" w:hAnsi="Arial" w:cs="Arial"/>
                          <w:spacing w:val="-2"/>
                        </w:rPr>
                        <w:br/>
                      </w:r>
                      <w:r>
                        <w:rPr>
                          <w:rFonts w:ascii="Arial" w:hAnsi="Arial" w:cs="Arial"/>
                          <w:spacing w:val="23"/>
                        </w:rPr>
                        <w:t>89-90</w:t>
                      </w:r>
                      <w:r>
                        <w:rPr>
                          <w:rFonts w:ascii="Arial" w:hAnsi="Arial" w:cs="Arial"/>
                          <w:spacing w:val="23"/>
                        </w:rPr>
                        <w:br/>
                      </w:r>
                      <w:r>
                        <w:rPr>
                          <w:rFonts w:ascii="Arial" w:hAnsi="Arial" w:cs="Arial"/>
                          <w:spacing w:val="-11"/>
                        </w:rPr>
                        <w:t>91</w:t>
                      </w:r>
                      <w:r>
                        <w:rPr>
                          <w:rFonts w:ascii="Arial" w:hAnsi="Arial" w:cs="Arial"/>
                          <w:spacing w:val="-11"/>
                        </w:rPr>
                        <w:br/>
                      </w:r>
                      <w:r>
                        <w:rPr>
                          <w:rFonts w:ascii="Arial" w:hAnsi="Arial" w:cs="Arial"/>
                        </w:rPr>
                        <w:t>92-93</w:t>
                      </w:r>
                      <w:r>
                        <w:rPr>
                          <w:rFonts w:ascii="Arial" w:hAnsi="Arial" w:cs="Arial"/>
                        </w:rPr>
                        <w:br/>
                      </w:r>
                      <w:r>
                        <w:rPr>
                          <w:rFonts w:ascii="Arial" w:hAnsi="Arial" w:cs="Arial"/>
                          <w:spacing w:val="-3"/>
                        </w:rPr>
                        <w:t>94 – 95</w:t>
                      </w:r>
                    </w:p>
                    <w:p w:rsidR="00000000" w:rsidRDefault="00B838AF">
                      <w:pPr>
                        <w:pStyle w:val="Style3"/>
                        <w:adjustRightInd/>
                        <w:spacing w:before="72"/>
                        <w:jc w:val="center"/>
                        <w:rPr>
                          <w:rFonts w:ascii="Arial" w:hAnsi="Arial" w:cs="Arial"/>
                        </w:rPr>
                      </w:pPr>
                      <w:r>
                        <w:rPr>
                          <w:rFonts w:ascii="Arial" w:hAnsi="Arial" w:cs="Arial"/>
                        </w:rPr>
                        <w:t>96</w:t>
                      </w:r>
                    </w:p>
                    <w:p w:rsidR="00000000" w:rsidRDefault="00B838AF">
                      <w:pPr>
                        <w:pStyle w:val="Style3"/>
                        <w:adjustRightInd/>
                        <w:spacing w:before="36"/>
                        <w:jc w:val="center"/>
                        <w:rPr>
                          <w:rFonts w:ascii="Arial" w:hAnsi="Arial" w:cs="Arial"/>
                        </w:rPr>
                      </w:pPr>
                      <w:r>
                        <w:rPr>
                          <w:rFonts w:ascii="Arial" w:hAnsi="Arial" w:cs="Arial"/>
                        </w:rPr>
                        <w:t>97</w:t>
                      </w:r>
                    </w:p>
                    <w:p w:rsidR="00000000" w:rsidRDefault="00B838AF">
                      <w:pPr>
                        <w:pStyle w:val="Style3"/>
                        <w:adjustRightInd/>
                        <w:jc w:val="center"/>
                        <w:rPr>
                          <w:rFonts w:ascii="Arial" w:hAnsi="Arial" w:cs="Arial"/>
                        </w:rPr>
                      </w:pPr>
                      <w:r>
                        <w:rPr>
                          <w:rFonts w:ascii="Arial" w:hAnsi="Arial" w:cs="Arial"/>
                        </w:rPr>
                        <w:t>98</w:t>
                      </w:r>
                    </w:p>
                    <w:p w:rsidR="00000000" w:rsidRDefault="00B838AF">
                      <w:pPr>
                        <w:pStyle w:val="Style3"/>
                        <w:adjustRightInd/>
                        <w:jc w:val="center"/>
                        <w:rPr>
                          <w:rFonts w:ascii="Arial" w:hAnsi="Arial" w:cs="Arial"/>
                        </w:rPr>
                      </w:pPr>
                      <w:r>
                        <w:rPr>
                          <w:rFonts w:ascii="Arial" w:hAnsi="Arial" w:cs="Arial"/>
                        </w:rPr>
                        <w:t>99</w:t>
                      </w:r>
                    </w:p>
                    <w:p w:rsidR="00000000" w:rsidRDefault="00B838AF">
                      <w:pPr>
                        <w:pStyle w:val="Style3"/>
                        <w:adjustRightInd/>
                        <w:spacing w:before="36"/>
                        <w:jc w:val="center"/>
                        <w:rPr>
                          <w:rFonts w:ascii="Arial" w:hAnsi="Arial" w:cs="Arial"/>
                        </w:rPr>
                      </w:pPr>
                      <w:r>
                        <w:rPr>
                          <w:rFonts w:ascii="Arial" w:hAnsi="Arial" w:cs="Arial"/>
                        </w:rPr>
                        <w:t>100</w:t>
                      </w:r>
                    </w:p>
                    <w:p w:rsidR="00000000" w:rsidRDefault="00B838AF">
                      <w:pPr>
                        <w:pStyle w:val="Style3"/>
                        <w:adjustRightInd/>
                        <w:jc w:val="center"/>
                        <w:rPr>
                          <w:rFonts w:ascii="Arial" w:hAnsi="Arial" w:cs="Arial"/>
                        </w:rPr>
                      </w:pPr>
                      <w:r>
                        <w:rPr>
                          <w:rFonts w:ascii="Arial" w:hAnsi="Arial" w:cs="Arial"/>
                        </w:rPr>
                        <w:t>101</w:t>
                      </w:r>
                    </w:p>
                    <w:p w:rsidR="00000000" w:rsidRDefault="00B838AF">
                      <w:pPr>
                        <w:pStyle w:val="Style7"/>
                        <w:adjustRightInd/>
                        <w:spacing w:before="36"/>
                        <w:ind w:firstLine="360"/>
                        <w:rPr>
                          <w:rStyle w:val="CharacterStyle4"/>
                        </w:rPr>
                      </w:pPr>
                      <w:r>
                        <w:rPr>
                          <w:rStyle w:val="CharacterStyle4"/>
                          <w:spacing w:val="-5"/>
                        </w:rPr>
                        <w:t xml:space="preserve">102 </w:t>
                      </w:r>
                      <w:r>
                        <w:rPr>
                          <w:rStyle w:val="CharacterStyle4"/>
                        </w:rPr>
                        <w:t>103– 104 105-106 107– 108</w:t>
                      </w:r>
                    </w:p>
                    <w:p w:rsidR="00000000" w:rsidRDefault="00B838AF">
                      <w:pPr>
                        <w:pStyle w:val="Style7"/>
                        <w:adjustRightInd/>
                        <w:spacing w:before="36"/>
                        <w:ind w:left="360"/>
                        <w:rPr>
                          <w:rStyle w:val="CharacterStyle4"/>
                        </w:rPr>
                      </w:pPr>
                      <w:r>
                        <w:rPr>
                          <w:rStyle w:val="CharacterStyle4"/>
                        </w:rPr>
                        <w:t>109</w:t>
                      </w:r>
                    </w:p>
                    <w:p w:rsidR="00000000" w:rsidRDefault="00B838AF">
                      <w:pPr>
                        <w:pStyle w:val="Style7"/>
                        <w:adjustRightInd/>
                        <w:spacing w:before="36"/>
                        <w:ind w:left="360"/>
                        <w:rPr>
                          <w:rStyle w:val="CharacterStyle4"/>
                        </w:rPr>
                      </w:pPr>
                      <w:r>
                        <w:rPr>
                          <w:rStyle w:val="CharacterStyle4"/>
                        </w:rPr>
                        <w:t>110</w:t>
                      </w:r>
                    </w:p>
                    <w:p w:rsidR="00000000" w:rsidRDefault="00B838AF">
                      <w:pPr>
                        <w:pStyle w:val="Style7"/>
                        <w:adjustRightInd/>
                        <w:spacing w:before="36"/>
                        <w:ind w:firstLine="360"/>
                        <w:rPr>
                          <w:rStyle w:val="CharacterStyle4"/>
                        </w:rPr>
                      </w:pPr>
                      <w:r>
                        <w:rPr>
                          <w:rStyle w:val="CharacterStyle4"/>
                          <w:spacing w:val="-11"/>
                        </w:rPr>
                        <w:t xml:space="preserve">111 </w:t>
                      </w:r>
                      <w:r>
                        <w:rPr>
                          <w:rStyle w:val="CharacterStyle4"/>
                        </w:rPr>
                        <w:t>112-113 114-115</w:t>
                      </w:r>
                    </w:p>
                  </w:txbxContent>
                </v:textbox>
                <w10:wrap type="square"/>
              </v:shape>
            </w:pict>
          </mc:Fallback>
        </mc:AlternateContent>
      </w:r>
      <w:r>
        <w:rPr>
          <w:rFonts w:ascii="Arial" w:hAnsi="Arial" w:cs="Arial"/>
          <w:spacing w:val="-1"/>
        </w:rPr>
        <w:t xml:space="preserve">Government-Wide Net Assets by Component................................................... </w:t>
      </w:r>
      <w:r>
        <w:rPr>
          <w:rFonts w:ascii="Arial" w:hAnsi="Arial" w:cs="Arial"/>
          <w:vertAlign w:val="superscript"/>
        </w:rPr>
        <w:t xml:space="preserve">Changesin </w:t>
      </w:r>
      <w:r>
        <w:rPr>
          <w:rFonts w:ascii="Arial" w:hAnsi="Arial" w:cs="Arial"/>
        </w:rPr>
        <w:t xml:space="preserve">Net Assets ....................................................................................... </w:t>
      </w:r>
      <w:r>
        <w:rPr>
          <w:rFonts w:ascii="Arial" w:hAnsi="Arial" w:cs="Arial"/>
          <w:spacing w:val="-1"/>
        </w:rPr>
        <w:t>TaxRevenue by Source ............</w:t>
      </w:r>
      <w:r>
        <w:rPr>
          <w:rFonts w:ascii="Arial" w:hAnsi="Arial" w:cs="Arial"/>
          <w:spacing w:val="-1"/>
        </w:rPr>
        <w:t>......................................................................... FundBalances of Governmental Funds ............................................................. Changesin Fund Balances of Governmental Funds .......................................</w:t>
      </w:r>
      <w:r>
        <w:rPr>
          <w:rFonts w:ascii="Arial" w:hAnsi="Arial" w:cs="Arial"/>
          <w:spacing w:val="-1"/>
        </w:rPr>
        <w:t xml:space="preserve">... Assessedand Taxable Value of Taxable Property ............................................. </w:t>
      </w:r>
      <w:r>
        <w:rPr>
          <w:rFonts w:ascii="Arial" w:hAnsi="Arial" w:cs="Arial"/>
          <w:spacing w:val="-2"/>
        </w:rPr>
        <w:t xml:space="preserve">Property Tax Rates-Direct and Overlapping Governments ................................ </w:t>
      </w:r>
      <w:r>
        <w:rPr>
          <w:rFonts w:ascii="Arial" w:hAnsi="Arial" w:cs="Arial"/>
          <w:vertAlign w:val="superscript"/>
        </w:rPr>
        <w:t xml:space="preserve">PrincipalTaxpayers </w:t>
      </w:r>
      <w:r>
        <w:rPr>
          <w:rFonts w:ascii="Arial" w:hAnsi="Arial" w:cs="Arial"/>
        </w:rPr>
        <w:t>and Their Assessed Valuations.........................</w:t>
      </w:r>
      <w:r>
        <w:rPr>
          <w:rFonts w:ascii="Arial" w:hAnsi="Arial" w:cs="Arial"/>
        </w:rPr>
        <w:t xml:space="preserve">................ </w:t>
      </w:r>
      <w:r>
        <w:rPr>
          <w:rFonts w:ascii="Arial" w:hAnsi="Arial" w:cs="Arial"/>
          <w:vertAlign w:val="superscript"/>
        </w:rPr>
        <w:t xml:space="preserve">PropertyTax </w:t>
      </w:r>
      <w:r>
        <w:rPr>
          <w:rFonts w:ascii="Arial" w:hAnsi="Arial" w:cs="Arial"/>
        </w:rPr>
        <w:t xml:space="preserve">Levies and Collections .................................................................. </w:t>
      </w:r>
      <w:r>
        <w:rPr>
          <w:rFonts w:ascii="Arial" w:hAnsi="Arial" w:cs="Arial"/>
          <w:spacing w:val="-1"/>
        </w:rPr>
        <w:t>Ratiosof Outstanding Debt by Type .................................................................. Ratiosof General Bonds Debt Outstand</w:t>
      </w:r>
      <w:r>
        <w:rPr>
          <w:rFonts w:ascii="Arial" w:hAnsi="Arial" w:cs="Arial"/>
          <w:spacing w:val="-1"/>
        </w:rPr>
        <w:t xml:space="preserve">ing ....................................................... Computationof Direct and Overlapping Debt..................................................... </w:t>
      </w:r>
      <w:r>
        <w:rPr>
          <w:rFonts w:ascii="Arial" w:hAnsi="Arial" w:cs="Arial"/>
          <w:vertAlign w:val="superscript"/>
        </w:rPr>
        <w:t xml:space="preserve">LegalDebt </w:t>
      </w:r>
      <w:r>
        <w:rPr>
          <w:rFonts w:ascii="Arial" w:hAnsi="Arial" w:cs="Arial"/>
        </w:rPr>
        <w:t>Margin Information ........................................................................</w:t>
      </w:r>
      <w:r>
        <w:rPr>
          <w:rFonts w:ascii="Arial" w:hAnsi="Arial" w:cs="Arial"/>
        </w:rPr>
        <w:t xml:space="preserve">... </w:t>
      </w:r>
      <w:r>
        <w:rPr>
          <w:rFonts w:ascii="Arial" w:hAnsi="Arial" w:cs="Arial"/>
          <w:spacing w:val="-1"/>
        </w:rPr>
        <w:t xml:space="preserve">WaterRevenue Bond Coverage ........................................................................ SewerRevenue Bond Coverage ........................................................................ </w:t>
      </w:r>
      <w:r>
        <w:rPr>
          <w:rFonts w:ascii="Arial" w:hAnsi="Arial" w:cs="Arial"/>
          <w:vertAlign w:val="superscript"/>
        </w:rPr>
        <w:t xml:space="preserve">Demographicand </w:t>
      </w:r>
      <w:r>
        <w:rPr>
          <w:rFonts w:ascii="Arial" w:hAnsi="Arial" w:cs="Arial"/>
        </w:rPr>
        <w:t>Economic Statistics .................</w:t>
      </w:r>
      <w:r>
        <w:rPr>
          <w:rFonts w:ascii="Arial" w:hAnsi="Arial" w:cs="Arial"/>
        </w:rPr>
        <w:t xml:space="preserve">.............................................. </w:t>
      </w:r>
      <w:r>
        <w:rPr>
          <w:rFonts w:ascii="Arial" w:hAnsi="Arial" w:cs="Arial"/>
          <w:spacing w:val="-1"/>
        </w:rPr>
        <w:t xml:space="preserve">PrincipalEmployers ........................................................................................... </w:t>
      </w:r>
      <w:r>
        <w:rPr>
          <w:rFonts w:ascii="Arial" w:hAnsi="Arial" w:cs="Arial"/>
          <w:spacing w:val="-2"/>
        </w:rPr>
        <w:t xml:space="preserve">Full-Time Equivalent City Government Employees by Function ......................... </w:t>
      </w:r>
      <w:r>
        <w:rPr>
          <w:rFonts w:ascii="Arial" w:hAnsi="Arial" w:cs="Arial"/>
          <w:vertAlign w:val="superscript"/>
        </w:rPr>
        <w:t>OperatingIndi</w:t>
      </w:r>
      <w:r>
        <w:rPr>
          <w:rFonts w:ascii="Arial" w:hAnsi="Arial" w:cs="Arial"/>
          <w:vertAlign w:val="superscript"/>
        </w:rPr>
        <w:t xml:space="preserve">cators </w:t>
      </w:r>
      <w:r>
        <w:rPr>
          <w:rFonts w:ascii="Arial" w:hAnsi="Arial" w:cs="Arial"/>
        </w:rPr>
        <w:t>by Function ....................................................................... CapitalAsset Statistics by Function ...................................................................</w:t>
      </w:r>
    </w:p>
    <w:p w:rsidR="00000000" w:rsidRDefault="00B838AF">
      <w:pPr>
        <w:pStyle w:val="Style3"/>
        <w:adjustRightInd/>
        <w:spacing w:before="468" w:after="108" w:line="278" w:lineRule="auto"/>
        <w:ind w:left="3240"/>
        <w:rPr>
          <w:i/>
          <w:iCs/>
        </w:rPr>
      </w:pPr>
      <w:r>
        <w:rPr>
          <w:i/>
          <w:iCs/>
        </w:rPr>
        <w:t>SINGLE AUDIT SECTION</w:t>
      </w:r>
    </w:p>
    <w:p w:rsidR="00000000" w:rsidRDefault="00B838AF">
      <w:pPr>
        <w:widowControl/>
        <w:rPr>
          <w:sz w:val="24"/>
          <w:szCs w:val="24"/>
        </w:rPr>
        <w:sectPr w:rsidR="00000000">
          <w:type w:val="continuous"/>
          <w:pgSz w:w="12240" w:h="15840"/>
          <w:pgMar w:top="1060" w:right="2987" w:bottom="1530" w:left="1633" w:header="720" w:footer="720" w:gutter="0"/>
          <w:cols w:space="720"/>
          <w:noEndnote/>
        </w:sectPr>
      </w:pPr>
    </w:p>
    <w:p w:rsidR="00000000" w:rsidRDefault="00B838AF">
      <w:pPr>
        <w:pStyle w:val="Style7"/>
        <w:tabs>
          <w:tab w:val="right" w:pos="7941"/>
          <w:tab w:val="decimal" w:pos="8614"/>
        </w:tabs>
        <w:adjustRightInd/>
        <w:rPr>
          <w:rStyle w:val="CharacterStyle4"/>
        </w:rPr>
      </w:pPr>
      <w:r>
        <w:rPr>
          <w:rStyle w:val="CharacterStyle4"/>
        </w:rPr>
        <w:lastRenderedPageBreak/>
        <w:t>Scheduleof Expend</w:t>
      </w:r>
      <w:r>
        <w:rPr>
          <w:rStyle w:val="CharacterStyle4"/>
        </w:rPr>
        <w:t>itures of Federal Awards (Cash Basis) ..................................................116</w:t>
      </w:r>
      <w:r>
        <w:rPr>
          <w:rStyle w:val="CharacterStyle4"/>
        </w:rPr>
        <w:br/>
      </w:r>
      <w:r>
        <w:rPr>
          <w:rStyle w:val="CharacterStyle4"/>
        </w:rPr>
        <w:tab/>
        <w:t>Scheduleof Findings and Questioned Costs ........................................................................</w:t>
      </w:r>
      <w:r>
        <w:rPr>
          <w:rStyle w:val="CharacterStyle4"/>
          <w:spacing w:val="-2"/>
        </w:rPr>
        <w:tab/>
        <w:t>117– 119</w:t>
      </w:r>
    </w:p>
    <w:p w:rsidR="00000000" w:rsidRDefault="00B838AF">
      <w:pPr>
        <w:pStyle w:val="Style7"/>
        <w:tabs>
          <w:tab w:val="right" w:pos="7941"/>
          <w:tab w:val="left" w:pos="8614"/>
        </w:tabs>
        <w:adjustRightInd/>
        <w:spacing w:before="36" w:line="285" w:lineRule="auto"/>
        <w:rPr>
          <w:rStyle w:val="CharacterStyle4"/>
        </w:rPr>
      </w:pPr>
      <w:r>
        <w:rPr>
          <w:rStyle w:val="CharacterStyle4"/>
        </w:rPr>
        <w:tab/>
        <w:t>Scheduleof Prior Year Findings and Ques</w:t>
      </w:r>
      <w:r>
        <w:rPr>
          <w:rStyle w:val="CharacterStyle4"/>
        </w:rPr>
        <w:t>tioned Costs ........................................................</w:t>
      </w:r>
      <w:r>
        <w:rPr>
          <w:rStyle w:val="CharacterStyle4"/>
          <w:spacing w:val="-2"/>
        </w:rPr>
        <w:tab/>
        <w:t>120</w:t>
      </w:r>
    </w:p>
    <w:p w:rsidR="00000000" w:rsidRDefault="00B838AF">
      <w:pPr>
        <w:pStyle w:val="Style7"/>
        <w:adjustRightInd/>
        <w:spacing w:before="144" w:line="290" w:lineRule="auto"/>
        <w:rPr>
          <w:rStyle w:val="CharacterStyle4"/>
        </w:rPr>
      </w:pPr>
      <w:r>
        <w:rPr>
          <w:rStyle w:val="CharacterStyle4"/>
        </w:rPr>
        <w:t>Independent Auditors' Report on Compliance with Requirements That Could Have a</w:t>
      </w:r>
    </w:p>
    <w:p w:rsidR="00000000" w:rsidRDefault="00B838AF">
      <w:pPr>
        <w:pStyle w:val="Style7"/>
        <w:adjustRightInd/>
        <w:ind w:left="288"/>
        <w:rPr>
          <w:rStyle w:val="CharacterStyle4"/>
        </w:rPr>
      </w:pPr>
      <w:r>
        <w:rPr>
          <w:rStyle w:val="CharacterStyle4"/>
        </w:rPr>
        <w:t>Direct and Material Effect on Each Major Program and on Internal Control Over</w:t>
      </w:r>
    </w:p>
    <w:p w:rsidR="00000000" w:rsidRDefault="00B838AF">
      <w:pPr>
        <w:pStyle w:val="Style7"/>
        <w:tabs>
          <w:tab w:val="right" w:pos="7941"/>
          <w:tab w:val="decimal" w:pos="8614"/>
        </w:tabs>
        <w:adjustRightInd/>
        <w:spacing w:line="283" w:lineRule="auto"/>
        <w:rPr>
          <w:rStyle w:val="CharacterStyle4"/>
        </w:rPr>
      </w:pPr>
      <w:r>
        <w:rPr>
          <w:rStyle w:val="CharacterStyle4"/>
        </w:rPr>
        <w:tab/>
        <w:t xml:space="preserve">Compliancein Accordance </w:t>
      </w:r>
      <w:r>
        <w:rPr>
          <w:rStyle w:val="CharacterStyle4"/>
        </w:rPr>
        <w:t>with OMB Circular A-133 ..................................................</w:t>
      </w:r>
      <w:r>
        <w:rPr>
          <w:rStyle w:val="CharacterStyle4"/>
          <w:spacing w:val="-2"/>
        </w:rPr>
        <w:tab/>
        <w:t>121 - 122</w:t>
      </w:r>
    </w:p>
    <w:p w:rsidR="00000000" w:rsidRDefault="00B838AF">
      <w:pPr>
        <w:pStyle w:val="Style7"/>
        <w:adjustRightInd/>
        <w:spacing w:before="144" w:line="292" w:lineRule="auto"/>
        <w:rPr>
          <w:rStyle w:val="CharacterStyle4"/>
        </w:rPr>
      </w:pPr>
      <w:r>
        <w:rPr>
          <w:rStyle w:val="CharacterStyle4"/>
        </w:rPr>
        <w:t>Independent Auditors' Report on Internal Control Over Financial Reporting</w:t>
      </w:r>
    </w:p>
    <w:p w:rsidR="00000000" w:rsidRDefault="00B838AF">
      <w:pPr>
        <w:pStyle w:val="Style7"/>
        <w:adjustRightInd/>
        <w:ind w:left="216"/>
        <w:rPr>
          <w:rStyle w:val="CharacterStyle4"/>
        </w:rPr>
      </w:pPr>
      <w:r>
        <w:rPr>
          <w:rStyle w:val="CharacterStyle4"/>
        </w:rPr>
        <w:t>and on Compliance and Other Matters Based on an Audit of Financial Statements</w:t>
      </w:r>
    </w:p>
    <w:p w:rsidR="00000000" w:rsidRDefault="00B838AF">
      <w:pPr>
        <w:pStyle w:val="Style7"/>
        <w:tabs>
          <w:tab w:val="right" w:pos="7941"/>
          <w:tab w:val="decimal" w:pos="8614"/>
        </w:tabs>
        <w:adjustRightInd/>
        <w:spacing w:before="36"/>
        <w:rPr>
          <w:rStyle w:val="CharacterStyle4"/>
          <w:spacing w:val="-2"/>
        </w:rPr>
      </w:pPr>
      <w:r>
        <w:rPr>
          <w:rStyle w:val="CharacterStyle4"/>
        </w:rPr>
        <w:tab/>
        <w:t>Performed in Accor</w:t>
      </w:r>
      <w:r>
        <w:rPr>
          <w:rStyle w:val="CharacterStyle4"/>
        </w:rPr>
        <w:t xml:space="preserve">dance with </w:t>
      </w:r>
      <w:r>
        <w:rPr>
          <w:rStyle w:val="CharacterStyle4"/>
          <w:rFonts w:ascii="Verdana" w:hAnsi="Verdana" w:cs="Verdana"/>
          <w:i/>
          <w:iCs/>
          <w:spacing w:val="4"/>
          <w:sz w:val="16"/>
          <w:szCs w:val="16"/>
        </w:rPr>
        <w:t>Government Auditing Standards ..................................</w:t>
      </w:r>
      <w:r>
        <w:rPr>
          <w:rStyle w:val="CharacterStyle4"/>
          <w:rFonts w:ascii="Verdana" w:hAnsi="Verdana" w:cs="Verdana"/>
          <w:i/>
          <w:iCs/>
          <w:spacing w:val="4"/>
          <w:sz w:val="16"/>
          <w:szCs w:val="16"/>
        </w:rPr>
        <w:tab/>
      </w:r>
      <w:r>
        <w:rPr>
          <w:rStyle w:val="CharacterStyle4"/>
          <w:spacing w:val="-2"/>
        </w:rPr>
        <w:t>123 – 124</w:t>
      </w:r>
    </w:p>
    <w:p w:rsidR="00000000" w:rsidRDefault="00B838AF">
      <w:pPr>
        <w:pStyle w:val="Style7"/>
        <w:tabs>
          <w:tab w:val="right" w:pos="7941"/>
          <w:tab w:val="left" w:pos="8614"/>
        </w:tabs>
        <w:adjustRightInd/>
        <w:spacing w:line="268" w:lineRule="auto"/>
        <w:rPr>
          <w:rStyle w:val="CharacterStyle4"/>
        </w:rPr>
      </w:pPr>
      <w:r>
        <w:rPr>
          <w:rStyle w:val="CharacterStyle4"/>
        </w:rPr>
        <w:tab/>
        <w:t>CorrectiveAction Plan ...........................................................................................................</w:t>
      </w:r>
      <w:r>
        <w:rPr>
          <w:rStyle w:val="CharacterStyle4"/>
          <w:spacing w:val="-2"/>
        </w:rPr>
        <w:tab/>
        <w:t>125</w:t>
      </w:r>
    </w:p>
    <w:p w:rsidR="00000000" w:rsidRDefault="00B838AF">
      <w:pPr>
        <w:widowControl/>
        <w:rPr>
          <w:sz w:val="24"/>
          <w:szCs w:val="24"/>
        </w:rPr>
        <w:sectPr w:rsidR="00000000">
          <w:type w:val="continuous"/>
          <w:pgSz w:w="12240" w:h="15840"/>
          <w:pgMar w:top="1060" w:right="1529" w:bottom="1530" w:left="1571" w:header="720" w:footer="720" w:gutter="0"/>
          <w:cols w:space="720"/>
          <w:noEndnote/>
        </w:sectPr>
      </w:pPr>
    </w:p>
    <w:p w:rsidR="00000000" w:rsidRDefault="00B838AF">
      <w:pPr>
        <w:adjustRightInd/>
        <w:spacing w:before="1" w:after="288"/>
        <w:ind w:left="3024" w:right="2565"/>
        <w:rPr>
          <w:sz w:val="24"/>
          <w:szCs w:val="24"/>
        </w:rPr>
      </w:pPr>
      <w:r>
        <w:rPr>
          <w:noProof/>
          <w:sz w:val="24"/>
          <w:szCs w:val="24"/>
        </w:rPr>
        <w:lastRenderedPageBreak/>
        <w:drawing>
          <wp:inline distT="0" distB="0" distL="0" distR="0">
            <wp:extent cx="2486025" cy="1247775"/>
            <wp:effectExtent l="0" t="0" r="9525" b="9525"/>
            <wp:docPr id="1" name="Picture 1"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247775"/>
                    </a:xfrm>
                    <a:prstGeom prst="rect">
                      <a:avLst/>
                    </a:prstGeom>
                    <a:noFill/>
                    <a:ln>
                      <a:noFill/>
                    </a:ln>
                  </pic:spPr>
                </pic:pic>
              </a:graphicData>
            </a:graphic>
          </wp:inline>
        </w:drawing>
      </w:r>
    </w:p>
    <w:p w:rsidR="00000000" w:rsidRDefault="00B838AF">
      <w:pPr>
        <w:pStyle w:val="Style37"/>
        <w:adjustRightInd/>
        <w:spacing w:line="307" w:lineRule="auto"/>
        <w:ind w:left="72"/>
        <w:rPr>
          <w:rStyle w:val="CharacterStyle1"/>
        </w:rPr>
      </w:pPr>
      <w:r>
        <w:rPr>
          <w:rStyle w:val="CharacterStyle1"/>
        </w:rPr>
        <w:t>December 10, 2012</w:t>
      </w:r>
    </w:p>
    <w:p w:rsidR="00000000" w:rsidRDefault="00B838AF">
      <w:pPr>
        <w:pStyle w:val="Style3"/>
        <w:adjustRightInd/>
        <w:spacing w:before="576"/>
        <w:ind w:left="72" w:right="6552"/>
      </w:pPr>
      <w:r>
        <w:rPr>
          <w:spacing w:val="-4"/>
        </w:rPr>
        <w:t xml:space="preserve">Honorable Mayor and City Council </w:t>
      </w:r>
      <w:r>
        <w:t>City of Waverly</w:t>
      </w:r>
    </w:p>
    <w:p w:rsidR="00000000" w:rsidRDefault="00B838AF">
      <w:pPr>
        <w:pStyle w:val="Style37"/>
        <w:adjustRightInd/>
        <w:spacing w:line="278" w:lineRule="auto"/>
        <w:ind w:left="72"/>
        <w:rPr>
          <w:rStyle w:val="CharacterStyle1"/>
        </w:rPr>
      </w:pPr>
      <w:r>
        <w:rPr>
          <w:rStyle w:val="CharacterStyle1"/>
        </w:rPr>
        <w:t>Waverly, Iowa</w:t>
      </w:r>
    </w:p>
    <w:p w:rsidR="00000000" w:rsidRDefault="00B838AF">
      <w:pPr>
        <w:pStyle w:val="Style37"/>
        <w:adjustRightInd/>
        <w:spacing w:before="432"/>
        <w:ind w:left="72"/>
        <w:jc w:val="both"/>
        <w:rPr>
          <w:rStyle w:val="CharacterStyle1"/>
        </w:rPr>
      </w:pPr>
      <w:r>
        <w:rPr>
          <w:rStyle w:val="CharacterStyle1"/>
        </w:rPr>
        <w:t xml:space="preserve">We are pleased to provide you with the Comprehensive Annual Financial Report (CAFR) of the City of Waverly. </w:t>
      </w:r>
      <w:r>
        <w:rPr>
          <w:rStyle w:val="CharacterStyle1"/>
          <w:spacing w:val="6"/>
        </w:rPr>
        <w:t xml:space="preserve">This report is for the fiscal year ended June 30, 2012. The report is submitted each year as required by State </w:t>
      </w:r>
      <w:r>
        <w:rPr>
          <w:rStyle w:val="CharacterStyle1"/>
        </w:rPr>
        <w:t xml:space="preserve">Law, Chapter 11.6. The report is prepared according to U.S. generally accepted accounting principles (GAAP) for government as established by the </w:t>
      </w:r>
      <w:r>
        <w:rPr>
          <w:rStyle w:val="CharacterStyle1"/>
        </w:rPr>
        <w:t>Governmental Accounting Standards Board (GASB). It is audited by Williams &amp; Company, P.C.</w:t>
      </w:r>
    </w:p>
    <w:p w:rsidR="00000000" w:rsidRDefault="00B838AF">
      <w:pPr>
        <w:pStyle w:val="Style37"/>
        <w:adjustRightInd/>
        <w:spacing w:before="36"/>
        <w:ind w:left="72"/>
        <w:jc w:val="both"/>
        <w:rPr>
          <w:rStyle w:val="CharacterStyle1"/>
        </w:rPr>
      </w:pPr>
      <w:r>
        <w:rPr>
          <w:rStyle w:val="CharacterStyle1"/>
          <w:spacing w:val="3"/>
        </w:rPr>
        <w:t xml:space="preserve">The City's Department </w:t>
      </w:r>
      <w:r>
        <w:rPr>
          <w:rStyle w:val="CharacterStyle1"/>
          <w:i/>
          <w:iCs/>
          <w:spacing w:val="3"/>
          <w:sz w:val="16"/>
          <w:szCs w:val="16"/>
        </w:rPr>
        <w:t xml:space="preserve">of </w:t>
      </w:r>
      <w:r>
        <w:rPr>
          <w:rStyle w:val="CharacterStyle1"/>
          <w:spacing w:val="3"/>
        </w:rPr>
        <w:t xml:space="preserve">Finance prepared our report. Management of the city is responsible for the accuracy </w:t>
      </w:r>
      <w:r>
        <w:rPr>
          <w:rStyle w:val="CharacterStyle1"/>
          <w:i/>
          <w:iCs/>
          <w:spacing w:val="3"/>
          <w:sz w:val="16"/>
          <w:szCs w:val="16"/>
        </w:rPr>
        <w:t xml:space="preserve">of </w:t>
      </w:r>
      <w:r>
        <w:rPr>
          <w:rStyle w:val="CharacterStyle1"/>
          <w:spacing w:val="5"/>
        </w:rPr>
        <w:t>the presented data and t</w:t>
      </w:r>
      <w:r>
        <w:rPr>
          <w:rStyle w:val="CharacterStyle1"/>
          <w:spacing w:val="5"/>
        </w:rPr>
        <w:t xml:space="preserve">he completeness and fairness of presentation, including all disclosures. To the best of </w:t>
      </w:r>
      <w:r>
        <w:rPr>
          <w:rStyle w:val="CharacterStyle1"/>
          <w:spacing w:val="7"/>
        </w:rPr>
        <w:t xml:space="preserve">our knowledge and belief, the enclosed information is accurate in all material aspects and is presented in a </w:t>
      </w:r>
      <w:r>
        <w:rPr>
          <w:rStyle w:val="CharacterStyle1"/>
          <w:spacing w:val="3"/>
        </w:rPr>
        <w:t>manner designed to fairly present the financial position an</w:t>
      </w:r>
      <w:r>
        <w:rPr>
          <w:rStyle w:val="CharacterStyle1"/>
          <w:spacing w:val="3"/>
        </w:rPr>
        <w:t xml:space="preserve">d results of operations of the city as measured by the </w:t>
      </w:r>
      <w:r>
        <w:rPr>
          <w:rStyle w:val="CharacterStyle1"/>
          <w:spacing w:val="10"/>
        </w:rPr>
        <w:t xml:space="preserve">financial activity of its various funds. All disclosures necessary to enable the reader to gain a complete </w:t>
      </w:r>
      <w:r>
        <w:rPr>
          <w:rStyle w:val="CharacterStyle1"/>
          <w:spacing w:val="7"/>
        </w:rPr>
        <w:t xml:space="preserve">understanding of the City of Waverly's financial activities have been included. Management of </w:t>
      </w:r>
      <w:r>
        <w:rPr>
          <w:rStyle w:val="CharacterStyle1"/>
          <w:spacing w:val="7"/>
        </w:rPr>
        <w:t xml:space="preserve">the city has </w:t>
      </w:r>
      <w:r>
        <w:rPr>
          <w:rStyle w:val="CharacterStyle1"/>
          <w:spacing w:val="5"/>
        </w:rPr>
        <w:t xml:space="preserve">established a comprehensive internal control framework that is designed both to protect the city's assets from loss, theft, or misuse and to compile sufficient reliable information for the preparation of the City's financial </w:t>
      </w:r>
      <w:r>
        <w:rPr>
          <w:rStyle w:val="CharacterStyle1"/>
          <w:spacing w:val="3"/>
        </w:rPr>
        <w:t>statements in conf</w:t>
      </w:r>
      <w:r>
        <w:rPr>
          <w:rStyle w:val="CharacterStyle1"/>
          <w:spacing w:val="3"/>
        </w:rPr>
        <w:t xml:space="preserve">ormity with GAAP. Since the cost of internal controls should not outweigh their benefits, the </w:t>
      </w:r>
      <w:r>
        <w:rPr>
          <w:rStyle w:val="CharacterStyle1"/>
          <w:spacing w:val="2"/>
        </w:rPr>
        <w:t xml:space="preserve">City of Waverly's internal controls have been designed to provide reasonable, rather than absolute assurance that </w:t>
      </w:r>
      <w:r>
        <w:rPr>
          <w:rStyle w:val="CharacterStyle1"/>
        </w:rPr>
        <w:t>the financial statements will be free from mater</w:t>
      </w:r>
      <w:r>
        <w:rPr>
          <w:rStyle w:val="CharacterStyle1"/>
        </w:rPr>
        <w:t>ial misstatement.</w:t>
      </w:r>
    </w:p>
    <w:p w:rsidR="00000000" w:rsidRDefault="00B838AF">
      <w:pPr>
        <w:pStyle w:val="Style37"/>
        <w:tabs>
          <w:tab w:val="left" w:pos="8400"/>
          <w:tab w:val="left" w:pos="8973"/>
          <w:tab w:val="right" w:pos="9403"/>
        </w:tabs>
        <w:adjustRightInd/>
        <w:ind w:left="72"/>
        <w:jc w:val="both"/>
        <w:rPr>
          <w:rStyle w:val="CharacterStyle1"/>
        </w:rPr>
      </w:pPr>
      <w:r>
        <w:rPr>
          <w:rStyle w:val="CharacterStyle1"/>
        </w:rPr>
        <w:t>GAAP require that management provide an introduction, overview and analysis to accompany the basic financial statement, in the form of Management's Discussion and Analysis (MD&amp;A). This letter of transmittal is intended to complement MD&amp;A,</w:t>
      </w:r>
      <w:r>
        <w:rPr>
          <w:rStyle w:val="CharacterStyle1"/>
        </w:rPr>
        <w:t xml:space="preserve"> found immediately following the report of the City's independent auditors, and should be read in conjunction therewith. State statutes and the City Code require an annual audit by independent certified public accountants to provide reasonable assurance   </w:t>
      </w:r>
      <w:r>
        <w:rPr>
          <w:rStyle w:val="CharacterStyle1"/>
        </w:rPr>
        <w:t xml:space="preserve">that the information  </w:t>
      </w:r>
      <w:r>
        <w:rPr>
          <w:rStyle w:val="CharacterStyle1"/>
          <w:rFonts w:ascii="Verdana" w:hAnsi="Verdana" w:cs="Verdana"/>
          <w:i/>
          <w:iCs/>
          <w:spacing w:val="2"/>
          <w:sz w:val="16"/>
          <w:szCs w:val="16"/>
        </w:rPr>
        <w:t xml:space="preserve">in </w:t>
      </w:r>
      <w:r>
        <w:rPr>
          <w:rStyle w:val="CharacterStyle1"/>
        </w:rPr>
        <w:t xml:space="preserve">e </w:t>
      </w:r>
      <w:r>
        <w:rPr>
          <w:rStyle w:val="CharacterStyle1"/>
          <w:rFonts w:ascii="Verdana" w:hAnsi="Verdana" w:cs="Verdana"/>
          <w:i/>
          <w:iCs/>
          <w:spacing w:val="2"/>
          <w:sz w:val="16"/>
          <w:szCs w:val="16"/>
        </w:rPr>
        <w:t xml:space="preserve">('AF ran </w:t>
      </w:r>
      <w:r>
        <w:rPr>
          <w:rStyle w:val="CharacterStyle1"/>
        </w:rPr>
        <w:t xml:space="preserve">be  </w:t>
      </w:r>
      <w:r>
        <w:rPr>
          <w:rStyle w:val="CharacterStyle1"/>
        </w:rPr>
        <w:tab/>
      </w:r>
      <w:r>
        <w:rPr>
          <w:rStyle w:val="CharacterStyle1"/>
          <w:rFonts w:ascii="Arial" w:hAnsi="Arial" w:cs="Arial"/>
          <w:sz w:val="12"/>
          <w:szCs w:val="12"/>
        </w:rPr>
        <w:t>TG</w:t>
      </w:r>
      <w:r>
        <w:rPr>
          <w:rStyle w:val="CharacterStyle1"/>
          <w:rFonts w:ascii="Arial" w:hAnsi="Arial" w:cs="Arial"/>
          <w:sz w:val="12"/>
          <w:szCs w:val="12"/>
        </w:rPr>
        <w:tab/>
      </w:r>
      <w:r>
        <w:rPr>
          <w:rStyle w:val="CharacterStyle1"/>
        </w:rPr>
        <w:t>di</w:t>
      </w:r>
      <w:r>
        <w:rPr>
          <w:rStyle w:val="CharacterStyle1"/>
          <w:spacing w:val="-2"/>
        </w:rPr>
        <w:tab/>
        <w:t>'</w:t>
      </w:r>
    </w:p>
    <w:p w:rsidR="00000000" w:rsidRDefault="00B838AF">
      <w:pPr>
        <w:pStyle w:val="Style3"/>
        <w:tabs>
          <w:tab w:val="left" w:pos="5681"/>
          <w:tab w:val="right" w:pos="9403"/>
        </w:tabs>
        <w:adjustRightInd/>
        <w:spacing w:after="720"/>
        <w:ind w:left="72" w:firstLine="1152"/>
      </w:pPr>
      <w:r>
        <w:rPr>
          <w:sz w:val="18"/>
          <w:szCs w:val="18"/>
        </w:rPr>
        <w:t>o p. ...</w:t>
      </w:r>
      <w:r>
        <w:rPr>
          <w:sz w:val="18"/>
          <w:szCs w:val="18"/>
        </w:rPr>
        <w:tab/>
        <w:t xml:space="preserve">.. </w:t>
      </w:r>
      <w:r>
        <w:t xml:space="preserve">th ..., </w:t>
      </w:r>
      <w:r>
        <w:rPr>
          <w:rFonts w:ascii="Arial" w:hAnsi="Arial" w:cs="Arial"/>
          <w:spacing w:val="2"/>
          <w:sz w:val="18"/>
          <w:szCs w:val="18"/>
        </w:rPr>
        <w:t>can</w:t>
      </w:r>
      <w:r>
        <w:rPr>
          <w:rFonts w:ascii="Arial" w:hAnsi="Arial" w:cs="Arial"/>
          <w:spacing w:val="2"/>
          <w:sz w:val="18"/>
          <w:szCs w:val="18"/>
        </w:rPr>
        <w:tab/>
      </w:r>
      <w:r>
        <w:rPr>
          <w:spacing w:val="-2"/>
        </w:rPr>
        <w:t xml:space="preserve">relied </w:t>
      </w:r>
      <w:r>
        <w:rPr>
          <w:rFonts w:ascii="Arial" w:hAnsi="Arial" w:cs="Arial"/>
          <w:sz w:val="18"/>
          <w:szCs w:val="18"/>
        </w:rPr>
        <w:t xml:space="preserve">upon. </w:t>
      </w:r>
      <w:r>
        <w:rPr>
          <w:spacing w:val="-2"/>
        </w:rPr>
        <w:t>The auditors'</w:t>
      </w:r>
      <w:r>
        <w:rPr>
          <w:spacing w:val="-2"/>
        </w:rPr>
        <w:br/>
      </w:r>
      <w:r>
        <w:t>report is included in the financial section of the report.</w:t>
      </w:r>
    </w:p>
    <w:p w:rsidR="00000000" w:rsidRDefault="00B838AF">
      <w:pPr>
        <w:pStyle w:val="Style37"/>
        <w:adjustRightInd/>
        <w:rPr>
          <w:rStyle w:val="CharacterStyle1"/>
        </w:rPr>
      </w:pPr>
    </w:p>
    <w:p w:rsidR="00000000" w:rsidRDefault="00B838AF">
      <w:pPr>
        <w:pStyle w:val="Style37"/>
        <w:adjustRightInd/>
        <w:spacing w:before="36"/>
        <w:ind w:left="72" w:right="72"/>
        <w:jc w:val="both"/>
        <w:rPr>
          <w:rStyle w:val="CharacterStyle1"/>
        </w:rPr>
      </w:pPr>
      <w:r>
        <w:rPr>
          <w:rStyle w:val="CharacterStyle1"/>
        </w:rPr>
        <w:t>The City of Waverly was incorporated in 1859 under the provisions of the Iowa State Legislature.</w:t>
      </w:r>
      <w:r>
        <w:rPr>
          <w:rStyle w:val="CharacterStyle1"/>
        </w:rPr>
        <w:t xml:space="preserve"> It is located in </w:t>
      </w:r>
      <w:r>
        <w:rPr>
          <w:rStyle w:val="CharacterStyle1"/>
          <w:spacing w:val="7"/>
        </w:rPr>
        <w:t xml:space="preserve">Bremer County along the Cedar River in northeast Iowa, about 15 miles north of the Waterloo-Cedar Falls </w:t>
      </w:r>
      <w:r>
        <w:rPr>
          <w:rStyle w:val="CharacterStyle1"/>
        </w:rPr>
        <w:t xml:space="preserve">metropolitan area. Highways serving the area include State Highway 3 and U.S. Highway 218 that is connected to </w:t>
      </w:r>
      <w:r>
        <w:rPr>
          <w:rStyle w:val="CharacterStyle1"/>
          <w:spacing w:val="1"/>
        </w:rPr>
        <w:t>Interstate Highway 380,</w:t>
      </w:r>
      <w:r>
        <w:rPr>
          <w:rStyle w:val="CharacterStyle1"/>
          <w:spacing w:val="1"/>
        </w:rPr>
        <w:t xml:space="preserve"> Avenue of the Saints. The U.S. Census Bureau reported 9,874 residents in 2010 which is </w:t>
      </w:r>
      <w:r>
        <w:rPr>
          <w:rStyle w:val="CharacterStyle1"/>
        </w:rPr>
        <w:t>a growth of 10% over the last ten years.</w:t>
      </w:r>
    </w:p>
    <w:p w:rsidR="00000000" w:rsidRDefault="00B838AF">
      <w:pPr>
        <w:pStyle w:val="Style37"/>
        <w:adjustRightInd/>
        <w:spacing w:before="180"/>
        <w:ind w:left="72" w:right="72"/>
        <w:jc w:val="both"/>
        <w:rPr>
          <w:rStyle w:val="CharacterStyle1"/>
        </w:rPr>
      </w:pPr>
      <w:r>
        <w:rPr>
          <w:rStyle w:val="CharacterStyle1"/>
          <w:spacing w:val="5"/>
        </w:rPr>
        <w:t xml:space="preserve">Policy-making and legislative authority in the City of Waverly are vested in a governing council. The City of </w:t>
      </w:r>
      <w:r>
        <w:rPr>
          <w:rStyle w:val="CharacterStyle1"/>
          <w:spacing w:val="3"/>
        </w:rPr>
        <w:t xml:space="preserve">Waverly operates </w:t>
      </w:r>
      <w:r>
        <w:rPr>
          <w:rStyle w:val="CharacterStyle1"/>
          <w:spacing w:val="3"/>
        </w:rPr>
        <w:t xml:space="preserve">under a Mayor-council form of government. One council member is elected from each of the </w:t>
      </w:r>
      <w:r>
        <w:rPr>
          <w:rStyle w:val="CharacterStyle1"/>
        </w:rPr>
        <w:t>City's five wards, and two are elected at-large. For continuity purposes the mayor and council members serve</w:t>
      </w:r>
    </w:p>
    <w:p w:rsidR="00000000" w:rsidRDefault="00B838AF">
      <w:pPr>
        <w:pStyle w:val="Style3"/>
        <w:adjustRightInd/>
        <w:spacing w:before="180" w:line="278" w:lineRule="auto"/>
        <w:ind w:right="72"/>
        <w:jc w:val="center"/>
      </w:pPr>
      <w:r>
        <w:rPr>
          <w:spacing w:val="4"/>
        </w:rPr>
        <w:t>200 First Street NE ® P.Q. Box 616 ® Waverly, IA 50677</w:t>
      </w:r>
      <w:r>
        <w:rPr>
          <w:spacing w:val="4"/>
        </w:rPr>
        <w:br/>
      </w:r>
      <w:r>
        <w:rPr>
          <w:spacing w:val="3"/>
        </w:rPr>
        <w:t>Mai</w:t>
      </w:r>
      <w:r>
        <w:rPr>
          <w:spacing w:val="3"/>
        </w:rPr>
        <w:t>n Office (319) 352-4252 • Parks &amp; Rec (319) 352-6263 • Public Works (319) 352-9065 • Fax (319) 352-5772</w:t>
      </w:r>
      <w:r>
        <w:rPr>
          <w:spacing w:val="3"/>
        </w:rPr>
        <w:br/>
      </w:r>
      <w:r>
        <w:t>Web Site: www.waverlyia.com</w:t>
      </w:r>
    </w:p>
    <w:p w:rsidR="00000000" w:rsidRDefault="00B838AF">
      <w:pPr>
        <w:widowControl/>
        <w:rPr>
          <w:sz w:val="24"/>
          <w:szCs w:val="24"/>
        </w:rPr>
        <w:sectPr w:rsidR="00000000">
          <w:pgSz w:w="12240" w:h="15840"/>
          <w:pgMar w:top="940" w:right="1290" w:bottom="750" w:left="1350" w:header="720" w:footer="720" w:gutter="0"/>
          <w:cols w:space="720"/>
          <w:noEndnote/>
        </w:sectPr>
      </w:pPr>
    </w:p>
    <w:p w:rsidR="00000000" w:rsidRDefault="00B838AF">
      <w:pPr>
        <w:pStyle w:val="Style6"/>
        <w:rPr>
          <w:rStyle w:val="CharacterStyle2"/>
        </w:rPr>
      </w:pPr>
      <w:r>
        <w:rPr>
          <w:rStyle w:val="CharacterStyle2"/>
          <w:spacing w:val="4"/>
        </w:rPr>
        <w:lastRenderedPageBreak/>
        <w:t xml:space="preserve">four-year staggered terms with elections held every two years. The City Council makes policy decisions for </w:t>
      </w:r>
      <w:r>
        <w:rPr>
          <w:rStyle w:val="CharacterStyle2"/>
          <w:spacing w:val="4"/>
        </w:rPr>
        <w:t xml:space="preserve">the </w:t>
      </w:r>
      <w:r>
        <w:rPr>
          <w:rStyle w:val="CharacterStyle2"/>
          <w:spacing w:val="3"/>
        </w:rPr>
        <w:t xml:space="preserve">City through the enactment of ordinances, resolutions, and motions. The Council is also responsible for adopting </w:t>
      </w:r>
      <w:r>
        <w:rPr>
          <w:rStyle w:val="CharacterStyle2"/>
          <w:spacing w:val="6"/>
        </w:rPr>
        <w:t xml:space="preserve">the budget, appointing committees, and hiring the city administrator. The City administrator is responsible for </w:t>
      </w:r>
      <w:r>
        <w:rPr>
          <w:rStyle w:val="CharacterStyle2"/>
        </w:rPr>
        <w:t>implementing policy decisio</w:t>
      </w:r>
      <w:r>
        <w:rPr>
          <w:rStyle w:val="CharacterStyle2"/>
        </w:rPr>
        <w:t xml:space="preserve">ns of the City Council, overseeing the day-to-day management of the City, and hiring </w:t>
      </w:r>
      <w:r>
        <w:rPr>
          <w:rStyle w:val="CharacterStyle2"/>
          <w:spacing w:val="9"/>
        </w:rPr>
        <w:t xml:space="preserve">department directors. All departments and department directors report to the City Administrator, with the </w:t>
      </w:r>
      <w:r>
        <w:rPr>
          <w:rStyle w:val="CharacterStyle2"/>
        </w:rPr>
        <w:t>exception of the Library Director who is supervised by an appointed Board of Trustees.</w:t>
      </w:r>
    </w:p>
    <w:p w:rsidR="00000000" w:rsidRDefault="00B838AF">
      <w:pPr>
        <w:pStyle w:val="Style3"/>
        <w:adjustRightInd/>
        <w:spacing w:before="792" w:line="307" w:lineRule="auto"/>
        <w:ind w:left="3528" w:right="72"/>
        <w:jc w:val="both"/>
        <w:rPr>
          <w:rFonts w:ascii="Arial" w:hAnsi="Arial" w:cs="Arial"/>
          <w:b/>
          <w:bCs/>
          <w:sz w:val="18"/>
          <w:szCs w:val="18"/>
        </w:rPr>
      </w:pPr>
      <w:r>
        <w:rPr>
          <w:rFonts w:ascii="Arial" w:hAnsi="Arial" w:cs="Arial"/>
          <w:b/>
          <w:bCs/>
          <w:sz w:val="18"/>
          <w:szCs w:val="18"/>
          <w:u w:val="single"/>
        </w:rPr>
        <w:t xml:space="preserve">FINANCIAL </w:t>
      </w:r>
      <w:r>
        <w:rPr>
          <w:rFonts w:ascii="Arial" w:hAnsi="Arial" w:cs="Arial"/>
          <w:b/>
          <w:bCs/>
          <w:sz w:val="18"/>
          <w:szCs w:val="18"/>
        </w:rPr>
        <w:t>INFORMATION</w:t>
      </w:r>
    </w:p>
    <w:p w:rsidR="00000000" w:rsidRDefault="00B838AF">
      <w:pPr>
        <w:pStyle w:val="Style6"/>
        <w:spacing w:before="180"/>
        <w:rPr>
          <w:rStyle w:val="CharacterStyle2"/>
        </w:rPr>
      </w:pPr>
      <w:r>
        <w:rPr>
          <w:rStyle w:val="CharacterStyle2"/>
          <w:spacing w:val="6"/>
        </w:rPr>
        <w:t xml:space="preserve">The City of Waverly maintains an internal control structure designed to provide reasonable, but not absolute </w:t>
      </w:r>
      <w:r>
        <w:rPr>
          <w:rStyle w:val="CharacterStyle2"/>
          <w:spacing w:val="4"/>
        </w:rPr>
        <w:t>assurance that t</w:t>
      </w:r>
      <w:r>
        <w:rPr>
          <w:rStyle w:val="CharacterStyle2"/>
          <w:spacing w:val="4"/>
        </w:rPr>
        <w:t xml:space="preserve">he assets of the city are protected from loss, theft, or fraud and that adequate accounting data </w:t>
      </w:r>
      <w:r>
        <w:rPr>
          <w:rStyle w:val="CharacterStyle2"/>
        </w:rPr>
        <w:t>are compiled to allow for the preparation of financial statements in conformity with generally accepted accounting principles (GAAP). The requirement for reaso</w:t>
      </w:r>
      <w:r>
        <w:rPr>
          <w:rStyle w:val="CharacterStyle2"/>
        </w:rPr>
        <w:t xml:space="preserve">nable assurance recognizes that: (1) the cost of a control should not </w:t>
      </w:r>
      <w:r>
        <w:rPr>
          <w:rStyle w:val="CharacterStyle2"/>
          <w:spacing w:val="8"/>
        </w:rPr>
        <w:t xml:space="preserve">exceed the benefits likely to be derived; and (2) the valuation of costs and benefits requires estimates and </w:t>
      </w:r>
      <w:r>
        <w:rPr>
          <w:rStyle w:val="CharacterStyle2"/>
        </w:rPr>
        <w:t>judgments by management.</w:t>
      </w:r>
    </w:p>
    <w:p w:rsidR="00000000" w:rsidRDefault="00B838AF">
      <w:pPr>
        <w:pStyle w:val="Style6"/>
        <w:spacing w:before="324"/>
        <w:rPr>
          <w:rStyle w:val="CharacterStyle2"/>
        </w:rPr>
      </w:pPr>
      <w:r>
        <w:rPr>
          <w:rStyle w:val="CharacterStyle2"/>
          <w:spacing w:val="8"/>
        </w:rPr>
        <w:t>In addition, the City recognizes the importance of l</w:t>
      </w:r>
      <w:r>
        <w:rPr>
          <w:rStyle w:val="CharacterStyle2"/>
          <w:spacing w:val="8"/>
        </w:rPr>
        <w:t xml:space="preserve">eadership from management in these controls. The City </w:t>
      </w:r>
      <w:r>
        <w:rPr>
          <w:rStyle w:val="CharacterStyle2"/>
          <w:spacing w:val="6"/>
        </w:rPr>
        <w:t xml:space="preserve">Council has adopted a personnel policy that provides guidance as to certain elements of the internal control </w:t>
      </w:r>
      <w:r>
        <w:rPr>
          <w:rStyle w:val="CharacterStyle2"/>
          <w:spacing w:val="4"/>
        </w:rPr>
        <w:t>structure. The employees are updated on changes to these ethics and personnel policies to str</w:t>
      </w:r>
      <w:r>
        <w:rPr>
          <w:rStyle w:val="CharacterStyle2"/>
          <w:spacing w:val="4"/>
        </w:rPr>
        <w:t xml:space="preserve">ess that internal </w:t>
      </w:r>
      <w:r>
        <w:rPr>
          <w:rStyle w:val="CharacterStyle2"/>
        </w:rPr>
        <w:t>control is an important element of the public's trust. The City has incorporated the personnel policy manual in the training of all employees and elected officials.</w:t>
      </w:r>
    </w:p>
    <w:p w:rsidR="00000000" w:rsidRDefault="00B838AF">
      <w:pPr>
        <w:pStyle w:val="Style6"/>
        <w:spacing w:before="324"/>
        <w:rPr>
          <w:rStyle w:val="CharacterStyle2"/>
        </w:rPr>
      </w:pPr>
      <w:r>
        <w:rPr>
          <w:rStyle w:val="CharacterStyle2"/>
          <w:spacing w:val="6"/>
        </w:rPr>
        <w:t>The foundation of the City's financial planning and control is the annual</w:t>
      </w:r>
      <w:r>
        <w:rPr>
          <w:rStyle w:val="CharacterStyle2"/>
          <w:spacing w:val="6"/>
        </w:rPr>
        <w:t xml:space="preserve"> budget. The budget process includes </w:t>
      </w:r>
      <w:r>
        <w:rPr>
          <w:rStyle w:val="CharacterStyle2"/>
          <w:spacing w:val="3"/>
        </w:rPr>
        <w:t xml:space="preserve">sessions with staff, management, and the City Council. To ensure compliance with legal budgetary controls, the City Council and management receive monthly reports comparing budgeted amounts to actual expenditures. The </w:t>
      </w:r>
      <w:r>
        <w:rPr>
          <w:rStyle w:val="CharacterStyle2"/>
          <w:spacing w:val="5"/>
        </w:rPr>
        <w:t>C</w:t>
      </w:r>
      <w:r>
        <w:rPr>
          <w:rStyle w:val="CharacterStyle2"/>
          <w:spacing w:val="5"/>
        </w:rPr>
        <w:t xml:space="preserve">ity Council may make additional appropriations during the year for unanticipated revenues or capital projects </w:t>
      </w:r>
      <w:r>
        <w:rPr>
          <w:rStyle w:val="CharacterStyle2"/>
          <w:spacing w:val="4"/>
        </w:rPr>
        <w:t xml:space="preserve">which were not completed in the prior year. Budget-to-actual comparisons by 9 major functions are provided in </w:t>
      </w:r>
      <w:r>
        <w:rPr>
          <w:rStyle w:val="CharacterStyle2"/>
        </w:rPr>
        <w:t>the Required Supplemental Informatio</w:t>
      </w:r>
      <w:r>
        <w:rPr>
          <w:rStyle w:val="CharacterStyle2"/>
        </w:rPr>
        <w:t>n section of this report.</w:t>
      </w:r>
    </w:p>
    <w:p w:rsidR="00000000" w:rsidRDefault="00B838AF">
      <w:pPr>
        <w:pStyle w:val="Style6"/>
        <w:spacing w:before="288"/>
        <w:rPr>
          <w:rStyle w:val="CharacterStyle2"/>
        </w:rPr>
      </w:pPr>
      <w:r>
        <w:rPr>
          <w:rStyle w:val="CharacterStyle2"/>
          <w:spacing w:val="2"/>
        </w:rPr>
        <w:t xml:space="preserve">Project length budgets are prepared for the various capital project funds. A "Ten Year Capital Improvement Plan" </w:t>
      </w:r>
      <w:r>
        <w:rPr>
          <w:rStyle w:val="CharacterStyle2"/>
          <w:spacing w:val="4"/>
        </w:rPr>
        <w:t xml:space="preserve">is prepared and reviewed annually with the City Council. This plan defines the long-term capital plan of the City </w:t>
      </w:r>
      <w:r>
        <w:rPr>
          <w:rStyle w:val="CharacterStyle2"/>
          <w:spacing w:val="7"/>
        </w:rPr>
        <w:t>whi</w:t>
      </w:r>
      <w:r>
        <w:rPr>
          <w:rStyle w:val="CharacterStyle2"/>
          <w:spacing w:val="7"/>
        </w:rPr>
        <w:t xml:space="preserve">le each specific capital project is appropriated through different revenue streams. The budget document </w:t>
      </w:r>
      <w:r>
        <w:rPr>
          <w:rStyle w:val="CharacterStyle2"/>
          <w:spacing w:val="8"/>
        </w:rPr>
        <w:t xml:space="preserve">present's function disbursements by fund; however the formal and legal level of budgetary control is at the </w:t>
      </w:r>
      <w:r>
        <w:rPr>
          <w:rStyle w:val="CharacterStyle2"/>
          <w:spacing w:val="4"/>
        </w:rPr>
        <w:t>aggregated function level, not by fund. Afte</w:t>
      </w:r>
      <w:r>
        <w:rPr>
          <w:rStyle w:val="CharacterStyle2"/>
          <w:spacing w:val="4"/>
        </w:rPr>
        <w:t xml:space="preserve">r adoption, budget adjustments in these functions are authorized by </w:t>
      </w:r>
      <w:r>
        <w:rPr>
          <w:rStyle w:val="CharacterStyle2"/>
        </w:rPr>
        <w:t>the City Council.</w:t>
      </w:r>
    </w:p>
    <w:p w:rsidR="00000000" w:rsidRDefault="00B838AF">
      <w:pPr>
        <w:pStyle w:val="Style3"/>
        <w:adjustRightInd/>
        <w:spacing w:before="432" w:after="720"/>
        <w:ind w:left="72" w:right="72"/>
        <w:jc w:val="both"/>
        <w:rPr>
          <w:rFonts w:ascii="Arial" w:hAnsi="Arial" w:cs="Arial"/>
          <w:sz w:val="18"/>
          <w:szCs w:val="18"/>
        </w:rPr>
      </w:pPr>
      <w:r>
        <w:rPr>
          <w:rFonts w:ascii="Arial" w:hAnsi="Arial" w:cs="Arial"/>
          <w:spacing w:val="6"/>
          <w:sz w:val="18"/>
          <w:szCs w:val="18"/>
        </w:rPr>
        <w:t xml:space="preserve">State laws require audits for cities such as Waverly to be conducted by the auditor of the state or by certified </w:t>
      </w:r>
      <w:r>
        <w:rPr>
          <w:rFonts w:ascii="Arial" w:hAnsi="Arial" w:cs="Arial"/>
          <w:spacing w:val="8"/>
          <w:sz w:val="18"/>
          <w:szCs w:val="18"/>
        </w:rPr>
        <w:t>public accountants. In addition to meeting state requirem</w:t>
      </w:r>
      <w:r>
        <w:rPr>
          <w:rFonts w:ascii="Arial" w:hAnsi="Arial" w:cs="Arial"/>
          <w:spacing w:val="8"/>
          <w:sz w:val="18"/>
          <w:szCs w:val="18"/>
        </w:rPr>
        <w:t xml:space="preserve">ents, the audit must meet the requirements of the </w:t>
      </w:r>
      <w:r>
        <w:rPr>
          <w:rFonts w:ascii="Arial" w:hAnsi="Arial" w:cs="Arial"/>
          <w:sz w:val="18"/>
          <w:szCs w:val="18"/>
        </w:rPr>
        <w:t xml:space="preserve">federal Single Audit Act of 1984, and the Single Audit Act amendments of 1996 which substantially revised various provisions of the 1984 Act, and the related U.S. Office of Management and Budget's Circular </w:t>
      </w:r>
      <w:r>
        <w:rPr>
          <w:rFonts w:ascii="Arial" w:hAnsi="Arial" w:cs="Arial"/>
          <w:sz w:val="18"/>
          <w:szCs w:val="18"/>
        </w:rPr>
        <w:t xml:space="preserve">A-133. An audit is conducted annually in accordance with generally accepted auditing standards and the standards set forth in the </w:t>
      </w:r>
      <w:r>
        <w:rPr>
          <w:rFonts w:ascii="Arial" w:hAnsi="Arial" w:cs="Arial"/>
          <w:spacing w:val="5"/>
          <w:sz w:val="18"/>
          <w:szCs w:val="18"/>
        </w:rPr>
        <w:t xml:space="preserve">Government Accountability Office's Government Auditing Standards. It must examine, among other things, the </w:t>
      </w:r>
      <w:r>
        <w:rPr>
          <w:rFonts w:ascii="Arial" w:hAnsi="Arial" w:cs="Arial"/>
          <w:sz w:val="18"/>
          <w:szCs w:val="18"/>
        </w:rPr>
        <w:t>financial condition</w:t>
      </w:r>
      <w:r>
        <w:rPr>
          <w:rFonts w:ascii="Arial" w:hAnsi="Arial" w:cs="Arial"/>
          <w:sz w:val="18"/>
          <w:szCs w:val="18"/>
        </w:rPr>
        <w:t xml:space="preserve"> and resources of the City, and accuracy of the City's accounts and reports. The audit report is contained in the Financial Section which follows.</w:t>
      </w:r>
    </w:p>
    <w:p w:rsidR="00000000" w:rsidRDefault="00B838AF">
      <w:pPr>
        <w:pStyle w:val="Style3"/>
        <w:adjustRightInd/>
        <w:rPr>
          <w:rFonts w:ascii="Arial" w:hAnsi="Arial" w:cs="Arial"/>
          <w:spacing w:val="2"/>
          <w:sz w:val="18"/>
          <w:szCs w:val="18"/>
        </w:rPr>
      </w:pPr>
    </w:p>
    <w:p w:rsidR="00000000" w:rsidRDefault="00B838AF">
      <w:pPr>
        <w:pStyle w:val="Style6"/>
        <w:ind w:left="0"/>
        <w:rPr>
          <w:rStyle w:val="CharacterStyle2"/>
        </w:rPr>
      </w:pPr>
      <w:r>
        <w:rPr>
          <w:rStyle w:val="CharacterStyle2"/>
          <w:spacing w:val="6"/>
        </w:rPr>
        <w:t xml:space="preserve">Local Economy. The City of Waverly is the largest city in Bremer County, and also the County Seat. Waverly </w:t>
      </w:r>
      <w:r>
        <w:rPr>
          <w:rStyle w:val="CharacterStyle2"/>
          <w:spacing w:val="4"/>
        </w:rPr>
        <w:t>o</w:t>
      </w:r>
      <w:r>
        <w:rPr>
          <w:rStyle w:val="CharacterStyle2"/>
          <w:spacing w:val="4"/>
        </w:rPr>
        <w:t xml:space="preserve">ffers a convenient small town atmosphere while being only a 25 minute drive to a large metropolitan area. The </w:t>
      </w:r>
      <w:r>
        <w:rPr>
          <w:rStyle w:val="CharacterStyle2"/>
        </w:rPr>
        <w:t>last census showed Waverly's growth at 10.1% compared to the state's increase of 4.1%. The number of building permits was steady in FY 2012 and of</w:t>
      </w:r>
      <w:r>
        <w:rPr>
          <w:rStyle w:val="CharacterStyle2"/>
        </w:rPr>
        <w:t xml:space="preserve"> greater value in total which is a good sign for Waverly. The FY 2012 was a </w:t>
      </w:r>
      <w:r>
        <w:rPr>
          <w:rStyle w:val="CharacterStyle2"/>
          <w:spacing w:val="3"/>
        </w:rPr>
        <w:t xml:space="preserve">strong building year with numerous projects. Peoples Insurance doubled the size of their existing building with a </w:t>
      </w:r>
      <w:r>
        <w:rPr>
          <w:rStyle w:val="CharacterStyle2"/>
        </w:rPr>
        <w:t>$.5M expansion and adding 45 new jobs. General Machine and Tool co</w:t>
      </w:r>
      <w:r>
        <w:rPr>
          <w:rStyle w:val="CharacterStyle2"/>
        </w:rPr>
        <w:t>mpleted a new $3.9M specialty building in Waverly's Southwest Business Park, adding 34 new jobs. Carmi Flavors is constructing a new $1.6M warehouse in Waverly's Northwest Industrial Park. All these developments will allow the City to continue receiving in</w:t>
      </w:r>
      <w:r>
        <w:rPr>
          <w:rStyle w:val="CharacterStyle2"/>
        </w:rPr>
        <w:t>creased intergovernmental revenues.</w:t>
      </w:r>
    </w:p>
    <w:p w:rsidR="00000000" w:rsidRDefault="00B838AF">
      <w:pPr>
        <w:widowControl/>
        <w:rPr>
          <w:sz w:val="24"/>
          <w:szCs w:val="24"/>
        </w:rPr>
        <w:sectPr w:rsidR="00000000">
          <w:pgSz w:w="12240" w:h="15840"/>
          <w:pgMar w:top="1001" w:right="1233" w:bottom="989" w:left="1407" w:header="720" w:footer="720" w:gutter="0"/>
          <w:cols w:space="720"/>
          <w:noEndnote/>
        </w:sectPr>
      </w:pPr>
    </w:p>
    <w:p w:rsidR="00000000" w:rsidRDefault="00B838AF">
      <w:pPr>
        <w:pStyle w:val="Style3"/>
        <w:adjustRightInd/>
        <w:spacing w:before="36"/>
        <w:ind w:left="144" w:right="144"/>
        <w:jc w:val="both"/>
      </w:pPr>
      <w:r>
        <w:lastRenderedPageBreak/>
        <w:t>The City benefits from a prosperous downtown retail area plus other shopping areas, both on the south and north side of the City. The retail economy is very important to Waverly and has gone through a pe</w:t>
      </w:r>
      <w:r>
        <w:t>riod of expansion. This year the downtown benefited from the addition of several new shops and dining boutiques.</w:t>
      </w:r>
    </w:p>
    <w:p w:rsidR="00000000" w:rsidRDefault="00B838AF">
      <w:pPr>
        <w:pStyle w:val="Style15"/>
        <w:spacing w:before="216"/>
        <w:ind w:right="144"/>
        <w:rPr>
          <w:rStyle w:val="CharacterStyle1"/>
        </w:rPr>
      </w:pPr>
      <w:r>
        <w:rPr>
          <w:rStyle w:val="CharacterStyle1"/>
        </w:rPr>
        <w:t xml:space="preserve">Waverly is the home of Wartburg College, a private four-year college. Wartburg continues to expand the college with major additions throughout </w:t>
      </w:r>
      <w:r>
        <w:rPr>
          <w:rStyle w:val="CharacterStyle1"/>
        </w:rPr>
        <w:t>the campus. The Wartburg Waverly Wellness Facility continues to have a strong impact on the Waverly economy.</w:t>
      </w:r>
    </w:p>
    <w:p w:rsidR="00000000" w:rsidRDefault="00B838AF">
      <w:pPr>
        <w:pStyle w:val="Style15"/>
        <w:spacing w:before="180"/>
        <w:ind w:right="144"/>
        <w:rPr>
          <w:rStyle w:val="CharacterStyle1"/>
        </w:rPr>
      </w:pPr>
      <w:r>
        <w:rPr>
          <w:rStyle w:val="CharacterStyle1"/>
          <w:spacing w:val="3"/>
        </w:rPr>
        <w:t xml:space="preserve">The City of Waverly is a growing manufacturing, retailing, educational, and health services center in northeast </w:t>
      </w:r>
      <w:r>
        <w:rPr>
          <w:rStyle w:val="CharacterStyle1"/>
        </w:rPr>
        <w:t>Iowa. Major employers range from CU</w:t>
      </w:r>
      <w:r>
        <w:rPr>
          <w:rStyle w:val="CharacterStyle1"/>
        </w:rPr>
        <w:t>NA Mutual Life Insurance with 515, Waverly Health Center with 353 employees, Wartburg College with 525 employees, Nestle Beverage food products with 290 employees, Waverly Shell-Rock Schools with 320 employees, and GMT Corporation with 370 employees.</w:t>
      </w:r>
    </w:p>
    <w:p w:rsidR="00000000" w:rsidRDefault="00B838AF">
      <w:pPr>
        <w:pStyle w:val="Style15"/>
        <w:spacing w:before="216"/>
        <w:ind w:right="144"/>
        <w:rPr>
          <w:rStyle w:val="CharacterStyle1"/>
        </w:rPr>
      </w:pPr>
      <w:r>
        <w:rPr>
          <w:rStyle w:val="CharacterStyle1"/>
          <w:spacing w:val="4"/>
        </w:rPr>
        <w:t>Colle</w:t>
      </w:r>
      <w:r>
        <w:rPr>
          <w:rStyle w:val="CharacterStyle1"/>
          <w:spacing w:val="4"/>
        </w:rPr>
        <w:t xml:space="preserve">cted sales tax and taxable sales is one method to determine positive economic growth. Taxable sales in </w:t>
      </w:r>
      <w:r>
        <w:rPr>
          <w:rStyle w:val="CharacterStyle1"/>
          <w:spacing w:val="6"/>
        </w:rPr>
        <w:t>Waverly showed a 5.1 percent increase compared to the 2010-20</w:t>
      </w:r>
      <w:r>
        <w:rPr>
          <w:rStyle w:val="CharacterStyle1"/>
          <w:spacing w:val="6"/>
        </w:rPr>
        <w:t xml:space="preserve">11 fiscal year, and the number of sales tax returns increased by 2.8 percent over the same time period. This is a substantial increase and is a positive </w:t>
      </w:r>
      <w:r>
        <w:rPr>
          <w:rStyle w:val="CharacterStyle1"/>
        </w:rPr>
        <w:t>business sign for the area. Projections for next year include the construction of several new businesse</w:t>
      </w:r>
      <w:r>
        <w:rPr>
          <w:rStyle w:val="CharacterStyle1"/>
        </w:rPr>
        <w:t xml:space="preserve">s along the southern &amp; eastern business highways, along with continued emphasis on promoting business development in the </w:t>
      </w:r>
      <w:r>
        <w:rPr>
          <w:rStyle w:val="CharacterStyle1"/>
          <w:spacing w:val="-1"/>
        </w:rPr>
        <w:t xml:space="preserve">downtown area. In July 2003 the City of Waverly started collecting local option sales tax which will allow the city </w:t>
      </w:r>
      <w:r>
        <w:rPr>
          <w:rStyle w:val="CharacterStyle1"/>
        </w:rPr>
        <w:t>to fund specific pr</w:t>
      </w:r>
      <w:r>
        <w:rPr>
          <w:rStyle w:val="CharacterStyle1"/>
        </w:rPr>
        <w:t xml:space="preserve">ojects related to safety and infrastructure, while controlling property taxes. This revenue will </w:t>
      </w:r>
      <w:r>
        <w:rPr>
          <w:rStyle w:val="CharacterStyle1"/>
          <w:spacing w:val="4"/>
        </w:rPr>
        <w:t xml:space="preserve">continue to pay for safety project debt, along with drainage and street improvements. The revenue stream has </w:t>
      </w:r>
      <w:r>
        <w:rPr>
          <w:rStyle w:val="CharacterStyle1"/>
          <w:spacing w:val="2"/>
        </w:rPr>
        <w:t>been consistent over the years with total receipts</w:t>
      </w:r>
      <w:r>
        <w:rPr>
          <w:rStyle w:val="CharacterStyle1"/>
          <w:spacing w:val="2"/>
        </w:rPr>
        <w:t xml:space="preserve"> of $881,166 in FY 2012. This was a 12 percent increase from </w:t>
      </w:r>
      <w:r>
        <w:rPr>
          <w:rStyle w:val="CharacterStyle1"/>
        </w:rPr>
        <w:t>the prior year. This double digit increase could have been a timing difference between collection and distribution. Future projects for these funds include additional bond payments and various st</w:t>
      </w:r>
      <w:r>
        <w:rPr>
          <w:rStyle w:val="CharacterStyle1"/>
        </w:rPr>
        <w:t>reet improvements.</w:t>
      </w:r>
    </w:p>
    <w:p w:rsidR="00000000" w:rsidRDefault="00B838AF">
      <w:pPr>
        <w:pStyle w:val="Style3"/>
        <w:adjustRightInd/>
        <w:spacing w:before="108"/>
        <w:ind w:left="144" w:right="144"/>
        <w:jc w:val="both"/>
      </w:pPr>
      <w:r>
        <w:t xml:space="preserve">The City's economic outlook continues to be positive, with industry and commercial business showing continued </w:t>
      </w:r>
      <w:r>
        <w:rPr>
          <w:spacing w:val="6"/>
        </w:rPr>
        <w:t xml:space="preserve">growth in product lines and employment. Bremer County's June 2012 unemployment rate of 4% compares </w:t>
      </w:r>
      <w:r>
        <w:rPr>
          <w:spacing w:val="8"/>
        </w:rPr>
        <w:t>favorably to the State's rat</w:t>
      </w:r>
      <w:r>
        <w:rPr>
          <w:spacing w:val="8"/>
        </w:rPr>
        <w:t xml:space="preserve">e of 5.1% for the same period. The tax base for the City is showing favorable </w:t>
      </w:r>
      <w:r>
        <w:rPr>
          <w:spacing w:val="5"/>
        </w:rPr>
        <w:t xml:space="preserve">increases. At an average increase of 4.6% a year since 2008, growth in the City's taxable valuation has been </w:t>
      </w:r>
      <w:r>
        <w:t>excellent compared to other cities of similar size. Assessed valuatio</w:t>
      </w:r>
      <w:r>
        <w:t xml:space="preserve">ns for the same period increased at a rate of 4.2%, but the state's residential rollback continues to affect the taxing ability of cities. Although the state rollback affected taxable valuation again this year, it improved from the prior year. The FY 2012 </w:t>
      </w:r>
      <w:r>
        <w:t>residential rollback was 48.5299 percent compared to 46.9094 percent in FY 2011. Detail figures are provided in the statistical section.</w:t>
      </w:r>
    </w:p>
    <w:p w:rsidR="00000000" w:rsidRDefault="00B838AF">
      <w:pPr>
        <w:pStyle w:val="Style15"/>
        <w:spacing w:before="180"/>
        <w:ind w:right="144"/>
        <w:rPr>
          <w:rStyle w:val="CharacterStyle1"/>
        </w:rPr>
      </w:pPr>
      <w:r>
        <w:rPr>
          <w:rStyle w:val="CharacterStyle1"/>
          <w:b/>
          <w:bCs/>
          <w:spacing w:val="7"/>
        </w:rPr>
        <w:t xml:space="preserve">Long-term Financial Planning. </w:t>
      </w:r>
      <w:r>
        <w:rPr>
          <w:rStyle w:val="CharacterStyle1"/>
          <w:spacing w:val="7"/>
        </w:rPr>
        <w:t xml:space="preserve">The City of Waverly operates with a cash and investment pool concept, </w:t>
      </w:r>
      <w:r>
        <w:rPr>
          <w:rStyle w:val="CharacterStyle1"/>
        </w:rPr>
        <w:t>whereby funds not i</w:t>
      </w:r>
      <w:r>
        <w:rPr>
          <w:rStyle w:val="CharacterStyle1"/>
        </w:rPr>
        <w:t xml:space="preserve">ndividually invested to the credit of a particular fund are invested to the credit of the General </w:t>
      </w:r>
      <w:r>
        <w:rPr>
          <w:rStyle w:val="CharacterStyle1"/>
          <w:spacing w:val="5"/>
        </w:rPr>
        <w:t xml:space="preserve">Fund. This is consistent with state law, which provides that with the exception of bond covenants and local </w:t>
      </w:r>
      <w:r>
        <w:rPr>
          <w:rStyle w:val="CharacterStyle1"/>
        </w:rPr>
        <w:t>ordinances that require investments by fund, inves</w:t>
      </w:r>
      <w:r>
        <w:rPr>
          <w:rStyle w:val="CharacterStyle1"/>
        </w:rPr>
        <w:t>tments can be pooled and invested to the credit of the General Fund.</w:t>
      </w:r>
    </w:p>
    <w:p w:rsidR="00000000" w:rsidRDefault="00B838AF">
      <w:pPr>
        <w:pStyle w:val="Style15"/>
        <w:spacing w:before="180"/>
        <w:ind w:right="144"/>
        <w:rPr>
          <w:rStyle w:val="CharacterStyle1"/>
        </w:rPr>
      </w:pPr>
      <w:r>
        <w:rPr>
          <w:rStyle w:val="CharacterStyle1"/>
        </w:rPr>
        <w:t>It is the policy of the City to invest public funds in a manner which will provide the maximum security, meet daily cash flow demands, and provide the highest investment return while conf</w:t>
      </w:r>
      <w:r>
        <w:rPr>
          <w:rStyle w:val="CharacterStyle1"/>
        </w:rPr>
        <w:t>orming to all state and local statutes governing the investment of public funds.</w:t>
      </w:r>
    </w:p>
    <w:p w:rsidR="00000000" w:rsidRDefault="00B838AF">
      <w:pPr>
        <w:pStyle w:val="Style15"/>
        <w:spacing w:before="180"/>
        <w:ind w:right="144"/>
        <w:rPr>
          <w:rStyle w:val="CharacterStyle1"/>
        </w:rPr>
      </w:pPr>
      <w:r>
        <w:rPr>
          <w:rStyle w:val="CharacterStyle1"/>
        </w:rPr>
        <w:t xml:space="preserve">The City may invest in any of the securities identified as eligible investments defined in the City of Waverly Investment Policy. In general these consist of interest bearing </w:t>
      </w:r>
      <w:r>
        <w:rPr>
          <w:rStyle w:val="CharacterStyle1"/>
        </w:rPr>
        <w:t>savings accounts, certificates of deposits, United States Treasury Notes and Bonds, Iowa Public Agency Investment Trust, and government sponsored securities.</w:t>
      </w:r>
    </w:p>
    <w:p w:rsidR="00000000" w:rsidRDefault="00B838AF">
      <w:pPr>
        <w:pStyle w:val="Style15"/>
        <w:spacing w:before="216"/>
        <w:ind w:right="144"/>
        <w:rPr>
          <w:rStyle w:val="CharacterStyle1"/>
        </w:rPr>
      </w:pPr>
      <w:r>
        <w:rPr>
          <w:rStyle w:val="CharacterStyle1"/>
          <w:spacing w:val="5"/>
        </w:rPr>
        <w:t xml:space="preserve">The certificate of deposit annual interest rate averaged 0.041% compared to 0.052% last year. The return of </w:t>
      </w:r>
      <w:r>
        <w:rPr>
          <w:rStyle w:val="CharacterStyle1"/>
          <w:spacing w:val="6"/>
        </w:rPr>
        <w:t xml:space="preserve">Iowa Public Agency Investment Trust averaged 0.015% compared to 0.05% last year. These are two major </w:t>
      </w:r>
      <w:r>
        <w:rPr>
          <w:rStyle w:val="CharacterStyle1"/>
          <w:spacing w:val="3"/>
        </w:rPr>
        <w:t>investment areas, and the decreased rate of ret</w:t>
      </w:r>
      <w:r>
        <w:rPr>
          <w:rStyle w:val="CharacterStyle1"/>
          <w:spacing w:val="3"/>
        </w:rPr>
        <w:t xml:space="preserve">urn affected interest revenue by $23,851, compared to last year. </w:t>
      </w:r>
      <w:r>
        <w:rPr>
          <w:rStyle w:val="CharacterStyle1"/>
        </w:rPr>
        <w:t>A solid fund balance in major funds helped cover most of the reduction in revenue. At June 30, 2012 the city's investment position for all funds totaled $6,273,212 compared to $6,653,124 in 2</w:t>
      </w:r>
      <w:r>
        <w:rPr>
          <w:rStyle w:val="CharacterStyle1"/>
        </w:rPr>
        <w:t>011. This was a slight decrease due to the completion of projects and use of outstanding bond funds.</w:t>
      </w:r>
    </w:p>
    <w:p w:rsidR="00000000" w:rsidRDefault="00B838AF">
      <w:pPr>
        <w:pStyle w:val="Style3"/>
        <w:adjustRightInd/>
        <w:spacing w:before="144"/>
        <w:ind w:left="72" w:right="144" w:firstLine="72"/>
        <w:jc w:val="both"/>
      </w:pPr>
      <w:r>
        <w:rPr>
          <w:b/>
          <w:bCs/>
          <w:spacing w:val="-1"/>
        </w:rPr>
        <w:t xml:space="preserve">Awards and Acknowledgments. </w:t>
      </w:r>
      <w:r>
        <w:rPr>
          <w:spacing w:val="-1"/>
        </w:rPr>
        <w:t xml:space="preserve">The Government Finance Officers Association (GFOA) awarded a Certificate of </w:t>
      </w:r>
      <w:r>
        <w:t>Achievement for Excellence in Financial Reporting t</w:t>
      </w:r>
      <w:r>
        <w:t xml:space="preserve">o the City of Waverly for its comprehensive annual financial report (CAFR) for the year ended June 30, 2011. In order to receive this award, the city must publish an easily </w:t>
      </w:r>
      <w:r>
        <w:rPr>
          <w:spacing w:val="6"/>
        </w:rPr>
        <w:t>readable and efficiently organized CAFR. The report must also satisfy both generall</w:t>
      </w:r>
      <w:r>
        <w:rPr>
          <w:spacing w:val="6"/>
        </w:rPr>
        <w:t xml:space="preserve">y accepted accounting </w:t>
      </w:r>
      <w:r>
        <w:rPr>
          <w:spacing w:val="4"/>
        </w:rPr>
        <w:t xml:space="preserve">principles and applicable legal requirements. The award is valid for one year only. The City is submitting the </w:t>
      </w:r>
      <w:r>
        <w:t>2012 annual financial report to GFOA for review to determine its eligibility for an award.</w:t>
      </w:r>
    </w:p>
    <w:p w:rsidR="00000000" w:rsidRDefault="00B838AF">
      <w:pPr>
        <w:widowControl/>
        <w:rPr>
          <w:sz w:val="24"/>
          <w:szCs w:val="24"/>
        </w:rPr>
        <w:sectPr w:rsidR="00000000">
          <w:pgSz w:w="12240" w:h="15840"/>
          <w:pgMar w:top="760" w:right="1341" w:bottom="1070" w:left="1299" w:header="720" w:footer="720" w:gutter="0"/>
          <w:cols w:space="720"/>
          <w:noEndnote/>
        </w:sectPr>
      </w:pPr>
    </w:p>
    <w:p w:rsidR="00000000" w:rsidRDefault="00B838AF">
      <w:pPr>
        <w:pStyle w:val="Style3"/>
        <w:adjustRightInd/>
        <w:jc w:val="both"/>
        <w:rPr>
          <w:sz w:val="18"/>
          <w:szCs w:val="18"/>
        </w:rPr>
      </w:pPr>
      <w:r>
        <w:rPr>
          <w:spacing w:val="7"/>
          <w:sz w:val="18"/>
          <w:szCs w:val="18"/>
        </w:rPr>
        <w:lastRenderedPageBreak/>
        <w:t>The preparation</w:t>
      </w:r>
      <w:r>
        <w:rPr>
          <w:spacing w:val="7"/>
          <w:sz w:val="18"/>
          <w:szCs w:val="18"/>
        </w:rPr>
        <w:t xml:space="preserve"> of this report could not have been accomplished without the support and dedication of the entire staff of the finance and administrative departments. Appreciation is also expressed to the mayor and city council </w:t>
      </w:r>
      <w:r>
        <w:rPr>
          <w:sz w:val="18"/>
          <w:szCs w:val="18"/>
        </w:rPr>
        <w:t>for their support and interest in the financ</w:t>
      </w:r>
      <w:r>
        <w:rPr>
          <w:sz w:val="18"/>
          <w:szCs w:val="18"/>
        </w:rPr>
        <w:t>ial operations of the City in a responsible and progressive manner.</w:t>
      </w:r>
    </w:p>
    <w:p w:rsidR="00000000" w:rsidRDefault="00B838AF">
      <w:pPr>
        <w:pStyle w:val="Style3"/>
        <w:adjustRightInd/>
        <w:spacing w:before="504" w:line="360" w:lineRule="auto"/>
        <w:rPr>
          <w:sz w:val="18"/>
          <w:szCs w:val="18"/>
        </w:rPr>
      </w:pPr>
      <w:r>
        <w:rPr>
          <w:sz w:val="18"/>
          <w:szCs w:val="18"/>
        </w:rPr>
        <w:t>Respectfully submitted,</w:t>
      </w:r>
    </w:p>
    <w:p w:rsidR="00000000" w:rsidRDefault="00B838AF">
      <w:pPr>
        <w:pStyle w:val="Style5"/>
        <w:spacing w:line="240" w:lineRule="auto"/>
        <w:rPr>
          <w:rStyle w:val="CharacterStyle8"/>
          <w:spacing w:val="6"/>
        </w:rPr>
      </w:pPr>
    </w:p>
    <w:p w:rsidR="00000000" w:rsidRDefault="00B838AF">
      <w:pPr>
        <w:pStyle w:val="Style5"/>
        <w:tabs>
          <w:tab w:val="left" w:pos="6027"/>
        </w:tabs>
        <w:rPr>
          <w:rStyle w:val="CharacterStyle8"/>
        </w:rPr>
      </w:pPr>
      <w:r>
        <w:rPr>
          <w:rStyle w:val="CharacterStyle8"/>
          <w:spacing w:val="6"/>
        </w:rPr>
        <w:t>Richard 3. Crayne</w:t>
      </w:r>
      <w:r>
        <w:rPr>
          <w:rStyle w:val="CharacterStyle8"/>
          <w:spacing w:val="6"/>
        </w:rPr>
        <w:tab/>
      </w:r>
      <w:r>
        <w:rPr>
          <w:rStyle w:val="CharacterStyle8"/>
        </w:rPr>
        <w:t>.Jack A. Bachhuber</w:t>
      </w:r>
    </w:p>
    <w:p w:rsidR="00000000" w:rsidRDefault="00B838AF">
      <w:pPr>
        <w:pStyle w:val="Style5"/>
        <w:tabs>
          <w:tab w:val="left" w:pos="6027"/>
        </w:tabs>
        <w:spacing w:line="297" w:lineRule="auto"/>
        <w:rPr>
          <w:rStyle w:val="CharacterStyle8"/>
        </w:rPr>
      </w:pPr>
      <w:r>
        <w:rPr>
          <w:rStyle w:val="CharacterStyle8"/>
          <w:spacing w:val="6"/>
        </w:rPr>
        <w:t>City Administrator</w:t>
      </w:r>
      <w:r>
        <w:rPr>
          <w:rStyle w:val="CharacterStyle8"/>
          <w:spacing w:val="6"/>
        </w:rPr>
        <w:tab/>
      </w:r>
      <w:r>
        <w:rPr>
          <w:rStyle w:val="CharacterStyle8"/>
        </w:rPr>
        <w:t>Director of Finance</w:t>
      </w:r>
    </w:p>
    <w:p w:rsidR="00000000" w:rsidRDefault="00B838AF">
      <w:pPr>
        <w:widowControl/>
        <w:rPr>
          <w:sz w:val="24"/>
          <w:szCs w:val="24"/>
        </w:rPr>
        <w:sectPr w:rsidR="00000000">
          <w:pgSz w:w="12240" w:h="15840"/>
          <w:pgMar w:top="981" w:right="1483" w:bottom="11849" w:left="1697" w:header="720" w:footer="720" w:gutter="0"/>
          <w:cols w:space="720"/>
          <w:noEndnote/>
        </w:sectPr>
      </w:pPr>
    </w:p>
    <w:p w:rsidR="00000000" w:rsidRDefault="00B838AF">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759"/>
        <w:gridCol w:w="586"/>
        <w:gridCol w:w="624"/>
        <w:gridCol w:w="451"/>
        <w:gridCol w:w="600"/>
        <w:gridCol w:w="552"/>
        <w:gridCol w:w="72"/>
        <w:gridCol w:w="116"/>
        <w:gridCol w:w="796"/>
        <w:gridCol w:w="183"/>
        <w:gridCol w:w="763"/>
        <w:gridCol w:w="245"/>
        <w:gridCol w:w="235"/>
        <w:gridCol w:w="72"/>
        <w:gridCol w:w="115"/>
        <w:gridCol w:w="404"/>
        <w:gridCol w:w="388"/>
        <w:gridCol w:w="216"/>
        <w:gridCol w:w="307"/>
        <w:gridCol w:w="308"/>
        <w:gridCol w:w="407"/>
        <w:gridCol w:w="130"/>
        <w:gridCol w:w="129"/>
        <w:gridCol w:w="419"/>
        <w:gridCol w:w="196"/>
        <w:gridCol w:w="244"/>
        <w:gridCol w:w="884"/>
        <w:gridCol w:w="1113"/>
        <w:gridCol w:w="1640"/>
      </w:tblGrid>
      <w:tr w:rsidR="00000000">
        <w:tblPrEx>
          <w:tblCellMar>
            <w:top w:w="0" w:type="dxa"/>
            <w:left w:w="0" w:type="dxa"/>
            <w:bottom w:w="0" w:type="dxa"/>
            <w:right w:w="0" w:type="dxa"/>
          </w:tblCellMar>
        </w:tblPrEx>
        <w:trPr>
          <w:trHeight w:hRule="exact" w:val="276"/>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vAlign w:val="center"/>
          </w:tcPr>
          <w:p w:rsidR="00000000" w:rsidRDefault="00B838AF">
            <w:pPr>
              <w:pStyle w:val="Style3"/>
              <w:tabs>
                <w:tab w:val="left" w:pos="3447"/>
                <w:tab w:val="left" w:pos="5436"/>
              </w:tabs>
              <w:adjustRightInd/>
              <w:ind w:right="216"/>
              <w:jc w:val="right"/>
              <w:rPr>
                <w:b/>
                <w:bCs/>
                <w:spacing w:val="64"/>
                <w:sz w:val="30"/>
                <w:szCs w:val="30"/>
              </w:rPr>
            </w:pPr>
            <w:r>
              <w:rPr>
                <w:b/>
                <w:bCs/>
                <w:spacing w:val="64"/>
                <w:sz w:val="30"/>
                <w:szCs w:val="30"/>
              </w:rPr>
              <w:t>,a L</w:t>
            </w:r>
            <w:r>
              <w:rPr>
                <w:b/>
                <w:bCs/>
                <w:spacing w:val="64"/>
                <w:sz w:val="30"/>
                <w:szCs w:val="30"/>
              </w:rPr>
              <w:tab/>
              <w:t>ion&lt;i</w:t>
            </w:r>
            <w:r>
              <w:rPr>
                <w:b/>
                <w:bCs/>
                <w:spacing w:val="64"/>
                <w:sz w:val="30"/>
                <w:szCs w:val="30"/>
              </w:rPr>
              <w:tab/>
            </w:r>
            <w:r>
              <w:rPr>
                <w:b/>
                <w:bCs/>
                <w:spacing w:val="72"/>
                <w:sz w:val="30"/>
                <w:szCs w:val="30"/>
              </w:rPr>
              <w:t>Chart</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72"/>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vAlign w:val="center"/>
          </w:tcPr>
          <w:p w:rsidR="00000000" w:rsidRDefault="00B838AF">
            <w:pPr>
              <w:pStyle w:val="Style10"/>
              <w:ind w:right="216"/>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322"/>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vAlign w:val="bottom"/>
          </w:tcPr>
          <w:p w:rsidR="00000000" w:rsidRDefault="00B838AF">
            <w:pPr>
              <w:pStyle w:val="Style3"/>
              <w:tabs>
                <w:tab w:val="left" w:pos="5733"/>
              </w:tabs>
              <w:adjustRightInd/>
              <w:ind w:right="216"/>
              <w:jc w:val="right"/>
              <w:rPr>
                <w:b/>
                <w:bCs/>
                <w:spacing w:val="64"/>
                <w:sz w:val="30"/>
                <w:szCs w:val="30"/>
                <w:u w:val="single"/>
              </w:rPr>
            </w:pPr>
            <w:r>
              <w:rPr>
                <w:b/>
                <w:bCs/>
                <w:spacing w:val="64"/>
                <w:sz w:val="30"/>
                <w:szCs w:val="30"/>
              </w:rPr>
              <w:t>°`</w:t>
            </w:r>
            <w:r>
              <w:rPr>
                <w:b/>
                <w:bCs/>
                <w:spacing w:val="64"/>
                <w:sz w:val="30"/>
                <w:szCs w:val="30"/>
                <w:u w:val="single"/>
              </w:rPr>
              <w:t>~i</w:t>
            </w:r>
            <w:r>
              <w:rPr>
                <w:b/>
                <w:bCs/>
                <w:spacing w:val="64"/>
                <w:sz w:val="30"/>
                <w:szCs w:val="30"/>
              </w:rPr>
              <w:tab/>
            </w:r>
            <w:r>
              <w:rPr>
                <w:b/>
                <w:bCs/>
                <w:spacing w:val="86"/>
                <w:sz w:val="30"/>
                <w:szCs w:val="30"/>
                <w:u w:val="single"/>
              </w:rPr>
              <w:t>lowa</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379"/>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vAlign w:val="center"/>
          </w:tcPr>
          <w:p w:rsidR="00000000" w:rsidRDefault="00B838AF">
            <w:pPr>
              <w:pStyle w:val="Style3"/>
              <w:tabs>
                <w:tab w:val="left" w:pos="2376"/>
                <w:tab w:val="left" w:pos="2781"/>
                <w:tab w:val="left" w:pos="3060"/>
                <w:tab w:val="left" w:pos="3474"/>
                <w:tab w:val="left" w:pos="4194"/>
                <w:tab w:val="left" w:pos="4878"/>
                <w:tab w:val="left" w:pos="5778"/>
              </w:tabs>
              <w:adjustRightInd/>
              <w:ind w:right="1026"/>
              <w:jc w:val="right"/>
              <w:rPr>
                <w:rFonts w:ascii="Verdana" w:hAnsi="Verdana" w:cs="Verdana"/>
                <w:sz w:val="8"/>
                <w:szCs w:val="8"/>
              </w:rPr>
            </w:pPr>
            <w:r>
              <w:rPr>
                <w:b/>
                <w:bCs/>
                <w:spacing w:val="64"/>
                <w:sz w:val="30"/>
                <w:szCs w:val="30"/>
              </w:rPr>
              <w:t>:</w:t>
            </w:r>
            <w:r>
              <w:rPr>
                <w:b/>
                <w:bCs/>
                <w:spacing w:val="64"/>
                <w:sz w:val="30"/>
                <w:szCs w:val="30"/>
                <w:u w:val="single"/>
              </w:rPr>
              <w:tab/>
            </w:r>
            <w:r>
              <w:rPr>
                <w:b/>
                <w:bCs/>
                <w:spacing w:val="64"/>
                <w:sz w:val="30"/>
                <w:szCs w:val="30"/>
              </w:rPr>
              <w:t>-</w:t>
            </w:r>
            <w:r>
              <w:rPr>
                <w:b/>
                <w:bCs/>
                <w:spacing w:val="64"/>
                <w:sz w:val="30"/>
                <w:szCs w:val="30"/>
                <w:u w:val="single"/>
              </w:rPr>
              <w:tab/>
            </w:r>
            <w:r>
              <w:rPr>
                <w:rFonts w:ascii="Verdana" w:hAnsi="Verdana" w:cs="Verdana"/>
                <w:sz w:val="8"/>
                <w:szCs w:val="8"/>
              </w:rPr>
              <w:t>t</w:t>
            </w:r>
            <w:r>
              <w:rPr>
                <w:rFonts w:ascii="Verdana" w:hAnsi="Verdana" w:cs="Verdana"/>
                <w:sz w:val="8"/>
                <w:szCs w:val="8"/>
              </w:rPr>
              <w:tab/>
              <w:t>i._~</w:t>
            </w:r>
            <w:r>
              <w:rPr>
                <w:rFonts w:ascii="Verdana" w:hAnsi="Verdana" w:cs="Verdana"/>
                <w:sz w:val="8"/>
                <w:szCs w:val="8"/>
              </w:rPr>
              <w:tab/>
              <w:t>-mom -.~</w:t>
            </w:r>
            <w:r>
              <w:rPr>
                <w:rFonts w:ascii="Verdana" w:hAnsi="Verdana" w:cs="Verdana"/>
                <w:sz w:val="8"/>
                <w:szCs w:val="8"/>
              </w:rPr>
              <w:tab/>
              <w:t>a</w:t>
            </w:r>
            <w:r>
              <w:rPr>
                <w:rFonts w:ascii="Verdana" w:hAnsi="Verdana" w:cs="Verdana"/>
                <w:sz w:val="8"/>
                <w:szCs w:val="8"/>
              </w:rPr>
              <w:tab/>
              <w:t>..</w:t>
            </w:r>
            <w:r>
              <w:rPr>
                <w:rFonts w:ascii="Tahoma" w:hAnsi="Tahoma" w:cs="Tahoma"/>
                <w:spacing w:val="-2"/>
                <w:sz w:val="12"/>
                <w:szCs w:val="12"/>
              </w:rPr>
              <w:t>rye</w:t>
            </w:r>
            <w:r>
              <w:rPr>
                <w:rFonts w:ascii="Verdana" w:hAnsi="Verdana" w:cs="Verdana"/>
                <w:sz w:val="8"/>
                <w:szCs w:val="8"/>
              </w:rPr>
              <w:tab/>
            </w:r>
            <w:r>
              <w:rPr>
                <w:rFonts w:ascii="Tahoma" w:hAnsi="Tahoma" w:cs="Tahoma"/>
                <w:spacing w:val="-2"/>
                <w:sz w:val="12"/>
                <w:szCs w:val="12"/>
              </w:rPr>
              <w:t>r</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624"/>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tcPr>
          <w:p w:rsidR="00000000" w:rsidRDefault="00B838AF">
            <w:pPr>
              <w:pStyle w:val="Style3"/>
              <w:adjustRightInd/>
              <w:ind w:right="2376"/>
              <w:jc w:val="right"/>
              <w:rPr>
                <w:rFonts w:ascii="Tahoma" w:hAnsi="Tahoma" w:cs="Tahoma"/>
                <w:spacing w:val="-2"/>
                <w:sz w:val="12"/>
                <w:szCs w:val="12"/>
              </w:rPr>
            </w:pPr>
            <w:r>
              <w:rPr>
                <w:rFonts w:ascii="Tahoma" w:hAnsi="Tahoma" w:cs="Tahoma"/>
                <w:spacing w:val="-2"/>
                <w:sz w:val="12"/>
                <w:szCs w:val="12"/>
              </w:rPr>
              <w:t>Cltlzens OF WAVERLY</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36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single" w:sz="4" w:space="0" w:color="auto"/>
              <w:right w:val="nil"/>
            </w:tcBorders>
            <w:vAlign w:val="bottom"/>
          </w:tcPr>
          <w:p w:rsidR="00000000" w:rsidRDefault="00B838AF">
            <w:pPr>
              <w:pStyle w:val="Style3"/>
              <w:tabs>
                <w:tab w:val="left" w:pos="3771"/>
                <w:tab w:val="left" w:pos="4788"/>
              </w:tabs>
              <w:adjustRightInd/>
              <w:ind w:right="1026"/>
              <w:jc w:val="right"/>
              <w:rPr>
                <w:rFonts w:ascii="Tahoma" w:hAnsi="Tahoma" w:cs="Tahoma"/>
                <w:spacing w:val="-2"/>
                <w:sz w:val="12"/>
                <w:szCs w:val="12"/>
              </w:rPr>
            </w:pPr>
            <w:r>
              <w:rPr>
                <w:rFonts w:ascii="Tahoma" w:hAnsi="Tahoma" w:cs="Tahoma"/>
                <w:spacing w:val="-2"/>
                <w:sz w:val="12"/>
                <w:szCs w:val="12"/>
              </w:rPr>
              <w:t>MAYOR</w:t>
            </w:r>
            <w:r>
              <w:rPr>
                <w:rFonts w:ascii="Tahoma" w:hAnsi="Tahoma" w:cs="Tahoma"/>
                <w:spacing w:val="-2"/>
                <w:sz w:val="12"/>
                <w:szCs w:val="12"/>
              </w:rPr>
              <w:tab/>
              <w:t>COUNCIL</w:t>
            </w:r>
            <w:r>
              <w:rPr>
                <w:rFonts w:ascii="Tahoma" w:hAnsi="Tahoma" w:cs="Tahoma"/>
                <w:spacing w:val="-2"/>
                <w:sz w:val="12"/>
                <w:szCs w:val="12"/>
              </w:rPr>
              <w:tab/>
              <w:t>HO</w:t>
            </w:r>
            <w:r>
              <w:rPr>
                <w:rFonts w:ascii="Tahoma" w:hAnsi="Tahoma" w:cs="Tahoma"/>
                <w:spacing w:val="-2"/>
                <w:sz w:val="12"/>
                <w:szCs w:val="12"/>
                <w:u w:val="single"/>
              </w:rPr>
              <w:t>S</w:t>
            </w:r>
            <w:r>
              <w:rPr>
                <w:rFonts w:ascii="Tahoma" w:hAnsi="Tahoma" w:cs="Tahoma"/>
                <w:spacing w:val="-2"/>
                <w:sz w:val="12"/>
                <w:szCs w:val="12"/>
              </w:rPr>
              <w:t>PITAL TRUSTEES</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422"/>
        </w:trPr>
        <w:tc>
          <w:tcPr>
            <w:tcW w:w="2969" w:type="dxa"/>
            <w:gridSpan w:val="3"/>
            <w:tcBorders>
              <w:top w:val="nil"/>
              <w:left w:val="nil"/>
              <w:bottom w:val="nil"/>
              <w:right w:val="nil"/>
            </w:tcBorders>
            <w:vAlign w:val="bottom"/>
          </w:tcPr>
          <w:p w:rsidR="00000000" w:rsidRDefault="00B838AF">
            <w:pPr>
              <w:pStyle w:val="Style3"/>
              <w:adjustRightInd/>
              <w:ind w:left="1788"/>
              <w:rPr>
                <w:rFonts w:ascii="Tahoma" w:hAnsi="Tahoma" w:cs="Tahoma"/>
                <w:spacing w:val="-2"/>
                <w:sz w:val="12"/>
                <w:szCs w:val="12"/>
              </w:rPr>
            </w:pPr>
            <w:r>
              <w:rPr>
                <w:rFonts w:ascii="Tahoma" w:hAnsi="Tahoma" w:cs="Tahoma"/>
                <w:spacing w:val="-2"/>
                <w:sz w:val="12"/>
                <w:szCs w:val="12"/>
              </w:rPr>
              <w:t>Leisure5ervlces</w:t>
            </w:r>
          </w:p>
        </w:tc>
        <w:tc>
          <w:tcPr>
            <w:tcW w:w="7090" w:type="dxa"/>
            <w:gridSpan w:val="22"/>
            <w:tcBorders>
              <w:top w:val="single" w:sz="4" w:space="0" w:color="auto"/>
              <w:left w:val="nil"/>
              <w:bottom w:val="nil"/>
              <w:right w:val="nil"/>
            </w:tcBorders>
            <w:vAlign w:val="bottom"/>
          </w:tcPr>
          <w:p w:rsidR="00000000" w:rsidRDefault="00B838AF">
            <w:pPr>
              <w:pStyle w:val="Style3"/>
              <w:tabs>
                <w:tab w:val="left" w:pos="1161"/>
                <w:tab w:val="left" w:pos="1566"/>
                <w:tab w:val="left" w:pos="2763"/>
                <w:tab w:val="left" w:pos="4977"/>
                <w:tab w:val="left" w:pos="6003"/>
              </w:tabs>
              <w:adjustRightInd/>
              <w:ind w:right="216"/>
              <w:jc w:val="right"/>
              <w:rPr>
                <w:rFonts w:ascii="Tahoma" w:hAnsi="Tahoma" w:cs="Tahoma"/>
                <w:spacing w:val="-2"/>
                <w:sz w:val="12"/>
                <w:szCs w:val="12"/>
              </w:rPr>
            </w:pPr>
            <w:r>
              <w:rPr>
                <w:rFonts w:ascii="Tahoma" w:hAnsi="Tahoma" w:cs="Tahoma"/>
                <w:spacing w:val="-2"/>
                <w:sz w:val="12"/>
                <w:szCs w:val="12"/>
              </w:rPr>
              <w:t>Airyort</w:t>
            </w:r>
            <w:r>
              <w:rPr>
                <w:rFonts w:ascii="Tahoma" w:hAnsi="Tahoma" w:cs="Tahoma"/>
                <w:spacing w:val="-2"/>
                <w:sz w:val="12"/>
                <w:szCs w:val="12"/>
              </w:rPr>
              <w:tab/>
            </w:r>
            <w:r>
              <w:rPr>
                <w:rFonts w:ascii="Arial" w:hAnsi="Arial" w:cs="Arial"/>
                <w:sz w:val="42"/>
                <w:szCs w:val="42"/>
              </w:rPr>
              <w:t>fl</w:t>
            </w:r>
            <w:r>
              <w:rPr>
                <w:rFonts w:ascii="Arial" w:hAnsi="Arial" w:cs="Arial"/>
                <w:sz w:val="42"/>
                <w:szCs w:val="42"/>
              </w:rPr>
              <w:tab/>
            </w:r>
            <w:r>
              <w:rPr>
                <w:rFonts w:ascii="Tahoma" w:hAnsi="Tahoma" w:cs="Tahoma"/>
                <w:spacing w:val="-2"/>
                <w:sz w:val="12"/>
                <w:szCs w:val="12"/>
              </w:rPr>
              <w:t>Library</w:t>
            </w:r>
            <w:r>
              <w:rPr>
                <w:rFonts w:ascii="Tahoma" w:hAnsi="Tahoma" w:cs="Tahoma"/>
                <w:spacing w:val="-2"/>
                <w:sz w:val="12"/>
                <w:szCs w:val="12"/>
              </w:rPr>
              <w:tab/>
            </w:r>
            <w:r>
              <w:rPr>
                <w:rFonts w:ascii="Tahoma" w:hAnsi="Tahoma" w:cs="Tahoma"/>
                <w:spacing w:val="118"/>
                <w:sz w:val="12"/>
                <w:szCs w:val="12"/>
              </w:rPr>
              <w:t>CityCity</w:t>
            </w:r>
            <w:r>
              <w:rPr>
                <w:rFonts w:ascii="Tahoma" w:hAnsi="Tahoma" w:cs="Tahoma"/>
                <w:spacing w:val="-2"/>
                <w:sz w:val="12"/>
                <w:szCs w:val="12"/>
              </w:rPr>
              <w:tab/>
              <w:t>Housing</w:t>
            </w:r>
            <w:r>
              <w:rPr>
                <w:rFonts w:ascii="Tahoma" w:hAnsi="Tahoma" w:cs="Tahoma"/>
                <w:spacing w:val="-2"/>
                <w:sz w:val="12"/>
                <w:szCs w:val="12"/>
              </w:rPr>
              <w:tab/>
              <w:t>WavadyLight</w:t>
            </w:r>
          </w:p>
        </w:tc>
        <w:tc>
          <w:tcPr>
            <w:tcW w:w="1128" w:type="dxa"/>
            <w:gridSpan w:val="2"/>
            <w:tcBorders>
              <w:top w:val="nil"/>
              <w:left w:val="nil"/>
              <w:bottom w:val="nil"/>
              <w:right w:val="single" w:sz="4" w:space="0" w:color="auto"/>
            </w:tcBorders>
            <w:vAlign w:val="bottom"/>
          </w:tcPr>
          <w:p w:rsidR="00000000" w:rsidRDefault="00B838AF">
            <w:pPr>
              <w:pStyle w:val="Style3"/>
              <w:adjustRightInd/>
              <w:ind w:right="375"/>
              <w:jc w:val="right"/>
              <w:rPr>
                <w:rFonts w:ascii="Tahoma" w:hAnsi="Tahoma" w:cs="Tahoma"/>
                <w:spacing w:val="-2"/>
                <w:sz w:val="12"/>
                <w:szCs w:val="12"/>
              </w:rPr>
            </w:pPr>
            <w:r>
              <w:rPr>
                <w:rFonts w:ascii="Tahoma" w:hAnsi="Tahoma" w:cs="Tahoma"/>
                <w:spacing w:val="-2"/>
                <w:sz w:val="12"/>
                <w:szCs w:val="12"/>
              </w:rPr>
              <w:t>Zoning Boa</w:t>
            </w:r>
          </w:p>
        </w:tc>
        <w:tc>
          <w:tcPr>
            <w:tcW w:w="2753" w:type="dxa"/>
            <w:gridSpan w:val="2"/>
            <w:tcBorders>
              <w:top w:val="nil"/>
              <w:left w:val="single" w:sz="4" w:space="0" w:color="auto"/>
              <w:bottom w:val="nil"/>
              <w:right w:val="nil"/>
            </w:tcBorders>
            <w:vAlign w:val="bottom"/>
          </w:tcPr>
          <w:p w:rsidR="00000000" w:rsidRDefault="00B838AF">
            <w:pPr>
              <w:pStyle w:val="Style3"/>
              <w:adjustRightInd/>
              <w:spacing w:before="180"/>
              <w:ind w:right="1815"/>
              <w:jc w:val="right"/>
              <w:rPr>
                <w:rFonts w:ascii="Tahoma" w:hAnsi="Tahoma" w:cs="Tahoma"/>
                <w:spacing w:val="-2"/>
                <w:sz w:val="12"/>
                <w:szCs w:val="12"/>
              </w:rPr>
            </w:pPr>
            <w:r>
              <w:rPr>
                <w:rFonts w:ascii="Tahoma" w:hAnsi="Tahoma" w:cs="Tahoma"/>
                <w:spacing w:val="-2"/>
                <w:sz w:val="12"/>
                <w:szCs w:val="12"/>
              </w:rPr>
              <w:t>Public Safety</w:t>
            </w:r>
          </w:p>
          <w:p w:rsidR="00000000" w:rsidRDefault="00B838AF">
            <w:pPr>
              <w:pStyle w:val="Style3"/>
              <w:adjustRightInd/>
              <w:spacing w:line="132" w:lineRule="auto"/>
              <w:ind w:left="330"/>
              <w:rPr>
                <w:rFonts w:ascii="Tahoma" w:hAnsi="Tahoma" w:cs="Tahoma"/>
                <w:spacing w:val="-2"/>
                <w:sz w:val="12"/>
                <w:szCs w:val="12"/>
              </w:rPr>
            </w:pPr>
            <w:r>
              <w:rPr>
                <w:rFonts w:ascii="Tahoma" w:hAnsi="Tahoma" w:cs="Tahoma"/>
                <w:spacing w:val="-2"/>
                <w:sz w:val="12"/>
                <w:szCs w:val="12"/>
              </w:rPr>
              <w:t>Board</w:t>
            </w:r>
          </w:p>
        </w:tc>
      </w:tr>
      <w:tr w:rsidR="00000000">
        <w:tblPrEx>
          <w:tblCellMar>
            <w:top w:w="0" w:type="dxa"/>
            <w:left w:w="0" w:type="dxa"/>
            <w:bottom w:w="0" w:type="dxa"/>
            <w:right w:w="0" w:type="dxa"/>
          </w:tblCellMar>
        </w:tblPrEx>
        <w:trPr>
          <w:trHeight w:hRule="exact" w:val="149"/>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vAlign w:val="center"/>
          </w:tcPr>
          <w:p w:rsidR="00000000" w:rsidRDefault="00B838AF">
            <w:pPr>
              <w:pStyle w:val="Style3"/>
              <w:adjustRightInd/>
              <w:ind w:right="345"/>
              <w:jc w:val="right"/>
              <w:rPr>
                <w:rFonts w:ascii="Tahoma" w:hAnsi="Tahoma" w:cs="Tahoma"/>
                <w:spacing w:val="-2"/>
                <w:sz w:val="12"/>
                <w:szCs w:val="12"/>
              </w:rPr>
            </w:pPr>
            <w:r>
              <w:rPr>
                <w:rFonts w:ascii="Tahoma" w:hAnsi="Tahoma" w:cs="Tahoma"/>
                <w:spacing w:val="-2"/>
                <w:sz w:val="12"/>
                <w:szCs w:val="12"/>
              </w:rPr>
              <w:t>Commission</w:t>
            </w:r>
          </w:p>
        </w:tc>
        <w:tc>
          <w:tcPr>
            <w:tcW w:w="1051" w:type="dxa"/>
            <w:gridSpan w:val="2"/>
            <w:tcBorders>
              <w:top w:val="nil"/>
              <w:left w:val="nil"/>
              <w:bottom w:val="single" w:sz="4" w:space="0" w:color="auto"/>
              <w:right w:val="single" w:sz="4" w:space="0" w:color="auto"/>
            </w:tcBorders>
            <w:vAlign w:val="center"/>
          </w:tcPr>
          <w:p w:rsidR="00000000" w:rsidRDefault="00B838AF">
            <w:pPr>
              <w:pStyle w:val="Style3"/>
              <w:adjustRightInd/>
              <w:ind w:right="126"/>
              <w:jc w:val="right"/>
              <w:rPr>
                <w:rFonts w:ascii="Tahoma" w:hAnsi="Tahoma" w:cs="Tahoma"/>
                <w:spacing w:val="-2"/>
                <w:sz w:val="12"/>
                <w:szCs w:val="12"/>
              </w:rPr>
            </w:pPr>
            <w:r>
              <w:rPr>
                <w:rFonts w:ascii="Tahoma" w:hAnsi="Tahoma" w:cs="Tahoma"/>
                <w:spacing w:val="-2"/>
                <w:sz w:val="12"/>
                <w:szCs w:val="12"/>
              </w:rPr>
              <w:t>Commission</w:t>
            </w:r>
          </w:p>
        </w:tc>
        <w:tc>
          <w:tcPr>
            <w:tcW w:w="2482" w:type="dxa"/>
            <w:gridSpan w:val="6"/>
            <w:tcBorders>
              <w:top w:val="nil"/>
              <w:left w:val="single" w:sz="4" w:space="0" w:color="auto"/>
              <w:bottom w:val="single" w:sz="4" w:space="0" w:color="auto"/>
              <w:right w:val="single" w:sz="5" w:space="0" w:color="auto"/>
            </w:tcBorders>
            <w:vAlign w:val="center"/>
          </w:tcPr>
          <w:p w:rsidR="00000000" w:rsidRDefault="00B838AF">
            <w:pPr>
              <w:pStyle w:val="Style3"/>
              <w:tabs>
                <w:tab w:val="left" w:pos="1602"/>
              </w:tabs>
              <w:adjustRightInd/>
              <w:ind w:left="464"/>
              <w:rPr>
                <w:rFonts w:ascii="Tahoma" w:hAnsi="Tahoma" w:cs="Tahoma"/>
                <w:spacing w:val="-2"/>
                <w:sz w:val="12"/>
                <w:szCs w:val="12"/>
              </w:rPr>
            </w:pPr>
            <w:r>
              <w:rPr>
                <w:rFonts w:ascii="Tahoma" w:hAnsi="Tahoma" w:cs="Tahoma"/>
                <w:spacing w:val="-2"/>
                <w:sz w:val="12"/>
                <w:szCs w:val="12"/>
              </w:rPr>
              <w:t>Board</w:t>
            </w:r>
            <w:r>
              <w:rPr>
                <w:rFonts w:ascii="Tahoma" w:hAnsi="Tahoma" w:cs="Tahoma"/>
                <w:spacing w:val="-2"/>
                <w:sz w:val="12"/>
                <w:szCs w:val="12"/>
              </w:rPr>
              <w:tab/>
              <w:t>Attorney</w:t>
            </w:r>
          </w:p>
        </w:tc>
        <w:tc>
          <w:tcPr>
            <w:tcW w:w="542" w:type="dxa"/>
            <w:gridSpan w:val="3"/>
            <w:tcBorders>
              <w:top w:val="nil"/>
              <w:left w:val="single" w:sz="5" w:space="0" w:color="auto"/>
              <w:bottom w:val="single" w:sz="4" w:space="0" w:color="auto"/>
              <w:right w:val="single" w:sz="5" w:space="0" w:color="auto"/>
            </w:tcBorders>
            <w:vAlign w:val="center"/>
          </w:tcPr>
          <w:p w:rsidR="00000000" w:rsidRDefault="00B838AF">
            <w:pPr>
              <w:pStyle w:val="Style3"/>
              <w:adjustRightInd/>
              <w:jc w:val="right"/>
              <w:rPr>
                <w:rFonts w:ascii="Tahoma" w:hAnsi="Tahoma" w:cs="Tahoma"/>
                <w:w w:val="97"/>
                <w:sz w:val="12"/>
                <w:szCs w:val="12"/>
              </w:rPr>
            </w:pPr>
            <w:r>
              <w:rPr>
                <w:rFonts w:ascii="Tahoma" w:hAnsi="Tahoma" w:cs="Tahoma"/>
                <w:w w:val="97"/>
                <w:sz w:val="12"/>
                <w:szCs w:val="12"/>
              </w:rPr>
              <w:t>Adminlstralor</w:t>
            </w:r>
          </w:p>
        </w:tc>
        <w:tc>
          <w:tcPr>
            <w:tcW w:w="519" w:type="dxa"/>
            <w:gridSpan w:val="2"/>
            <w:tcBorders>
              <w:top w:val="nil"/>
              <w:left w:val="single" w:sz="5" w:space="0" w:color="auto"/>
              <w:bottom w:val="single" w:sz="4" w:space="0" w:color="auto"/>
              <w:right w:val="single" w:sz="4" w:space="0" w:color="auto"/>
            </w:tcBorders>
            <w:vAlign w:val="center"/>
          </w:tcPr>
          <w:p w:rsidR="00000000" w:rsidRDefault="00B838AF">
            <w:pPr>
              <w:pStyle w:val="Style10"/>
              <w:rPr>
                <w:rStyle w:val="CharacterStyle6"/>
                <w:spacing w:val="-2"/>
              </w:rPr>
            </w:pPr>
          </w:p>
        </w:tc>
        <w:tc>
          <w:tcPr>
            <w:tcW w:w="1219" w:type="dxa"/>
            <w:gridSpan w:val="4"/>
            <w:tcBorders>
              <w:top w:val="nil"/>
              <w:left w:val="single" w:sz="4" w:space="0" w:color="auto"/>
              <w:bottom w:val="single" w:sz="4" w:space="0" w:color="auto"/>
              <w:right w:val="single" w:sz="4" w:space="0" w:color="auto"/>
            </w:tcBorders>
            <w:vAlign w:val="center"/>
          </w:tcPr>
          <w:p w:rsidR="00000000" w:rsidRDefault="00B838AF">
            <w:pPr>
              <w:pStyle w:val="Style3"/>
              <w:adjustRightInd/>
              <w:ind w:right="262"/>
              <w:jc w:val="right"/>
              <w:rPr>
                <w:rFonts w:ascii="Tahoma" w:hAnsi="Tahoma" w:cs="Tahoma"/>
                <w:spacing w:val="-2"/>
                <w:sz w:val="12"/>
                <w:szCs w:val="12"/>
              </w:rPr>
            </w:pPr>
            <w:r>
              <w:rPr>
                <w:rFonts w:ascii="Tahoma" w:hAnsi="Tahoma" w:cs="Tahoma"/>
                <w:spacing w:val="-2"/>
                <w:sz w:val="12"/>
                <w:szCs w:val="12"/>
              </w:rPr>
              <w:t>Commission</w:t>
            </w:r>
          </w:p>
        </w:tc>
        <w:tc>
          <w:tcPr>
            <w:tcW w:w="1277" w:type="dxa"/>
            <w:gridSpan w:val="5"/>
            <w:tcBorders>
              <w:top w:val="nil"/>
              <w:left w:val="single" w:sz="4" w:space="0" w:color="auto"/>
              <w:bottom w:val="single" w:sz="4" w:space="0" w:color="auto"/>
              <w:right w:val="nil"/>
            </w:tcBorders>
            <w:vAlign w:val="center"/>
          </w:tcPr>
          <w:p w:rsidR="00000000" w:rsidRDefault="00B838AF">
            <w:pPr>
              <w:pStyle w:val="Style3"/>
              <w:tabs>
                <w:tab w:val="left" w:pos="342"/>
                <w:tab w:val="left" w:pos="1017"/>
              </w:tabs>
              <w:adjustRightInd/>
              <w:ind w:right="65"/>
              <w:jc w:val="right"/>
              <w:rPr>
                <w:rFonts w:ascii="Tahoma" w:hAnsi="Tahoma" w:cs="Tahoma"/>
                <w:spacing w:val="-2"/>
                <w:sz w:val="12"/>
                <w:szCs w:val="12"/>
              </w:rPr>
            </w:pPr>
            <w:r>
              <w:rPr>
                <w:rFonts w:ascii="Verdana" w:hAnsi="Verdana" w:cs="Verdana"/>
                <w:sz w:val="10"/>
                <w:szCs w:val="10"/>
              </w:rPr>
              <w:t>1</w:t>
            </w:r>
            <w:r>
              <w:rPr>
                <w:rFonts w:ascii="Verdana" w:hAnsi="Verdana" w:cs="Verdana"/>
                <w:sz w:val="10"/>
                <w:szCs w:val="10"/>
              </w:rPr>
              <w:tab/>
            </w:r>
            <w:r>
              <w:rPr>
                <w:rFonts w:ascii="Tahoma" w:hAnsi="Tahoma" w:cs="Tahoma"/>
                <w:spacing w:val="-2"/>
                <w:sz w:val="12"/>
                <w:szCs w:val="12"/>
              </w:rPr>
              <w:t>&amp;Power</w:t>
            </w:r>
            <w:r>
              <w:rPr>
                <w:rFonts w:ascii="Tahoma" w:hAnsi="Tahoma" w:cs="Tahoma"/>
                <w:spacing w:val="-2"/>
                <w:sz w:val="12"/>
                <w:szCs w:val="12"/>
              </w:rPr>
              <w:tab/>
              <w:t>j</w:t>
            </w:r>
          </w:p>
        </w:tc>
        <w:tc>
          <w:tcPr>
            <w:tcW w:w="1128" w:type="dxa"/>
            <w:gridSpan w:val="2"/>
            <w:tcBorders>
              <w:top w:val="nil"/>
              <w:left w:val="nil"/>
              <w:bottom w:val="nil"/>
              <w:right w:val="single" w:sz="4" w:space="0" w:color="auto"/>
            </w:tcBorders>
            <w:vAlign w:val="center"/>
          </w:tcPr>
          <w:p w:rsidR="00000000" w:rsidRDefault="00B838AF">
            <w:pPr>
              <w:pStyle w:val="Style3"/>
              <w:adjustRightInd/>
              <w:ind w:right="285"/>
              <w:jc w:val="right"/>
              <w:rPr>
                <w:rFonts w:ascii="Tahoma" w:hAnsi="Tahoma" w:cs="Tahoma"/>
                <w:spacing w:val="-2"/>
                <w:sz w:val="12"/>
                <w:szCs w:val="12"/>
              </w:rPr>
            </w:pPr>
            <w:r>
              <w:rPr>
                <w:rFonts w:ascii="Tahoma" w:hAnsi="Tahoma" w:cs="Tahoma"/>
                <w:spacing w:val="-2"/>
                <w:sz w:val="12"/>
                <w:szCs w:val="12"/>
              </w:rPr>
              <w:t>ofAdjuatmaEl</w:t>
            </w:r>
          </w:p>
        </w:tc>
        <w:tc>
          <w:tcPr>
            <w:tcW w:w="1113" w:type="dxa"/>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640" w:type="dxa"/>
            <w:tcBorders>
              <w:top w:val="nil"/>
              <w:left w:val="single" w:sz="4" w:space="0" w:color="auto"/>
              <w:bottom w:val="nil"/>
              <w:right w:val="nil"/>
            </w:tcBorders>
            <w:vAlign w:val="center"/>
          </w:tcPr>
          <w:p w:rsidR="00000000" w:rsidRDefault="00B838AF">
            <w:pPr>
              <w:pStyle w:val="Style3"/>
              <w:adjustRightInd/>
              <w:rPr>
                <w:rFonts w:ascii="Tahoma" w:hAnsi="Tahoma" w:cs="Tahoma"/>
                <w:spacing w:val="-2"/>
                <w:sz w:val="12"/>
                <w:szCs w:val="12"/>
              </w:rPr>
            </w:pPr>
          </w:p>
        </w:tc>
      </w:tr>
      <w:tr w:rsidR="00000000">
        <w:tblPrEx>
          <w:tblCellMar>
            <w:top w:w="0" w:type="dxa"/>
            <w:left w:w="0" w:type="dxa"/>
            <w:bottom w:w="0" w:type="dxa"/>
            <w:right w:w="0" w:type="dxa"/>
          </w:tblCellMar>
        </w:tblPrEx>
        <w:trPr>
          <w:trHeight w:hRule="exact" w:val="221"/>
        </w:trPr>
        <w:tc>
          <w:tcPr>
            <w:tcW w:w="1759" w:type="dxa"/>
            <w:tcBorders>
              <w:top w:val="nil"/>
              <w:left w:val="nil"/>
              <w:bottom w:val="nil"/>
              <w:right w:val="single" w:sz="5"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5" w:space="0" w:color="auto"/>
              <w:bottom w:val="nil"/>
              <w:right w:val="nil"/>
            </w:tcBorders>
            <w:vAlign w:val="bottom"/>
          </w:tcPr>
          <w:p w:rsidR="00000000" w:rsidRDefault="00B838AF">
            <w:pPr>
              <w:pStyle w:val="Style3"/>
              <w:adjustRightInd/>
              <w:ind w:right="525"/>
              <w:jc w:val="right"/>
              <w:rPr>
                <w:rFonts w:ascii="Tahoma" w:hAnsi="Tahoma" w:cs="Tahoma"/>
                <w:spacing w:val="-2"/>
                <w:sz w:val="12"/>
                <w:szCs w:val="12"/>
              </w:rPr>
            </w:pPr>
            <w:r>
              <w:rPr>
                <w:rFonts w:ascii="Tahoma" w:hAnsi="Tahoma" w:cs="Tahoma"/>
                <w:spacing w:val="-2"/>
                <w:sz w:val="12"/>
                <w:szCs w:val="12"/>
              </w:rPr>
              <w:t>Goif</w:t>
            </w:r>
          </w:p>
        </w:tc>
        <w:tc>
          <w:tcPr>
            <w:tcW w:w="1051" w:type="dxa"/>
            <w:gridSpan w:val="2"/>
            <w:tcBorders>
              <w:top w:val="single" w:sz="4" w:space="0" w:color="auto"/>
              <w:left w:val="nil"/>
              <w:bottom w:val="nil"/>
              <w:right w:val="single" w:sz="5" w:space="0" w:color="auto"/>
            </w:tcBorders>
            <w:vAlign w:val="bottom"/>
          </w:tcPr>
          <w:p w:rsidR="00000000" w:rsidRDefault="00B838AF">
            <w:pPr>
              <w:pStyle w:val="Style3"/>
              <w:adjustRightInd/>
              <w:jc w:val="right"/>
              <w:rPr>
                <w:rFonts w:ascii="Tahoma" w:hAnsi="Tahoma" w:cs="Tahoma"/>
                <w:spacing w:val="-2"/>
                <w:sz w:val="12"/>
                <w:szCs w:val="12"/>
              </w:rPr>
            </w:pPr>
            <w:r>
              <w:rPr>
                <w:rFonts w:ascii="Tahoma" w:hAnsi="Tahoma" w:cs="Tahoma"/>
                <w:spacing w:val="-2"/>
                <w:sz w:val="12"/>
                <w:szCs w:val="12"/>
              </w:rPr>
              <w:t xml:space="preserve">Ca </w:t>
            </w:r>
            <w:r>
              <w:rPr>
                <w:rFonts w:ascii="Verdana" w:hAnsi="Verdana" w:cs="Verdana"/>
                <w:b/>
                <w:bCs/>
                <w:sz w:val="10"/>
                <w:szCs w:val="10"/>
              </w:rPr>
              <w:t xml:space="preserve">TO </w:t>
            </w:r>
            <w:r>
              <w:rPr>
                <w:rFonts w:ascii="Tahoma" w:hAnsi="Tahoma" w:cs="Tahoma"/>
                <w:spacing w:val="-2"/>
                <w:sz w:val="12"/>
                <w:szCs w:val="12"/>
              </w:rPr>
              <w:t>Telecom.</w:t>
            </w:r>
          </w:p>
        </w:tc>
        <w:tc>
          <w:tcPr>
            <w:tcW w:w="1709" w:type="dxa"/>
            <w:gridSpan w:val="5"/>
            <w:tcBorders>
              <w:top w:val="single" w:sz="4" w:space="0" w:color="auto"/>
              <w:left w:val="single" w:sz="5" w:space="0" w:color="auto"/>
              <w:bottom w:val="nil"/>
              <w:right w:val="single" w:sz="5" w:space="0" w:color="auto"/>
            </w:tcBorders>
            <w:vAlign w:val="center"/>
          </w:tcPr>
          <w:p w:rsidR="00000000" w:rsidRDefault="00B838AF">
            <w:pPr>
              <w:pStyle w:val="Style3"/>
              <w:adjustRightInd/>
              <w:ind w:left="464"/>
              <w:rPr>
                <w:rFonts w:ascii="Tahoma" w:hAnsi="Tahoma" w:cs="Tahoma"/>
                <w:spacing w:val="-2"/>
                <w:sz w:val="12"/>
                <w:szCs w:val="12"/>
              </w:rPr>
            </w:pPr>
          </w:p>
        </w:tc>
        <w:tc>
          <w:tcPr>
            <w:tcW w:w="1008" w:type="dxa"/>
            <w:gridSpan w:val="2"/>
            <w:tcBorders>
              <w:top w:val="single" w:sz="4" w:space="0" w:color="auto"/>
              <w:left w:val="single" w:sz="5" w:space="0" w:color="auto"/>
              <w:bottom w:val="nil"/>
              <w:right w:val="single" w:sz="5" w:space="0" w:color="auto"/>
            </w:tcBorders>
            <w:vAlign w:val="bottom"/>
          </w:tcPr>
          <w:p w:rsidR="00000000" w:rsidRDefault="00B838AF">
            <w:pPr>
              <w:pStyle w:val="Style3"/>
              <w:adjustRightInd/>
              <w:ind w:right="227"/>
              <w:jc w:val="right"/>
              <w:rPr>
                <w:rFonts w:ascii="Tahoma" w:hAnsi="Tahoma" w:cs="Tahoma"/>
                <w:spacing w:val="-2"/>
                <w:sz w:val="12"/>
                <w:szCs w:val="12"/>
              </w:rPr>
            </w:pPr>
            <w:r>
              <w:rPr>
                <w:rFonts w:ascii="Tahoma" w:hAnsi="Tahoma" w:cs="Tahoma"/>
                <w:spacing w:val="-2"/>
                <w:sz w:val="12"/>
                <w:szCs w:val="12"/>
              </w:rPr>
              <w:t>City Clark</w:t>
            </w:r>
          </w:p>
        </w:tc>
        <w:tc>
          <w:tcPr>
            <w:tcW w:w="307" w:type="dxa"/>
            <w:gridSpan w:val="2"/>
            <w:tcBorders>
              <w:top w:val="single" w:sz="4" w:space="0" w:color="auto"/>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3015" w:type="dxa"/>
            <w:gridSpan w:val="11"/>
            <w:tcBorders>
              <w:top w:val="single" w:sz="4" w:space="0" w:color="auto"/>
              <w:left w:val="single" w:sz="5" w:space="0" w:color="auto"/>
              <w:bottom w:val="nil"/>
              <w:right w:val="nil"/>
            </w:tcBorders>
            <w:vAlign w:val="center"/>
          </w:tcPr>
          <w:p w:rsidR="00000000" w:rsidRDefault="00B838AF">
            <w:pPr>
              <w:pStyle w:val="Style10"/>
              <w:rPr>
                <w:rStyle w:val="CharacterStyle6"/>
                <w:spacing w:val="-2"/>
              </w:rPr>
            </w:pPr>
          </w:p>
        </w:tc>
        <w:tc>
          <w:tcPr>
            <w:tcW w:w="1128" w:type="dxa"/>
            <w:gridSpan w:val="2"/>
            <w:tcBorders>
              <w:top w:val="nil"/>
              <w:left w:val="nil"/>
              <w:bottom w:val="nil"/>
              <w:right w:val="single" w:sz="5" w:space="0" w:color="auto"/>
            </w:tcBorders>
            <w:vAlign w:val="center"/>
          </w:tcPr>
          <w:p w:rsidR="00000000" w:rsidRDefault="00B838AF">
            <w:pPr>
              <w:pStyle w:val="Style3"/>
              <w:adjustRightInd/>
              <w:ind w:right="195"/>
              <w:jc w:val="right"/>
              <w:rPr>
                <w:rFonts w:ascii="Tahoma" w:hAnsi="Tahoma" w:cs="Tahoma"/>
                <w:spacing w:val="2"/>
                <w:sz w:val="12"/>
                <w:szCs w:val="12"/>
              </w:rPr>
            </w:pPr>
            <w:r>
              <w:rPr>
                <w:rFonts w:ascii="Tahoma" w:hAnsi="Tahoma" w:cs="Tahoma"/>
                <w:spacing w:val="2"/>
                <w:sz w:val="12"/>
                <w:szCs w:val="12"/>
              </w:rPr>
              <w:t>Planning 8 Zoning</w:t>
            </w:r>
          </w:p>
        </w:tc>
        <w:tc>
          <w:tcPr>
            <w:tcW w:w="2753" w:type="dxa"/>
            <w:gridSpan w:val="2"/>
            <w:tcBorders>
              <w:top w:val="nil"/>
              <w:left w:val="single" w:sz="5"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87"/>
        </w:trPr>
        <w:tc>
          <w:tcPr>
            <w:tcW w:w="1759" w:type="dxa"/>
            <w:tcBorders>
              <w:top w:val="nil"/>
              <w:left w:val="nil"/>
              <w:bottom w:val="nil"/>
              <w:right w:val="single" w:sz="5"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5" w:space="0" w:color="auto"/>
              <w:bottom w:val="nil"/>
              <w:right w:val="nil"/>
            </w:tcBorders>
            <w:vAlign w:val="center"/>
          </w:tcPr>
          <w:p w:rsidR="00000000" w:rsidRDefault="00B838AF">
            <w:pPr>
              <w:pStyle w:val="Style3"/>
              <w:adjustRightInd/>
              <w:ind w:right="345"/>
              <w:jc w:val="right"/>
              <w:rPr>
                <w:rFonts w:ascii="Tahoma" w:hAnsi="Tahoma" w:cs="Tahoma"/>
                <w:spacing w:val="-2"/>
                <w:sz w:val="12"/>
                <w:szCs w:val="12"/>
              </w:rPr>
            </w:pPr>
            <w:r>
              <w:rPr>
                <w:rFonts w:ascii="Tahoma" w:hAnsi="Tahoma" w:cs="Tahoma"/>
                <w:spacing w:val="-2"/>
                <w:sz w:val="12"/>
                <w:szCs w:val="12"/>
              </w:rPr>
              <w:t>Commission</w:t>
            </w:r>
          </w:p>
        </w:tc>
        <w:tc>
          <w:tcPr>
            <w:tcW w:w="1051" w:type="dxa"/>
            <w:gridSpan w:val="2"/>
            <w:tcBorders>
              <w:top w:val="nil"/>
              <w:left w:val="nil"/>
              <w:bottom w:val="nil"/>
              <w:right w:val="single" w:sz="5" w:space="0" w:color="auto"/>
            </w:tcBorders>
            <w:vAlign w:val="center"/>
          </w:tcPr>
          <w:p w:rsidR="00000000" w:rsidRDefault="00B838AF">
            <w:pPr>
              <w:pStyle w:val="Style3"/>
              <w:adjustRightInd/>
              <w:ind w:right="126"/>
              <w:jc w:val="right"/>
              <w:rPr>
                <w:rFonts w:ascii="Tahoma" w:hAnsi="Tahoma" w:cs="Tahoma"/>
                <w:spacing w:val="-2"/>
                <w:sz w:val="12"/>
                <w:szCs w:val="12"/>
              </w:rPr>
            </w:pPr>
            <w:r>
              <w:rPr>
                <w:rFonts w:ascii="Tahoma" w:hAnsi="Tahoma" w:cs="Tahoma"/>
                <w:spacing w:val="-2"/>
                <w:sz w:val="12"/>
                <w:szCs w:val="12"/>
              </w:rPr>
              <w:t>Commission</w:t>
            </w:r>
          </w:p>
        </w:tc>
        <w:tc>
          <w:tcPr>
            <w:tcW w:w="1709" w:type="dxa"/>
            <w:gridSpan w:val="5"/>
            <w:tcBorders>
              <w:top w:val="nil"/>
              <w:left w:val="single" w:sz="5" w:space="0" w:color="auto"/>
              <w:bottom w:val="nil"/>
              <w:right w:val="single" w:sz="5" w:space="0" w:color="auto"/>
            </w:tcBorders>
            <w:vAlign w:val="center"/>
          </w:tcPr>
          <w:p w:rsidR="00000000" w:rsidRDefault="00B838AF">
            <w:pPr>
              <w:pStyle w:val="Style3"/>
              <w:adjustRightInd/>
              <w:ind w:left="464"/>
              <w:rPr>
                <w:rFonts w:ascii="Tahoma" w:hAnsi="Tahoma" w:cs="Tahoma"/>
                <w:spacing w:val="-2"/>
                <w:sz w:val="12"/>
                <w:szCs w:val="12"/>
              </w:rPr>
            </w:pPr>
          </w:p>
        </w:tc>
        <w:tc>
          <w:tcPr>
            <w:tcW w:w="1008" w:type="dxa"/>
            <w:gridSpan w:val="2"/>
            <w:tcBorders>
              <w:top w:val="nil"/>
              <w:left w:val="single" w:sz="5" w:space="0" w:color="auto"/>
              <w:bottom w:val="nil"/>
              <w:right w:val="single" w:sz="5" w:space="0" w:color="auto"/>
            </w:tcBorders>
            <w:vAlign w:val="center"/>
          </w:tcPr>
          <w:p w:rsidR="00000000" w:rsidRDefault="00B838AF">
            <w:pPr>
              <w:pStyle w:val="Style10"/>
              <w:ind w:right="227"/>
              <w:rPr>
                <w:rStyle w:val="CharacterStyle6"/>
                <w:spacing w:val="-2"/>
              </w:rPr>
            </w:pPr>
          </w:p>
        </w:tc>
        <w:tc>
          <w:tcPr>
            <w:tcW w:w="307" w:type="dxa"/>
            <w:gridSpan w:val="2"/>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3015" w:type="dxa"/>
            <w:gridSpan w:val="11"/>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1128" w:type="dxa"/>
            <w:gridSpan w:val="2"/>
            <w:tcBorders>
              <w:top w:val="nil"/>
              <w:left w:val="nil"/>
              <w:bottom w:val="nil"/>
              <w:right w:val="single" w:sz="5" w:space="0" w:color="auto"/>
            </w:tcBorders>
          </w:tcPr>
          <w:p w:rsidR="00000000" w:rsidRDefault="00B838AF">
            <w:pPr>
              <w:pStyle w:val="Style3"/>
              <w:adjustRightInd/>
              <w:ind w:right="285"/>
              <w:jc w:val="right"/>
              <w:rPr>
                <w:rFonts w:ascii="Tahoma" w:hAnsi="Tahoma" w:cs="Tahoma"/>
                <w:spacing w:val="-2"/>
                <w:sz w:val="12"/>
                <w:szCs w:val="12"/>
              </w:rPr>
            </w:pPr>
            <w:r>
              <w:rPr>
                <w:rFonts w:ascii="Tahoma" w:hAnsi="Tahoma" w:cs="Tahoma"/>
                <w:spacing w:val="-2"/>
                <w:sz w:val="12"/>
                <w:szCs w:val="12"/>
              </w:rPr>
              <w:t>Comm(selon</w:t>
            </w:r>
          </w:p>
        </w:tc>
        <w:tc>
          <w:tcPr>
            <w:tcW w:w="2753" w:type="dxa"/>
            <w:gridSpan w:val="2"/>
            <w:tcBorders>
              <w:top w:val="nil"/>
              <w:left w:val="single" w:sz="5"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87"/>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vAlign w:val="center"/>
          </w:tcPr>
          <w:p w:rsidR="00000000" w:rsidRDefault="00B838AF">
            <w:pPr>
              <w:pStyle w:val="Style3"/>
              <w:adjustRightInd/>
              <w:rPr>
                <w:rFonts w:ascii="Tahoma" w:hAnsi="Tahoma" w:cs="Tahoma"/>
                <w:spacing w:val="-2"/>
                <w:sz w:val="12"/>
                <w:szCs w:val="12"/>
              </w:rPr>
            </w:pPr>
            <w:r>
              <w:rPr>
                <w:rFonts w:ascii="Tahoma" w:hAnsi="Tahoma" w:cs="Tahoma"/>
                <w:spacing w:val="-2"/>
                <w:sz w:val="12"/>
                <w:szCs w:val="12"/>
              </w:rPr>
              <w:t>Historic PmoematiotI</w:t>
            </w:r>
          </w:p>
        </w:tc>
        <w:tc>
          <w:tcPr>
            <w:tcW w:w="1051" w:type="dxa"/>
            <w:gridSpan w:val="2"/>
            <w:tcBorders>
              <w:top w:val="nil"/>
              <w:left w:val="nil"/>
              <w:bottom w:val="nil"/>
              <w:right w:val="single" w:sz="4" w:space="0" w:color="auto"/>
            </w:tcBorders>
            <w:vAlign w:val="center"/>
          </w:tcPr>
          <w:p w:rsidR="00000000" w:rsidRDefault="00B838AF">
            <w:pPr>
              <w:pStyle w:val="Style3"/>
              <w:tabs>
                <w:tab w:val="left" w:pos="270"/>
              </w:tabs>
              <w:adjustRightInd/>
              <w:ind w:right="126"/>
              <w:jc w:val="right"/>
              <w:rPr>
                <w:rFonts w:ascii="Tahoma" w:hAnsi="Tahoma" w:cs="Tahoma"/>
                <w:spacing w:val="-2"/>
                <w:sz w:val="12"/>
                <w:szCs w:val="12"/>
              </w:rPr>
            </w:pPr>
            <w:r>
              <w:rPr>
                <w:rFonts w:ascii="Arial" w:hAnsi="Arial" w:cs="Arial"/>
                <w:spacing w:val="-2"/>
                <w:sz w:val="18"/>
                <w:szCs w:val="18"/>
                <w:vertAlign w:val="superscript"/>
              </w:rPr>
              <w:t>j</w:t>
            </w:r>
            <w:r>
              <w:rPr>
                <w:rFonts w:ascii="Arial" w:hAnsi="Arial" w:cs="Arial"/>
                <w:spacing w:val="-2"/>
                <w:sz w:val="18"/>
                <w:szCs w:val="18"/>
                <w:vertAlign w:val="superscript"/>
              </w:rPr>
              <w:tab/>
            </w:r>
            <w:r>
              <w:rPr>
                <w:rFonts w:ascii="Tahoma" w:hAnsi="Tahoma" w:cs="Tahoma"/>
                <w:spacing w:val="-2"/>
                <w:sz w:val="12"/>
                <w:szCs w:val="12"/>
              </w:rPr>
              <w:t>Civil Service</w:t>
            </w:r>
          </w:p>
        </w:tc>
        <w:tc>
          <w:tcPr>
            <w:tcW w:w="1709" w:type="dxa"/>
            <w:gridSpan w:val="5"/>
            <w:tcBorders>
              <w:top w:val="nil"/>
              <w:left w:val="single" w:sz="4" w:space="0" w:color="auto"/>
              <w:bottom w:val="nil"/>
              <w:right w:val="single" w:sz="5" w:space="0" w:color="auto"/>
            </w:tcBorders>
            <w:vAlign w:val="center"/>
          </w:tcPr>
          <w:p w:rsidR="00000000" w:rsidRDefault="00B838AF">
            <w:pPr>
              <w:pStyle w:val="Style3"/>
              <w:adjustRightInd/>
              <w:ind w:left="464"/>
              <w:rPr>
                <w:rFonts w:ascii="Tahoma" w:hAnsi="Tahoma" w:cs="Tahoma"/>
                <w:spacing w:val="-2"/>
                <w:sz w:val="12"/>
                <w:szCs w:val="12"/>
              </w:rPr>
            </w:pPr>
          </w:p>
        </w:tc>
        <w:tc>
          <w:tcPr>
            <w:tcW w:w="1008" w:type="dxa"/>
            <w:gridSpan w:val="2"/>
            <w:tcBorders>
              <w:top w:val="nil"/>
              <w:left w:val="single" w:sz="5" w:space="0" w:color="auto"/>
              <w:bottom w:val="nil"/>
              <w:right w:val="single" w:sz="5" w:space="0" w:color="auto"/>
            </w:tcBorders>
            <w:vAlign w:val="center"/>
          </w:tcPr>
          <w:p w:rsidR="00000000" w:rsidRDefault="00B838AF">
            <w:pPr>
              <w:pStyle w:val="Style10"/>
              <w:ind w:right="227"/>
              <w:rPr>
                <w:rStyle w:val="CharacterStyle6"/>
                <w:spacing w:val="-2"/>
              </w:rPr>
            </w:pPr>
          </w:p>
        </w:tc>
        <w:tc>
          <w:tcPr>
            <w:tcW w:w="307" w:type="dxa"/>
            <w:gridSpan w:val="2"/>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3015" w:type="dxa"/>
            <w:gridSpan w:val="11"/>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3"/>
              <w:adjustRightInd/>
              <w:ind w:right="375"/>
              <w:jc w:val="right"/>
              <w:rPr>
                <w:rFonts w:ascii="Tahoma" w:hAnsi="Tahoma" w:cs="Tahoma"/>
                <w:spacing w:val="-2"/>
                <w:sz w:val="12"/>
                <w:szCs w:val="12"/>
              </w:rPr>
            </w:pPr>
            <w:r>
              <w:rPr>
                <w:rFonts w:ascii="Tahoma" w:hAnsi="Tahoma" w:cs="Tahoma"/>
                <w:spacing w:val="-2"/>
                <w:sz w:val="12"/>
                <w:szCs w:val="12"/>
              </w:rPr>
              <w:noBreakHyphen/>
            </w:r>
          </w:p>
        </w:tc>
      </w:tr>
      <w:tr w:rsidR="00000000">
        <w:tblPrEx>
          <w:tblCellMar>
            <w:top w:w="0" w:type="dxa"/>
            <w:left w:w="0" w:type="dxa"/>
            <w:bottom w:w="0" w:type="dxa"/>
            <w:right w:w="0" w:type="dxa"/>
          </w:tblCellMar>
        </w:tblPrEx>
        <w:trPr>
          <w:trHeight w:hRule="exact" w:val="135"/>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vAlign w:val="center"/>
          </w:tcPr>
          <w:p w:rsidR="00000000" w:rsidRDefault="00B838AF">
            <w:pPr>
              <w:pStyle w:val="Style3"/>
              <w:adjustRightInd/>
              <w:ind w:right="345"/>
              <w:jc w:val="right"/>
              <w:rPr>
                <w:rFonts w:ascii="Tahoma" w:hAnsi="Tahoma" w:cs="Tahoma"/>
                <w:spacing w:val="-2"/>
                <w:sz w:val="12"/>
                <w:szCs w:val="12"/>
              </w:rPr>
            </w:pPr>
            <w:r>
              <w:rPr>
                <w:rFonts w:ascii="Tahoma" w:hAnsi="Tahoma" w:cs="Tahoma"/>
                <w:spacing w:val="-2"/>
                <w:sz w:val="12"/>
                <w:szCs w:val="12"/>
              </w:rPr>
              <w:t>Commission</w:t>
            </w:r>
          </w:p>
        </w:tc>
        <w:tc>
          <w:tcPr>
            <w:tcW w:w="1051" w:type="dxa"/>
            <w:gridSpan w:val="2"/>
            <w:tcBorders>
              <w:top w:val="nil"/>
              <w:left w:val="nil"/>
              <w:bottom w:val="nil"/>
              <w:right w:val="single" w:sz="4" w:space="0" w:color="auto"/>
            </w:tcBorders>
            <w:vAlign w:val="center"/>
          </w:tcPr>
          <w:p w:rsidR="00000000" w:rsidRDefault="00B838AF">
            <w:pPr>
              <w:pStyle w:val="Style3"/>
              <w:adjustRightInd/>
              <w:ind w:right="126"/>
              <w:jc w:val="right"/>
              <w:rPr>
                <w:rFonts w:ascii="Tahoma" w:hAnsi="Tahoma" w:cs="Tahoma"/>
                <w:spacing w:val="-2"/>
                <w:sz w:val="12"/>
                <w:szCs w:val="12"/>
              </w:rPr>
            </w:pPr>
            <w:r>
              <w:rPr>
                <w:rFonts w:ascii="Tahoma" w:hAnsi="Tahoma" w:cs="Tahoma"/>
                <w:spacing w:val="-2"/>
                <w:sz w:val="12"/>
                <w:szCs w:val="12"/>
              </w:rPr>
              <w:t>Commission</w:t>
            </w:r>
          </w:p>
        </w:tc>
        <w:tc>
          <w:tcPr>
            <w:tcW w:w="1709" w:type="dxa"/>
            <w:gridSpan w:val="5"/>
            <w:tcBorders>
              <w:top w:val="nil"/>
              <w:left w:val="single" w:sz="4" w:space="0" w:color="auto"/>
              <w:bottom w:val="nil"/>
              <w:right w:val="single" w:sz="5" w:space="0" w:color="auto"/>
            </w:tcBorders>
            <w:vAlign w:val="center"/>
          </w:tcPr>
          <w:p w:rsidR="00000000" w:rsidRDefault="00B838AF">
            <w:pPr>
              <w:pStyle w:val="Style3"/>
              <w:adjustRightInd/>
              <w:ind w:left="464"/>
              <w:rPr>
                <w:rFonts w:ascii="Tahoma" w:hAnsi="Tahoma" w:cs="Tahoma"/>
                <w:spacing w:val="-2"/>
                <w:sz w:val="12"/>
                <w:szCs w:val="12"/>
              </w:rPr>
            </w:pPr>
          </w:p>
        </w:tc>
        <w:tc>
          <w:tcPr>
            <w:tcW w:w="1315" w:type="dxa"/>
            <w:gridSpan w:val="4"/>
            <w:tcBorders>
              <w:top w:val="nil"/>
              <w:left w:val="single" w:sz="5" w:space="0" w:color="auto"/>
              <w:bottom w:val="nil"/>
              <w:right w:val="single" w:sz="5" w:space="0" w:color="auto"/>
            </w:tcBorders>
            <w:vAlign w:val="center"/>
          </w:tcPr>
          <w:p w:rsidR="00000000" w:rsidRDefault="00B838AF">
            <w:pPr>
              <w:pStyle w:val="Style10"/>
              <w:ind w:right="227"/>
              <w:rPr>
                <w:rStyle w:val="CharacterStyle6"/>
                <w:spacing w:val="-2"/>
              </w:rPr>
            </w:pPr>
          </w:p>
        </w:tc>
        <w:tc>
          <w:tcPr>
            <w:tcW w:w="3015" w:type="dxa"/>
            <w:gridSpan w:val="11"/>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ind w:right="375"/>
              <w:rPr>
                <w:rStyle w:val="CharacterStyle6"/>
                <w:spacing w:val="-2"/>
              </w:rPr>
            </w:pPr>
          </w:p>
        </w:tc>
      </w:tr>
      <w:tr w:rsidR="00000000">
        <w:tblPrEx>
          <w:tblCellMar>
            <w:top w:w="0" w:type="dxa"/>
            <w:left w:w="0" w:type="dxa"/>
            <w:bottom w:w="0" w:type="dxa"/>
            <w:right w:w="0" w:type="dxa"/>
          </w:tblCellMar>
        </w:tblPrEx>
        <w:trPr>
          <w:trHeight w:hRule="exact" w:val="134"/>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vAlign w:val="center"/>
          </w:tcPr>
          <w:p w:rsidR="00000000" w:rsidRDefault="00B838AF">
            <w:pPr>
              <w:pStyle w:val="Style10"/>
              <w:ind w:right="345"/>
              <w:rPr>
                <w:rStyle w:val="CharacterStyle6"/>
                <w:spacing w:val="-2"/>
              </w:rPr>
            </w:pPr>
          </w:p>
        </w:tc>
        <w:tc>
          <w:tcPr>
            <w:tcW w:w="1051" w:type="dxa"/>
            <w:gridSpan w:val="2"/>
            <w:tcBorders>
              <w:top w:val="nil"/>
              <w:left w:val="nil"/>
              <w:bottom w:val="nil"/>
              <w:right w:val="single" w:sz="4" w:space="0" w:color="auto"/>
            </w:tcBorders>
            <w:vAlign w:val="center"/>
          </w:tcPr>
          <w:p w:rsidR="00000000" w:rsidRDefault="00B838AF">
            <w:pPr>
              <w:pStyle w:val="Style10"/>
              <w:ind w:right="126"/>
              <w:rPr>
                <w:rStyle w:val="CharacterStyle6"/>
                <w:spacing w:val="-2"/>
              </w:rPr>
            </w:pPr>
          </w:p>
        </w:tc>
        <w:tc>
          <w:tcPr>
            <w:tcW w:w="1709" w:type="dxa"/>
            <w:gridSpan w:val="5"/>
            <w:tcBorders>
              <w:top w:val="nil"/>
              <w:left w:val="single" w:sz="4" w:space="0" w:color="auto"/>
              <w:bottom w:val="nil"/>
              <w:right w:val="single" w:sz="5" w:space="0" w:color="auto"/>
            </w:tcBorders>
            <w:vAlign w:val="center"/>
          </w:tcPr>
          <w:p w:rsidR="00000000" w:rsidRDefault="00B838AF">
            <w:pPr>
              <w:pStyle w:val="Style3"/>
              <w:adjustRightInd/>
              <w:ind w:left="464"/>
              <w:rPr>
                <w:rFonts w:ascii="Tahoma" w:hAnsi="Tahoma" w:cs="Tahoma"/>
                <w:spacing w:val="-2"/>
                <w:sz w:val="12"/>
                <w:szCs w:val="12"/>
              </w:rPr>
            </w:pPr>
          </w:p>
        </w:tc>
        <w:tc>
          <w:tcPr>
            <w:tcW w:w="1315" w:type="dxa"/>
            <w:gridSpan w:val="4"/>
            <w:tcBorders>
              <w:top w:val="nil"/>
              <w:left w:val="single" w:sz="5" w:space="0" w:color="auto"/>
              <w:bottom w:val="nil"/>
              <w:right w:val="single" w:sz="5" w:space="0" w:color="auto"/>
            </w:tcBorders>
            <w:vAlign w:val="center"/>
          </w:tcPr>
          <w:p w:rsidR="00000000" w:rsidRDefault="00B838AF">
            <w:pPr>
              <w:pStyle w:val="Style3"/>
              <w:adjustRightInd/>
              <w:ind w:right="227"/>
              <w:jc w:val="right"/>
              <w:rPr>
                <w:rFonts w:ascii="Tahoma" w:hAnsi="Tahoma" w:cs="Tahoma"/>
                <w:spacing w:val="-2"/>
                <w:sz w:val="12"/>
                <w:szCs w:val="12"/>
              </w:rPr>
            </w:pPr>
            <w:r>
              <w:rPr>
                <w:rFonts w:ascii="Tahoma" w:hAnsi="Tahoma" w:cs="Tahoma"/>
                <w:spacing w:val="-2"/>
                <w:sz w:val="12"/>
                <w:szCs w:val="12"/>
              </w:rPr>
              <w:t>Deputy City</w:t>
            </w:r>
          </w:p>
        </w:tc>
        <w:tc>
          <w:tcPr>
            <w:tcW w:w="3015" w:type="dxa"/>
            <w:gridSpan w:val="11"/>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ind w:right="375"/>
              <w:rPr>
                <w:rStyle w:val="CharacterStyle6"/>
                <w:spacing w:val="-2"/>
              </w:rPr>
            </w:pPr>
          </w:p>
        </w:tc>
      </w:tr>
      <w:tr w:rsidR="00000000">
        <w:tblPrEx>
          <w:tblCellMar>
            <w:top w:w="0" w:type="dxa"/>
            <w:left w:w="0" w:type="dxa"/>
            <w:bottom w:w="0" w:type="dxa"/>
            <w:right w:w="0" w:type="dxa"/>
          </w:tblCellMar>
        </w:tblPrEx>
        <w:trPr>
          <w:trHeight w:hRule="exact" w:val="120"/>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vAlign w:val="center"/>
          </w:tcPr>
          <w:p w:rsidR="00000000" w:rsidRDefault="00B838AF">
            <w:pPr>
              <w:pStyle w:val="Style3"/>
              <w:adjustRightInd/>
              <w:rPr>
                <w:rFonts w:ascii="Tahoma" w:hAnsi="Tahoma" w:cs="Tahoma"/>
                <w:spacing w:val="-2"/>
                <w:sz w:val="12"/>
                <w:szCs w:val="12"/>
              </w:rPr>
            </w:pPr>
            <w:r>
              <w:rPr>
                <w:rFonts w:ascii="Tahoma" w:hAnsi="Tahoma" w:cs="Tahoma"/>
                <w:spacing w:val="-2"/>
                <w:sz w:val="12"/>
                <w:szCs w:val="12"/>
              </w:rPr>
              <w:t>Econ• Development</w:t>
            </w:r>
          </w:p>
        </w:tc>
        <w:tc>
          <w:tcPr>
            <w:tcW w:w="2760" w:type="dxa"/>
            <w:gridSpan w:val="7"/>
            <w:tcBorders>
              <w:top w:val="nil"/>
              <w:left w:val="nil"/>
              <w:bottom w:val="nil"/>
              <w:right w:val="single" w:sz="5" w:space="0" w:color="auto"/>
            </w:tcBorders>
            <w:vAlign w:val="center"/>
          </w:tcPr>
          <w:p w:rsidR="00000000" w:rsidRDefault="00B838AF">
            <w:pPr>
              <w:pStyle w:val="Style10"/>
              <w:ind w:right="126"/>
              <w:rPr>
                <w:rStyle w:val="CharacterStyle6"/>
                <w:spacing w:val="-2"/>
              </w:rPr>
            </w:pPr>
          </w:p>
        </w:tc>
        <w:tc>
          <w:tcPr>
            <w:tcW w:w="1315" w:type="dxa"/>
            <w:gridSpan w:val="4"/>
            <w:tcBorders>
              <w:top w:val="nil"/>
              <w:left w:val="single" w:sz="5" w:space="0" w:color="auto"/>
              <w:bottom w:val="nil"/>
              <w:right w:val="single" w:sz="5" w:space="0" w:color="auto"/>
            </w:tcBorders>
            <w:vAlign w:val="center"/>
          </w:tcPr>
          <w:p w:rsidR="00000000" w:rsidRDefault="00B838AF">
            <w:pPr>
              <w:pStyle w:val="Style3"/>
              <w:adjustRightInd/>
              <w:ind w:left="523"/>
              <w:rPr>
                <w:rFonts w:ascii="Tahoma" w:hAnsi="Tahoma" w:cs="Tahoma"/>
                <w:spacing w:val="-2"/>
                <w:sz w:val="12"/>
                <w:szCs w:val="12"/>
              </w:rPr>
            </w:pPr>
            <w:r>
              <w:rPr>
                <w:rFonts w:ascii="Tahoma" w:hAnsi="Tahoma" w:cs="Tahoma"/>
                <w:spacing w:val="-2"/>
                <w:sz w:val="12"/>
                <w:szCs w:val="12"/>
              </w:rPr>
              <w:t>Clerk</w:t>
            </w:r>
          </w:p>
        </w:tc>
        <w:tc>
          <w:tcPr>
            <w:tcW w:w="3015" w:type="dxa"/>
            <w:gridSpan w:val="11"/>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ind w:right="375"/>
              <w:rPr>
                <w:rStyle w:val="CharacterStyle6"/>
                <w:spacing w:val="-2"/>
              </w:rPr>
            </w:pPr>
          </w:p>
        </w:tc>
      </w:tr>
      <w:tr w:rsidR="00000000">
        <w:tblPrEx>
          <w:tblCellMar>
            <w:top w:w="0" w:type="dxa"/>
            <w:left w:w="0" w:type="dxa"/>
            <w:bottom w:w="0" w:type="dxa"/>
            <w:right w:w="0" w:type="dxa"/>
          </w:tblCellMar>
        </w:tblPrEx>
        <w:trPr>
          <w:trHeight w:hRule="exact" w:val="226"/>
        </w:trPr>
        <w:tc>
          <w:tcPr>
            <w:tcW w:w="1759" w:type="dxa"/>
            <w:tcBorders>
              <w:top w:val="nil"/>
              <w:left w:val="nil"/>
              <w:bottom w:val="nil"/>
              <w:right w:val="single" w:sz="4" w:space="0" w:color="auto"/>
            </w:tcBorders>
            <w:vAlign w:val="center"/>
          </w:tcPr>
          <w:p w:rsidR="00000000" w:rsidRDefault="00B838AF">
            <w:pPr>
              <w:pStyle w:val="Style3"/>
              <w:adjustRightInd/>
              <w:ind w:left="1788"/>
              <w:rPr>
                <w:rFonts w:ascii="Tahoma" w:hAnsi="Tahoma" w:cs="Tahoma"/>
                <w:spacing w:val="-2"/>
                <w:sz w:val="12"/>
                <w:szCs w:val="12"/>
              </w:rPr>
            </w:pPr>
          </w:p>
        </w:tc>
        <w:tc>
          <w:tcPr>
            <w:tcW w:w="1210" w:type="dxa"/>
            <w:gridSpan w:val="2"/>
            <w:tcBorders>
              <w:top w:val="nil"/>
              <w:left w:val="single" w:sz="4" w:space="0" w:color="auto"/>
              <w:bottom w:val="nil"/>
              <w:right w:val="nil"/>
            </w:tcBorders>
          </w:tcPr>
          <w:p w:rsidR="00000000" w:rsidRDefault="00B838AF">
            <w:pPr>
              <w:pStyle w:val="Style3"/>
              <w:adjustRightInd/>
              <w:ind w:right="345"/>
              <w:jc w:val="right"/>
              <w:rPr>
                <w:rFonts w:ascii="Tahoma" w:hAnsi="Tahoma" w:cs="Tahoma"/>
                <w:spacing w:val="-2"/>
                <w:sz w:val="12"/>
                <w:szCs w:val="12"/>
              </w:rPr>
            </w:pPr>
            <w:r>
              <w:rPr>
                <w:rFonts w:ascii="Tahoma" w:hAnsi="Tahoma" w:cs="Tahoma"/>
                <w:spacing w:val="-2"/>
                <w:sz w:val="12"/>
                <w:szCs w:val="12"/>
              </w:rPr>
              <w:t>Commission</w:t>
            </w:r>
          </w:p>
        </w:tc>
        <w:tc>
          <w:tcPr>
            <w:tcW w:w="2760" w:type="dxa"/>
            <w:gridSpan w:val="7"/>
            <w:tcBorders>
              <w:top w:val="nil"/>
              <w:left w:val="nil"/>
              <w:bottom w:val="single" w:sz="7" w:space="0" w:color="auto"/>
              <w:right w:val="single" w:sz="5" w:space="0" w:color="auto"/>
            </w:tcBorders>
            <w:vAlign w:val="center"/>
          </w:tcPr>
          <w:p w:rsidR="00000000" w:rsidRDefault="00B838AF">
            <w:pPr>
              <w:pStyle w:val="Style10"/>
              <w:ind w:right="126"/>
              <w:rPr>
                <w:rStyle w:val="CharacterStyle6"/>
                <w:spacing w:val="-2"/>
              </w:rPr>
            </w:pPr>
          </w:p>
        </w:tc>
        <w:tc>
          <w:tcPr>
            <w:tcW w:w="1315" w:type="dxa"/>
            <w:gridSpan w:val="4"/>
            <w:tcBorders>
              <w:top w:val="nil"/>
              <w:left w:val="single" w:sz="5" w:space="0" w:color="auto"/>
              <w:bottom w:val="single" w:sz="7" w:space="0" w:color="auto"/>
              <w:right w:val="single" w:sz="5" w:space="0" w:color="auto"/>
            </w:tcBorders>
            <w:vAlign w:val="center"/>
          </w:tcPr>
          <w:p w:rsidR="00000000" w:rsidRDefault="00B838AF">
            <w:pPr>
              <w:pStyle w:val="Style10"/>
              <w:rPr>
                <w:rStyle w:val="CharacterStyle6"/>
                <w:spacing w:val="-2"/>
              </w:rPr>
            </w:pPr>
          </w:p>
        </w:tc>
        <w:tc>
          <w:tcPr>
            <w:tcW w:w="3015" w:type="dxa"/>
            <w:gridSpan w:val="11"/>
            <w:tcBorders>
              <w:top w:val="nil"/>
              <w:left w:val="single" w:sz="5" w:space="0" w:color="auto"/>
              <w:bottom w:val="single" w:sz="7" w:space="0" w:color="auto"/>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ind w:right="375"/>
              <w:rPr>
                <w:rStyle w:val="CharacterStyle6"/>
                <w:spacing w:val="-2"/>
              </w:rPr>
            </w:pPr>
          </w:p>
        </w:tc>
      </w:tr>
      <w:tr w:rsidR="00000000">
        <w:tblPrEx>
          <w:tblCellMar>
            <w:top w:w="0" w:type="dxa"/>
            <w:left w:w="0" w:type="dxa"/>
            <w:bottom w:w="0" w:type="dxa"/>
            <w:right w:w="0" w:type="dxa"/>
          </w:tblCellMar>
        </w:tblPrEx>
        <w:trPr>
          <w:trHeight w:hRule="exact" w:val="254"/>
        </w:trPr>
        <w:tc>
          <w:tcPr>
            <w:tcW w:w="2969" w:type="dxa"/>
            <w:gridSpan w:val="3"/>
            <w:tcBorders>
              <w:top w:val="nil"/>
              <w:left w:val="nil"/>
              <w:bottom w:val="nil"/>
              <w:right w:val="nil"/>
            </w:tcBorders>
            <w:vAlign w:val="center"/>
          </w:tcPr>
          <w:p w:rsidR="00000000" w:rsidRDefault="00B838AF">
            <w:pPr>
              <w:pStyle w:val="Style3"/>
              <w:adjustRightInd/>
              <w:ind w:left="1788"/>
              <w:rPr>
                <w:rFonts w:ascii="Tahoma" w:hAnsi="Tahoma" w:cs="Tahoma"/>
                <w:spacing w:val="-2"/>
                <w:sz w:val="12"/>
                <w:szCs w:val="12"/>
              </w:rPr>
            </w:pPr>
          </w:p>
        </w:tc>
        <w:tc>
          <w:tcPr>
            <w:tcW w:w="1051" w:type="dxa"/>
            <w:gridSpan w:val="2"/>
            <w:tcBorders>
              <w:top w:val="single" w:sz="7" w:space="0" w:color="auto"/>
              <w:left w:val="nil"/>
              <w:bottom w:val="nil"/>
              <w:right w:val="single" w:sz="2" w:space="0" w:color="auto"/>
            </w:tcBorders>
            <w:vAlign w:val="bottom"/>
          </w:tcPr>
          <w:p w:rsidR="00000000" w:rsidRDefault="00B838AF">
            <w:pPr>
              <w:pStyle w:val="Style3"/>
              <w:adjustRightInd/>
              <w:ind w:right="216"/>
              <w:jc w:val="right"/>
              <w:rPr>
                <w:rFonts w:ascii="Tahoma" w:hAnsi="Tahoma" w:cs="Tahoma"/>
                <w:spacing w:val="-2"/>
                <w:sz w:val="12"/>
                <w:szCs w:val="12"/>
              </w:rPr>
            </w:pPr>
            <w:r>
              <w:rPr>
                <w:rFonts w:ascii="Tahoma" w:hAnsi="Tahoma" w:cs="Tahoma"/>
                <w:spacing w:val="-2"/>
                <w:sz w:val="12"/>
                <w:szCs w:val="12"/>
              </w:rPr>
              <w:t>Police Chief</w:t>
            </w:r>
          </w:p>
        </w:tc>
        <w:tc>
          <w:tcPr>
            <w:tcW w:w="624" w:type="dxa"/>
            <w:gridSpan w:val="2"/>
            <w:tcBorders>
              <w:top w:val="single" w:sz="7" w:space="0" w:color="auto"/>
              <w:left w:val="single" w:sz="2" w:space="0" w:color="auto"/>
              <w:bottom w:val="nil"/>
              <w:right w:val="single" w:sz="5" w:space="0" w:color="auto"/>
            </w:tcBorders>
            <w:vAlign w:val="bottom"/>
          </w:tcPr>
          <w:p w:rsidR="00000000" w:rsidRDefault="00B838AF">
            <w:pPr>
              <w:pStyle w:val="Style3"/>
              <w:adjustRightInd/>
              <w:ind w:left="464"/>
              <w:rPr>
                <w:rFonts w:ascii="Arial" w:hAnsi="Arial" w:cs="Arial"/>
                <w:sz w:val="18"/>
                <w:szCs w:val="18"/>
              </w:rPr>
            </w:pPr>
            <w:r>
              <w:rPr>
                <w:rFonts w:ascii="Arial" w:hAnsi="Arial" w:cs="Arial"/>
                <w:sz w:val="18"/>
                <w:szCs w:val="18"/>
              </w:rPr>
              <w:t>f</w:t>
            </w:r>
          </w:p>
        </w:tc>
        <w:tc>
          <w:tcPr>
            <w:tcW w:w="912" w:type="dxa"/>
            <w:gridSpan w:val="2"/>
            <w:tcBorders>
              <w:top w:val="single" w:sz="7" w:space="0" w:color="auto"/>
              <w:left w:val="single" w:sz="5" w:space="0" w:color="auto"/>
              <w:bottom w:val="nil"/>
              <w:right w:val="single" w:sz="5" w:space="0" w:color="auto"/>
            </w:tcBorders>
            <w:vAlign w:val="bottom"/>
          </w:tcPr>
          <w:p w:rsidR="00000000" w:rsidRDefault="00B838AF">
            <w:pPr>
              <w:pStyle w:val="Style3"/>
              <w:adjustRightInd/>
              <w:ind w:left="111"/>
              <w:rPr>
                <w:rFonts w:ascii="Arial" w:hAnsi="Arial" w:cs="Arial"/>
                <w:spacing w:val="-2"/>
                <w:sz w:val="18"/>
                <w:szCs w:val="18"/>
                <w:vertAlign w:val="superscript"/>
              </w:rPr>
            </w:pPr>
            <w:r>
              <w:rPr>
                <w:rFonts w:ascii="Arial" w:hAnsi="Arial" w:cs="Arial"/>
                <w:spacing w:val="-2"/>
                <w:sz w:val="18"/>
                <w:szCs w:val="18"/>
                <w:vertAlign w:val="superscript"/>
              </w:rPr>
              <w:t>Fire</w:t>
            </w:r>
          </w:p>
        </w:tc>
        <w:tc>
          <w:tcPr>
            <w:tcW w:w="183" w:type="dxa"/>
            <w:tcBorders>
              <w:top w:val="single" w:sz="7" w:space="0" w:color="auto"/>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98" w:type="dxa"/>
            <w:gridSpan w:val="2"/>
            <w:tcBorders>
              <w:top w:val="single" w:sz="7" w:space="0" w:color="auto"/>
              <w:left w:val="single" w:sz="5" w:space="0" w:color="auto"/>
              <w:bottom w:val="nil"/>
              <w:right w:val="single" w:sz="4" w:space="0" w:color="auto"/>
            </w:tcBorders>
            <w:vAlign w:val="bottom"/>
          </w:tcPr>
          <w:p w:rsidR="00000000" w:rsidRDefault="00B838AF">
            <w:pPr>
              <w:pStyle w:val="Style3"/>
              <w:tabs>
                <w:tab w:val="left" w:pos="108"/>
              </w:tabs>
              <w:adjustRightInd/>
              <w:ind w:right="60"/>
              <w:jc w:val="right"/>
              <w:rPr>
                <w:rFonts w:ascii="Tahoma" w:hAnsi="Tahoma" w:cs="Tahoma"/>
                <w:spacing w:val="-2"/>
                <w:sz w:val="12"/>
                <w:szCs w:val="12"/>
              </w:rPr>
            </w:pPr>
            <w:r>
              <w:rPr>
                <w:rFonts w:ascii="Verdana" w:hAnsi="Verdana" w:cs="Verdana"/>
                <w:sz w:val="10"/>
                <w:szCs w:val="10"/>
              </w:rPr>
              <w:t>I</w:t>
            </w:r>
            <w:r>
              <w:rPr>
                <w:rFonts w:ascii="Verdana" w:hAnsi="Verdana" w:cs="Verdana"/>
                <w:sz w:val="10"/>
                <w:szCs w:val="10"/>
              </w:rPr>
              <w:tab/>
            </w:r>
            <w:r>
              <w:rPr>
                <w:rFonts w:ascii="Tahoma" w:hAnsi="Tahoma" w:cs="Tahoma"/>
                <w:spacing w:val="-2"/>
                <w:sz w:val="12"/>
                <w:szCs w:val="12"/>
              </w:rPr>
              <w:t>Leisure Services</w:t>
            </w:r>
          </w:p>
        </w:tc>
        <w:tc>
          <w:tcPr>
            <w:tcW w:w="307" w:type="dxa"/>
            <w:gridSpan w:val="2"/>
            <w:tcBorders>
              <w:top w:val="single" w:sz="7" w:space="0" w:color="auto"/>
              <w:left w:val="single" w:sz="4"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07" w:type="dxa"/>
            <w:gridSpan w:val="3"/>
            <w:tcBorders>
              <w:top w:val="single" w:sz="7" w:space="0" w:color="auto"/>
              <w:left w:val="single" w:sz="5" w:space="0" w:color="auto"/>
              <w:bottom w:val="nil"/>
              <w:right w:val="single" w:sz="4" w:space="0" w:color="auto"/>
            </w:tcBorders>
            <w:vAlign w:val="bottom"/>
          </w:tcPr>
          <w:p w:rsidR="00000000" w:rsidRDefault="00B838AF">
            <w:pPr>
              <w:pStyle w:val="Style3"/>
              <w:adjustRightInd/>
              <w:spacing w:before="72" w:line="98" w:lineRule="auto"/>
              <w:ind w:right="65"/>
              <w:jc w:val="right"/>
              <w:rPr>
                <w:rFonts w:ascii="Tahoma" w:hAnsi="Tahoma" w:cs="Tahoma"/>
                <w:spacing w:val="-2"/>
                <w:sz w:val="12"/>
                <w:szCs w:val="12"/>
              </w:rPr>
            </w:pPr>
            <w:r>
              <w:rPr>
                <w:rFonts w:ascii="Tahoma" w:hAnsi="Tahoma" w:cs="Tahoma"/>
                <w:spacing w:val="-2"/>
                <w:sz w:val="12"/>
                <w:szCs w:val="12"/>
              </w:rPr>
              <w:t>Public Works</w:t>
            </w:r>
          </w:p>
          <w:p w:rsidR="00000000" w:rsidRDefault="00B838AF">
            <w:pPr>
              <w:pStyle w:val="Style3"/>
              <w:adjustRightInd/>
              <w:spacing w:line="194" w:lineRule="auto"/>
              <w:jc w:val="right"/>
              <w:rPr>
                <w:rFonts w:ascii="Verdana" w:hAnsi="Verdana" w:cs="Verdana"/>
                <w:sz w:val="10"/>
                <w:szCs w:val="10"/>
              </w:rPr>
            </w:pPr>
            <w:r>
              <w:rPr>
                <w:rFonts w:ascii="Verdana" w:hAnsi="Verdana" w:cs="Verdana"/>
                <w:sz w:val="10"/>
                <w:szCs w:val="10"/>
              </w:rPr>
              <w:t>I</w:t>
            </w:r>
          </w:p>
        </w:tc>
        <w:tc>
          <w:tcPr>
            <w:tcW w:w="831" w:type="dxa"/>
            <w:gridSpan w:val="3"/>
            <w:tcBorders>
              <w:top w:val="single" w:sz="7" w:space="0" w:color="auto"/>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1085" w:type="dxa"/>
            <w:gridSpan w:val="4"/>
            <w:tcBorders>
              <w:top w:val="single" w:sz="7" w:space="0" w:color="auto"/>
              <w:left w:val="single" w:sz="4" w:space="0" w:color="auto"/>
              <w:bottom w:val="nil"/>
              <w:right w:val="single" w:sz="4" w:space="0" w:color="auto"/>
            </w:tcBorders>
            <w:vAlign w:val="bottom"/>
          </w:tcPr>
          <w:p w:rsidR="00000000" w:rsidRDefault="00B838AF">
            <w:pPr>
              <w:pStyle w:val="Style3"/>
              <w:tabs>
                <w:tab w:val="left" w:pos="1017"/>
              </w:tabs>
              <w:adjustRightInd/>
              <w:jc w:val="right"/>
              <w:rPr>
                <w:rFonts w:ascii="Verdana" w:hAnsi="Verdana" w:cs="Verdana"/>
                <w:sz w:val="10"/>
                <w:szCs w:val="10"/>
              </w:rPr>
            </w:pPr>
            <w:r>
              <w:rPr>
                <w:rFonts w:ascii="Tahoma" w:hAnsi="Tahoma" w:cs="Tahoma"/>
                <w:spacing w:val="-2"/>
                <w:sz w:val="12"/>
                <w:szCs w:val="12"/>
              </w:rPr>
              <w:t>Economic</w:t>
            </w:r>
            <w:r>
              <w:rPr>
                <w:rFonts w:ascii="Tahoma" w:hAnsi="Tahoma" w:cs="Tahoma"/>
                <w:spacing w:val="-2"/>
                <w:sz w:val="12"/>
                <w:szCs w:val="12"/>
              </w:rPr>
              <w:tab/>
            </w:r>
            <w:r>
              <w:rPr>
                <w:rFonts w:ascii="Verdana" w:hAnsi="Verdana" w:cs="Verdana"/>
                <w:sz w:val="10"/>
                <w:szCs w:val="10"/>
              </w:rPr>
              <w:t>1</w:t>
            </w:r>
          </w:p>
        </w:tc>
        <w:tc>
          <w:tcPr>
            <w:tcW w:w="192" w:type="dxa"/>
            <w:tcBorders>
              <w:top w:val="single" w:sz="7" w:space="0" w:color="auto"/>
              <w:left w:val="single" w:sz="4" w:space="0" w:color="auto"/>
              <w:bottom w:val="nil"/>
              <w:right w:val="nil"/>
            </w:tcBorders>
            <w:vAlign w:val="center"/>
          </w:tcPr>
          <w:p w:rsidR="00000000" w:rsidRDefault="00B838AF">
            <w:pPr>
              <w:pStyle w:val="Style3"/>
              <w:adjustRightInd/>
              <w:rPr>
                <w:rFonts w:ascii="Tahoma" w:hAnsi="Tahoma" w:cs="Tahoma"/>
                <w:spacing w:val="-2"/>
                <w:sz w:val="12"/>
                <w:szCs w:val="12"/>
              </w:rPr>
            </w:pPr>
          </w:p>
        </w:tc>
        <w:tc>
          <w:tcPr>
            <w:tcW w:w="1128" w:type="dxa"/>
            <w:gridSpan w:val="2"/>
            <w:tcBorders>
              <w:top w:val="nil"/>
              <w:left w:val="nil"/>
              <w:bottom w:val="nil"/>
              <w:right w:val="single" w:sz="2" w:space="0" w:color="auto"/>
            </w:tcBorders>
            <w:vAlign w:val="bottom"/>
          </w:tcPr>
          <w:p w:rsidR="00000000" w:rsidRDefault="00B838AF">
            <w:pPr>
              <w:pStyle w:val="Style3"/>
              <w:adjustRightInd/>
              <w:ind w:right="285"/>
              <w:jc w:val="right"/>
              <w:rPr>
                <w:rFonts w:ascii="Tahoma" w:hAnsi="Tahoma" w:cs="Tahoma"/>
                <w:spacing w:val="-2"/>
                <w:sz w:val="12"/>
                <w:szCs w:val="12"/>
              </w:rPr>
            </w:pPr>
            <w:r>
              <w:rPr>
                <w:rFonts w:ascii="Tahoma" w:hAnsi="Tahoma" w:cs="Tahoma"/>
                <w:spacing w:val="-2"/>
                <w:sz w:val="12"/>
                <w:szCs w:val="12"/>
              </w:rPr>
              <w:t>Finance</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25"/>
        </w:trPr>
        <w:tc>
          <w:tcPr>
            <w:tcW w:w="2969" w:type="dxa"/>
            <w:gridSpan w:val="3"/>
            <w:tcBorders>
              <w:top w:val="nil"/>
              <w:left w:val="nil"/>
              <w:bottom w:val="nil"/>
              <w:right w:val="nil"/>
            </w:tcBorders>
            <w:vAlign w:val="center"/>
          </w:tcPr>
          <w:p w:rsidR="00000000" w:rsidRDefault="00B838AF">
            <w:pPr>
              <w:pStyle w:val="Style3"/>
              <w:adjustRightInd/>
              <w:ind w:left="1788"/>
              <w:rPr>
                <w:rFonts w:ascii="Tahoma" w:hAnsi="Tahoma" w:cs="Tahoma"/>
                <w:spacing w:val="-2"/>
                <w:sz w:val="12"/>
                <w:szCs w:val="12"/>
              </w:rPr>
            </w:pPr>
          </w:p>
        </w:tc>
        <w:tc>
          <w:tcPr>
            <w:tcW w:w="1051" w:type="dxa"/>
            <w:gridSpan w:val="2"/>
            <w:tcBorders>
              <w:top w:val="nil"/>
              <w:left w:val="nil"/>
              <w:bottom w:val="nil"/>
              <w:right w:val="single" w:sz="2" w:space="0" w:color="auto"/>
            </w:tcBorders>
            <w:vAlign w:val="center"/>
          </w:tcPr>
          <w:p w:rsidR="00000000" w:rsidRDefault="00B838AF">
            <w:pPr>
              <w:pStyle w:val="Style10"/>
              <w:ind w:right="216"/>
              <w:rPr>
                <w:rStyle w:val="CharacterStyle6"/>
                <w:spacing w:val="-2"/>
              </w:rPr>
            </w:pPr>
          </w:p>
        </w:tc>
        <w:tc>
          <w:tcPr>
            <w:tcW w:w="624" w:type="dxa"/>
            <w:gridSpan w:val="2"/>
            <w:tcBorders>
              <w:top w:val="nil"/>
              <w:left w:val="single" w:sz="2"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12" w:type="dxa"/>
            <w:gridSpan w:val="2"/>
            <w:tcBorders>
              <w:top w:val="nil"/>
              <w:left w:val="single" w:sz="5" w:space="0" w:color="auto"/>
              <w:bottom w:val="nil"/>
              <w:right w:val="single" w:sz="5" w:space="0" w:color="auto"/>
            </w:tcBorders>
            <w:vAlign w:val="center"/>
          </w:tcPr>
          <w:p w:rsidR="00000000" w:rsidRDefault="00B838AF">
            <w:pPr>
              <w:pStyle w:val="Style3"/>
              <w:adjustRightInd/>
              <w:ind w:left="111"/>
              <w:rPr>
                <w:rFonts w:ascii="Tahoma" w:hAnsi="Tahoma" w:cs="Tahoma"/>
                <w:spacing w:val="-2"/>
                <w:sz w:val="12"/>
                <w:szCs w:val="12"/>
              </w:rPr>
            </w:pPr>
            <w:r>
              <w:rPr>
                <w:rFonts w:ascii="Tahoma" w:hAnsi="Tahoma" w:cs="Tahoma"/>
                <w:spacing w:val="-2"/>
                <w:sz w:val="12"/>
                <w:szCs w:val="12"/>
              </w:rPr>
              <w:t>(Volunteer)</w:t>
            </w:r>
          </w:p>
        </w:tc>
        <w:tc>
          <w:tcPr>
            <w:tcW w:w="183" w:type="dxa"/>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98" w:type="dxa"/>
            <w:gridSpan w:val="2"/>
            <w:tcBorders>
              <w:top w:val="nil"/>
              <w:left w:val="single" w:sz="5" w:space="0" w:color="auto"/>
              <w:bottom w:val="nil"/>
              <w:right w:val="single" w:sz="4" w:space="0" w:color="auto"/>
            </w:tcBorders>
            <w:vAlign w:val="center"/>
          </w:tcPr>
          <w:p w:rsidR="00000000" w:rsidRDefault="00B838AF">
            <w:pPr>
              <w:pStyle w:val="Style3"/>
              <w:adjustRightInd/>
              <w:ind w:right="240"/>
              <w:jc w:val="right"/>
              <w:rPr>
                <w:rFonts w:ascii="Tahoma" w:hAnsi="Tahoma" w:cs="Tahoma"/>
                <w:spacing w:val="-2"/>
                <w:sz w:val="12"/>
                <w:szCs w:val="12"/>
              </w:rPr>
            </w:pPr>
            <w:r>
              <w:rPr>
                <w:rFonts w:ascii="Tahoma" w:hAnsi="Tahoma" w:cs="Tahoma"/>
                <w:spacing w:val="-2"/>
                <w:sz w:val="12"/>
                <w:szCs w:val="12"/>
              </w:rPr>
              <w:t>Director</w:t>
            </w:r>
          </w:p>
        </w:tc>
        <w:tc>
          <w:tcPr>
            <w:tcW w:w="307" w:type="dxa"/>
            <w:gridSpan w:val="2"/>
            <w:tcBorders>
              <w:top w:val="nil"/>
              <w:left w:val="single" w:sz="4"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07" w:type="dxa"/>
            <w:gridSpan w:val="3"/>
            <w:tcBorders>
              <w:top w:val="nil"/>
              <w:left w:val="single" w:sz="5" w:space="0" w:color="auto"/>
              <w:bottom w:val="nil"/>
              <w:right w:val="single" w:sz="4" w:space="0" w:color="auto"/>
            </w:tcBorders>
            <w:vAlign w:val="center"/>
          </w:tcPr>
          <w:p w:rsidR="00000000" w:rsidRDefault="00B838AF">
            <w:pPr>
              <w:pStyle w:val="Style3"/>
              <w:adjustRightInd/>
              <w:ind w:right="245"/>
              <w:jc w:val="right"/>
              <w:rPr>
                <w:rFonts w:ascii="Tahoma" w:hAnsi="Tahoma" w:cs="Tahoma"/>
                <w:spacing w:val="-2"/>
                <w:sz w:val="12"/>
                <w:szCs w:val="12"/>
              </w:rPr>
            </w:pPr>
            <w:r>
              <w:rPr>
                <w:rFonts w:ascii="Tahoma" w:hAnsi="Tahoma" w:cs="Tahoma"/>
                <w:spacing w:val="-2"/>
                <w:sz w:val="12"/>
                <w:szCs w:val="12"/>
              </w:rPr>
              <w:t>Director</w:t>
            </w:r>
          </w:p>
        </w:tc>
        <w:tc>
          <w:tcPr>
            <w:tcW w:w="831" w:type="dxa"/>
            <w:gridSpan w:val="3"/>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1085" w:type="dxa"/>
            <w:gridSpan w:val="4"/>
            <w:tcBorders>
              <w:top w:val="nil"/>
              <w:left w:val="single" w:sz="4" w:space="0" w:color="auto"/>
              <w:bottom w:val="nil"/>
              <w:right w:val="single" w:sz="4" w:space="0" w:color="auto"/>
            </w:tcBorders>
            <w:vAlign w:val="center"/>
          </w:tcPr>
          <w:p w:rsidR="00000000" w:rsidRDefault="00B838AF">
            <w:pPr>
              <w:pStyle w:val="Style3"/>
              <w:tabs>
                <w:tab w:val="left" w:pos="999"/>
              </w:tabs>
              <w:adjustRightInd/>
              <w:jc w:val="right"/>
              <w:rPr>
                <w:rFonts w:ascii="Tahoma" w:hAnsi="Tahoma" w:cs="Tahoma"/>
                <w:spacing w:val="-2"/>
                <w:sz w:val="12"/>
                <w:szCs w:val="12"/>
              </w:rPr>
            </w:pPr>
            <w:r>
              <w:rPr>
                <w:rFonts w:ascii="Tahoma" w:hAnsi="Tahoma" w:cs="Tahoma"/>
                <w:spacing w:val="-2"/>
                <w:sz w:val="12"/>
                <w:szCs w:val="12"/>
              </w:rPr>
              <w:t>Development</w:t>
            </w:r>
            <w:r>
              <w:rPr>
                <w:rFonts w:ascii="Tahoma" w:hAnsi="Tahoma" w:cs="Tahoma"/>
                <w:spacing w:val="-2"/>
                <w:sz w:val="12"/>
                <w:szCs w:val="12"/>
              </w:rPr>
              <w:tab/>
              <w:t>-</w:t>
            </w:r>
          </w:p>
        </w:tc>
        <w:tc>
          <w:tcPr>
            <w:tcW w:w="192" w:type="dxa"/>
            <w:tcBorders>
              <w:top w:val="nil"/>
              <w:left w:val="single" w:sz="4" w:space="0" w:color="auto"/>
              <w:bottom w:val="nil"/>
              <w:right w:val="nil"/>
            </w:tcBorders>
            <w:vAlign w:val="center"/>
          </w:tcPr>
          <w:p w:rsidR="00000000" w:rsidRDefault="00B838AF">
            <w:pPr>
              <w:pStyle w:val="Style3"/>
              <w:adjustRightInd/>
              <w:rPr>
                <w:rFonts w:ascii="Tahoma" w:hAnsi="Tahoma" w:cs="Tahoma"/>
                <w:spacing w:val="-2"/>
                <w:sz w:val="12"/>
                <w:szCs w:val="12"/>
              </w:rPr>
            </w:pPr>
          </w:p>
        </w:tc>
        <w:tc>
          <w:tcPr>
            <w:tcW w:w="1128" w:type="dxa"/>
            <w:gridSpan w:val="2"/>
            <w:tcBorders>
              <w:top w:val="nil"/>
              <w:left w:val="nil"/>
              <w:bottom w:val="nil"/>
              <w:right w:val="single" w:sz="2" w:space="0" w:color="auto"/>
            </w:tcBorders>
            <w:vAlign w:val="center"/>
          </w:tcPr>
          <w:p w:rsidR="00000000" w:rsidRDefault="00B838AF">
            <w:pPr>
              <w:pStyle w:val="Style3"/>
              <w:adjustRightInd/>
              <w:ind w:right="285"/>
              <w:jc w:val="right"/>
              <w:rPr>
                <w:rFonts w:ascii="Tahoma" w:hAnsi="Tahoma" w:cs="Tahoma"/>
                <w:spacing w:val="-2"/>
                <w:sz w:val="12"/>
                <w:szCs w:val="12"/>
              </w:rPr>
            </w:pPr>
            <w:r>
              <w:rPr>
                <w:rFonts w:ascii="Tahoma" w:hAnsi="Tahoma" w:cs="Tahoma"/>
                <w:spacing w:val="-2"/>
                <w:sz w:val="12"/>
                <w:szCs w:val="12"/>
              </w:rPr>
              <w:t>Director</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202"/>
        </w:trPr>
        <w:tc>
          <w:tcPr>
            <w:tcW w:w="2969" w:type="dxa"/>
            <w:gridSpan w:val="3"/>
            <w:tcBorders>
              <w:top w:val="nil"/>
              <w:left w:val="nil"/>
              <w:bottom w:val="nil"/>
              <w:right w:val="nil"/>
            </w:tcBorders>
          </w:tcPr>
          <w:p w:rsidR="00000000" w:rsidRDefault="00B838AF">
            <w:pPr>
              <w:pStyle w:val="Style3"/>
              <w:adjustRightInd/>
              <w:rPr>
                <w:rFonts w:ascii="Tahoma" w:hAnsi="Tahoma" w:cs="Tahoma"/>
                <w:spacing w:val="-2"/>
                <w:sz w:val="12"/>
                <w:szCs w:val="12"/>
              </w:rPr>
            </w:pPr>
            <w:r>
              <w:rPr>
                <w:rFonts w:ascii="Tahoma" w:hAnsi="Tahoma" w:cs="Tahoma"/>
                <w:spacing w:val="-2"/>
                <w:sz w:val="12"/>
                <w:szCs w:val="12"/>
              </w:rPr>
              <w:t>lJ7</w:t>
            </w:r>
          </w:p>
        </w:tc>
        <w:tc>
          <w:tcPr>
            <w:tcW w:w="1051" w:type="dxa"/>
            <w:gridSpan w:val="2"/>
            <w:tcBorders>
              <w:top w:val="nil"/>
              <w:left w:val="nil"/>
              <w:bottom w:val="nil"/>
              <w:right w:val="single" w:sz="2" w:space="0" w:color="auto"/>
            </w:tcBorders>
            <w:vAlign w:val="center"/>
          </w:tcPr>
          <w:p w:rsidR="00000000" w:rsidRDefault="00B838AF">
            <w:pPr>
              <w:pStyle w:val="Style10"/>
              <w:ind w:right="216"/>
              <w:rPr>
                <w:rStyle w:val="CharacterStyle6"/>
                <w:spacing w:val="-2"/>
              </w:rPr>
            </w:pPr>
          </w:p>
        </w:tc>
        <w:tc>
          <w:tcPr>
            <w:tcW w:w="624" w:type="dxa"/>
            <w:gridSpan w:val="2"/>
            <w:tcBorders>
              <w:top w:val="nil"/>
              <w:left w:val="single" w:sz="2"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12" w:type="dxa"/>
            <w:gridSpan w:val="2"/>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183" w:type="dxa"/>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98" w:type="dxa"/>
            <w:gridSpan w:val="2"/>
            <w:tcBorders>
              <w:top w:val="nil"/>
              <w:left w:val="single" w:sz="5" w:space="0" w:color="auto"/>
              <w:bottom w:val="nil"/>
              <w:right w:val="single" w:sz="4" w:space="0" w:color="auto"/>
            </w:tcBorders>
            <w:vAlign w:val="center"/>
          </w:tcPr>
          <w:p w:rsidR="00000000" w:rsidRDefault="00B838AF">
            <w:pPr>
              <w:pStyle w:val="Style10"/>
              <w:rPr>
                <w:rStyle w:val="CharacterStyle6"/>
                <w:spacing w:val="-2"/>
              </w:rPr>
            </w:pPr>
          </w:p>
        </w:tc>
        <w:tc>
          <w:tcPr>
            <w:tcW w:w="307" w:type="dxa"/>
            <w:gridSpan w:val="2"/>
            <w:tcBorders>
              <w:top w:val="nil"/>
              <w:left w:val="single" w:sz="4"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907" w:type="dxa"/>
            <w:gridSpan w:val="3"/>
            <w:tcBorders>
              <w:top w:val="nil"/>
              <w:left w:val="single" w:sz="5" w:space="0" w:color="auto"/>
              <w:bottom w:val="nil"/>
              <w:right w:val="single" w:sz="4" w:space="0" w:color="auto"/>
            </w:tcBorders>
            <w:vAlign w:val="bottom"/>
          </w:tcPr>
          <w:p w:rsidR="00000000" w:rsidRDefault="00B838AF">
            <w:pPr>
              <w:pStyle w:val="Style3"/>
              <w:adjustRightInd/>
              <w:jc w:val="right"/>
              <w:rPr>
                <w:rFonts w:ascii="Tahoma" w:hAnsi="Tahoma" w:cs="Tahoma"/>
                <w:spacing w:val="-2"/>
                <w:sz w:val="12"/>
                <w:szCs w:val="12"/>
                <w:vertAlign w:val="subscript"/>
              </w:rPr>
            </w:pPr>
          </w:p>
        </w:tc>
        <w:tc>
          <w:tcPr>
            <w:tcW w:w="831" w:type="dxa"/>
            <w:gridSpan w:val="3"/>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1085" w:type="dxa"/>
            <w:gridSpan w:val="4"/>
            <w:tcBorders>
              <w:top w:val="nil"/>
              <w:left w:val="single" w:sz="4" w:space="0" w:color="auto"/>
              <w:bottom w:val="nil"/>
              <w:right w:val="single" w:sz="4" w:space="0" w:color="auto"/>
            </w:tcBorders>
          </w:tcPr>
          <w:p w:rsidR="00000000" w:rsidRDefault="00B838AF">
            <w:pPr>
              <w:pStyle w:val="Style3"/>
              <w:adjustRightInd/>
              <w:ind w:right="245"/>
              <w:jc w:val="right"/>
              <w:rPr>
                <w:rFonts w:ascii="Tahoma" w:hAnsi="Tahoma" w:cs="Tahoma"/>
                <w:spacing w:val="-2"/>
                <w:sz w:val="12"/>
                <w:szCs w:val="12"/>
              </w:rPr>
            </w:pPr>
            <w:r>
              <w:rPr>
                <w:rFonts w:ascii="Tahoma" w:hAnsi="Tahoma" w:cs="Tahoma"/>
                <w:spacing w:val="-2"/>
                <w:sz w:val="12"/>
                <w:szCs w:val="12"/>
              </w:rPr>
              <w:t>Director</w:t>
            </w:r>
          </w:p>
        </w:tc>
        <w:tc>
          <w:tcPr>
            <w:tcW w:w="192" w:type="dxa"/>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1128" w:type="dxa"/>
            <w:gridSpan w:val="2"/>
            <w:tcBorders>
              <w:top w:val="nil"/>
              <w:left w:val="single" w:sz="4" w:space="0" w:color="auto"/>
              <w:bottom w:val="nil"/>
              <w:right w:val="single" w:sz="2" w:space="0" w:color="auto"/>
            </w:tcBorders>
            <w:vAlign w:val="center"/>
          </w:tcPr>
          <w:p w:rsidR="00000000" w:rsidRDefault="00B838AF">
            <w:pPr>
              <w:pStyle w:val="Style10"/>
              <w:ind w:right="285"/>
              <w:rPr>
                <w:rStyle w:val="CharacterStyle6"/>
                <w:spacing w:val="-2"/>
              </w:rPr>
            </w:pP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297"/>
        </w:trPr>
        <w:tc>
          <w:tcPr>
            <w:tcW w:w="2345" w:type="dxa"/>
            <w:gridSpan w:val="2"/>
            <w:tcBorders>
              <w:top w:val="nil"/>
              <w:left w:val="nil"/>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1075" w:type="dxa"/>
            <w:gridSpan w:val="2"/>
            <w:tcBorders>
              <w:top w:val="nil"/>
              <w:left w:val="single" w:sz="4" w:space="0" w:color="auto"/>
              <w:bottom w:val="nil"/>
              <w:right w:val="single" w:sz="4" w:space="0" w:color="auto"/>
            </w:tcBorders>
            <w:vAlign w:val="bottom"/>
          </w:tcPr>
          <w:p w:rsidR="00000000" w:rsidRDefault="00B838AF">
            <w:pPr>
              <w:pStyle w:val="Style3"/>
              <w:adjustRightInd/>
              <w:ind w:right="146"/>
              <w:jc w:val="right"/>
              <w:rPr>
                <w:rFonts w:ascii="Tahoma" w:hAnsi="Tahoma" w:cs="Tahoma"/>
                <w:spacing w:val="-2"/>
                <w:sz w:val="12"/>
                <w:szCs w:val="12"/>
              </w:rPr>
            </w:pPr>
            <w:r>
              <w:rPr>
                <w:rFonts w:ascii="Tahoma" w:hAnsi="Tahoma" w:cs="Tahoma"/>
                <w:spacing w:val="-2"/>
                <w:sz w:val="12"/>
                <w:szCs w:val="12"/>
              </w:rPr>
              <w:t>Ofllce Manager</w:t>
            </w:r>
          </w:p>
        </w:tc>
        <w:tc>
          <w:tcPr>
            <w:tcW w:w="1224" w:type="dxa"/>
            <w:gridSpan w:val="3"/>
            <w:tcBorders>
              <w:top w:val="nil"/>
              <w:left w:val="single" w:sz="4" w:space="0" w:color="auto"/>
              <w:bottom w:val="nil"/>
              <w:right w:val="single" w:sz="5" w:space="0" w:color="auto"/>
            </w:tcBorders>
            <w:vAlign w:val="center"/>
          </w:tcPr>
          <w:p w:rsidR="00000000" w:rsidRDefault="00B838AF">
            <w:pPr>
              <w:pStyle w:val="Style10"/>
              <w:rPr>
                <w:rStyle w:val="CharacterStyle6"/>
                <w:spacing w:val="-2"/>
              </w:rPr>
            </w:pPr>
          </w:p>
        </w:tc>
        <w:tc>
          <w:tcPr>
            <w:tcW w:w="1085" w:type="dxa"/>
            <w:gridSpan w:val="3"/>
            <w:tcBorders>
              <w:top w:val="nil"/>
              <w:left w:val="single" w:sz="5" w:space="0" w:color="auto"/>
              <w:bottom w:val="nil"/>
              <w:right w:val="single" w:sz="5" w:space="0" w:color="auto"/>
            </w:tcBorders>
            <w:vAlign w:val="bottom"/>
          </w:tcPr>
          <w:p w:rsidR="00000000" w:rsidRDefault="00B838AF">
            <w:pPr>
              <w:pStyle w:val="Style3"/>
              <w:adjustRightInd/>
              <w:ind w:left="111"/>
              <w:rPr>
                <w:rFonts w:ascii="Tahoma" w:hAnsi="Tahoma" w:cs="Tahoma"/>
                <w:spacing w:val="2"/>
                <w:sz w:val="12"/>
                <w:szCs w:val="12"/>
              </w:rPr>
            </w:pPr>
            <w:r>
              <w:rPr>
                <w:rFonts w:ascii="Tahoma" w:hAnsi="Tahoma" w:cs="Tahoma"/>
                <w:spacing w:val="2"/>
                <w:sz w:val="12"/>
                <w:szCs w:val="12"/>
              </w:rPr>
              <w:t>Secrelery(ireasurar</w:t>
            </w:r>
          </w:p>
        </w:tc>
        <w:tc>
          <w:tcPr>
            <w:tcW w:w="1243" w:type="dxa"/>
            <w:gridSpan w:val="3"/>
            <w:tcBorders>
              <w:top w:val="nil"/>
              <w:left w:val="single" w:sz="5" w:space="0" w:color="auto"/>
              <w:bottom w:val="nil"/>
              <w:right w:val="single" w:sz="4" w:space="0" w:color="auto"/>
            </w:tcBorders>
            <w:vAlign w:val="bottom"/>
          </w:tcPr>
          <w:p w:rsidR="00000000" w:rsidRDefault="00B838AF">
            <w:pPr>
              <w:pStyle w:val="Style3"/>
              <w:adjustRightInd/>
              <w:ind w:right="137"/>
              <w:jc w:val="right"/>
              <w:rPr>
                <w:rFonts w:ascii="Tahoma" w:hAnsi="Tahoma" w:cs="Tahoma"/>
                <w:spacing w:val="-2"/>
                <w:sz w:val="12"/>
                <w:szCs w:val="12"/>
              </w:rPr>
            </w:pPr>
            <w:r>
              <w:rPr>
                <w:rFonts w:ascii="Tahoma" w:hAnsi="Tahoma" w:cs="Tahoma"/>
                <w:spacing w:val="-2"/>
                <w:sz w:val="12"/>
                <w:szCs w:val="12"/>
              </w:rPr>
              <w:t>Adminisimtion</w:t>
            </w:r>
          </w:p>
        </w:tc>
        <w:tc>
          <w:tcPr>
            <w:tcW w:w="1191" w:type="dxa"/>
            <w:gridSpan w:val="5"/>
            <w:tcBorders>
              <w:top w:val="nil"/>
              <w:left w:val="single" w:sz="4" w:space="0" w:color="auto"/>
              <w:bottom w:val="nil"/>
              <w:right w:val="single" w:sz="4" w:space="0" w:color="auto"/>
            </w:tcBorders>
            <w:vAlign w:val="bottom"/>
          </w:tcPr>
          <w:p w:rsidR="00000000" w:rsidRDefault="00B838AF">
            <w:pPr>
              <w:pStyle w:val="Style3"/>
              <w:adjustRightInd/>
              <w:ind w:right="104"/>
              <w:jc w:val="right"/>
              <w:rPr>
                <w:rFonts w:ascii="Tahoma" w:hAnsi="Tahoma" w:cs="Tahoma"/>
                <w:spacing w:val="-2"/>
                <w:sz w:val="12"/>
                <w:szCs w:val="12"/>
              </w:rPr>
            </w:pPr>
            <w:r>
              <w:rPr>
                <w:rFonts w:ascii="Tahoma" w:hAnsi="Tahoma" w:cs="Tahoma"/>
                <w:spacing w:val="-2"/>
                <w:sz w:val="12"/>
                <w:szCs w:val="12"/>
              </w:rPr>
              <w:t>Public Services</w:t>
            </w:r>
          </w:p>
        </w:tc>
        <w:tc>
          <w:tcPr>
            <w:tcW w:w="1152" w:type="dxa"/>
            <w:gridSpan w:val="4"/>
            <w:tcBorders>
              <w:top w:val="nil"/>
              <w:left w:val="single" w:sz="4" w:space="0" w:color="auto"/>
              <w:bottom w:val="nil"/>
              <w:right w:val="single" w:sz="4" w:space="0" w:color="auto"/>
            </w:tcBorders>
            <w:vAlign w:val="center"/>
          </w:tcPr>
          <w:p w:rsidR="00000000" w:rsidRDefault="00B838AF">
            <w:pPr>
              <w:pStyle w:val="Style3"/>
              <w:adjustRightInd/>
              <w:spacing w:before="36"/>
              <w:ind w:right="227"/>
              <w:jc w:val="right"/>
              <w:rPr>
                <w:rFonts w:ascii="Tahoma" w:hAnsi="Tahoma" w:cs="Tahoma"/>
                <w:spacing w:val="-2"/>
                <w:sz w:val="12"/>
                <w:szCs w:val="12"/>
              </w:rPr>
            </w:pPr>
            <w:r>
              <w:rPr>
                <w:rFonts w:ascii="Tahoma" w:hAnsi="Tahoma" w:cs="Tahoma"/>
                <w:spacing w:val="-2"/>
                <w:sz w:val="12"/>
                <w:szCs w:val="12"/>
              </w:rPr>
              <w:t>Community</w:t>
            </w:r>
          </w:p>
          <w:p w:rsidR="00000000" w:rsidRDefault="00B838AF">
            <w:pPr>
              <w:pStyle w:val="Style3"/>
              <w:adjustRightInd/>
              <w:spacing w:line="165" w:lineRule="auto"/>
              <w:ind w:right="137"/>
              <w:jc w:val="right"/>
              <w:rPr>
                <w:rFonts w:ascii="Tahoma" w:hAnsi="Tahoma" w:cs="Tahoma"/>
                <w:spacing w:val="-2"/>
                <w:sz w:val="12"/>
                <w:szCs w:val="12"/>
              </w:rPr>
            </w:pPr>
            <w:r>
              <w:rPr>
                <w:rFonts w:ascii="Tahoma" w:hAnsi="Tahoma" w:cs="Tahoma"/>
                <w:spacing w:val="-2"/>
                <w:sz w:val="12"/>
                <w:szCs w:val="12"/>
              </w:rPr>
              <w:t>Development</w:t>
            </w:r>
          </w:p>
        </w:tc>
        <w:tc>
          <w:tcPr>
            <w:tcW w:w="744" w:type="dxa"/>
            <w:gridSpan w:val="3"/>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bottom"/>
          </w:tcPr>
          <w:p w:rsidR="00000000" w:rsidRDefault="00B838AF">
            <w:pPr>
              <w:pStyle w:val="Style3"/>
              <w:adjustRightInd/>
              <w:ind w:right="61"/>
              <w:jc w:val="right"/>
              <w:rPr>
                <w:rFonts w:ascii="Tahoma" w:hAnsi="Tahoma" w:cs="Tahoma"/>
                <w:spacing w:val="-2"/>
                <w:sz w:val="12"/>
                <w:szCs w:val="12"/>
              </w:rPr>
            </w:pPr>
            <w:r>
              <w:rPr>
                <w:rFonts w:ascii="Tahoma" w:hAnsi="Tahoma" w:cs="Tahoma"/>
                <w:spacing w:val="-2"/>
                <w:sz w:val="12"/>
                <w:szCs w:val="12"/>
              </w:rPr>
              <w:t>Accounting</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211"/>
        </w:trPr>
        <w:tc>
          <w:tcPr>
            <w:tcW w:w="2345" w:type="dxa"/>
            <w:gridSpan w:val="2"/>
            <w:tcBorders>
              <w:top w:val="nil"/>
              <w:left w:val="nil"/>
              <w:bottom w:val="nil"/>
              <w:right w:val="single" w:sz="4" w:space="0" w:color="auto"/>
            </w:tcBorders>
            <w:vAlign w:val="center"/>
          </w:tcPr>
          <w:p w:rsidR="00000000" w:rsidRDefault="00B838AF">
            <w:pPr>
              <w:pStyle w:val="Style3"/>
              <w:adjustRightInd/>
              <w:ind w:right="1512"/>
              <w:jc w:val="right"/>
              <w:rPr>
                <w:rFonts w:ascii="Tahoma" w:hAnsi="Tahoma" w:cs="Tahoma"/>
                <w:spacing w:val="-2"/>
                <w:sz w:val="12"/>
                <w:szCs w:val="12"/>
              </w:rPr>
            </w:pPr>
            <w:r>
              <w:rPr>
                <w:rFonts w:ascii="Tahoma" w:hAnsi="Tahoma" w:cs="Tahoma"/>
                <w:spacing w:val="-2"/>
                <w:sz w:val="12"/>
                <w:szCs w:val="12"/>
              </w:rPr>
              <w:t>.</w:t>
            </w:r>
          </w:p>
        </w:tc>
        <w:tc>
          <w:tcPr>
            <w:tcW w:w="624" w:type="dxa"/>
            <w:tcBorders>
              <w:top w:val="nil"/>
              <w:left w:val="single" w:sz="4" w:space="0" w:color="auto"/>
              <w:bottom w:val="nil"/>
              <w:right w:val="nil"/>
            </w:tcBorders>
            <w:vAlign w:val="center"/>
          </w:tcPr>
          <w:p w:rsidR="00000000" w:rsidRDefault="00B838AF">
            <w:pPr>
              <w:pStyle w:val="Style10"/>
              <w:rPr>
                <w:rStyle w:val="CharacterStyle6"/>
                <w:spacing w:val="-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224" w:type="dxa"/>
            <w:gridSpan w:val="3"/>
            <w:tcBorders>
              <w:top w:val="nil"/>
              <w:left w:val="single" w:sz="4" w:space="0" w:color="auto"/>
              <w:bottom w:val="nil"/>
              <w:right w:val="single" w:sz="5" w:space="0" w:color="auto"/>
            </w:tcBorders>
            <w:vAlign w:val="center"/>
          </w:tcPr>
          <w:p w:rsidR="00000000" w:rsidRDefault="00B838AF">
            <w:pPr>
              <w:pStyle w:val="Style10"/>
              <w:rPr>
                <w:rStyle w:val="CharacterStyle6"/>
                <w:spacing w:val="-2"/>
              </w:rPr>
            </w:pPr>
          </w:p>
        </w:tc>
        <w:tc>
          <w:tcPr>
            <w:tcW w:w="1085" w:type="dxa"/>
            <w:gridSpan w:val="3"/>
            <w:tcBorders>
              <w:top w:val="nil"/>
              <w:left w:val="single" w:sz="5"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ind w:right="137"/>
              <w:rPr>
                <w:rStyle w:val="CharacterStyle6"/>
                <w:spacing w:val="-2"/>
              </w:rPr>
            </w:pPr>
          </w:p>
        </w:tc>
        <w:tc>
          <w:tcPr>
            <w:tcW w:w="1191" w:type="dxa"/>
            <w:gridSpan w:val="5"/>
            <w:tcBorders>
              <w:top w:val="nil"/>
              <w:left w:val="single" w:sz="4" w:space="0" w:color="auto"/>
              <w:bottom w:val="nil"/>
              <w:right w:val="single" w:sz="4" w:space="0" w:color="auto"/>
            </w:tcBorders>
          </w:tcPr>
          <w:p w:rsidR="00000000" w:rsidRDefault="00B838AF">
            <w:pPr>
              <w:pStyle w:val="Style3"/>
              <w:adjustRightInd/>
              <w:ind w:right="104"/>
              <w:jc w:val="right"/>
              <w:rPr>
                <w:rFonts w:ascii="Tahoma" w:hAnsi="Tahoma" w:cs="Tahoma"/>
                <w:spacing w:val="-2"/>
                <w:sz w:val="12"/>
                <w:szCs w:val="12"/>
              </w:rPr>
            </w:pPr>
            <w:r>
              <w:rPr>
                <w:rFonts w:ascii="Tahoma" w:hAnsi="Tahoma" w:cs="Tahoma"/>
                <w:spacing w:val="-2"/>
                <w:sz w:val="12"/>
                <w:szCs w:val="12"/>
              </w:rPr>
              <w:t>Supedntentlent</w:t>
            </w:r>
          </w:p>
        </w:tc>
        <w:tc>
          <w:tcPr>
            <w:tcW w:w="1152" w:type="dxa"/>
            <w:gridSpan w:val="4"/>
            <w:tcBorders>
              <w:top w:val="nil"/>
              <w:left w:val="single" w:sz="4" w:space="0" w:color="auto"/>
              <w:bottom w:val="nil"/>
              <w:right w:val="single" w:sz="4" w:space="0" w:color="auto"/>
            </w:tcBorders>
            <w:vAlign w:val="center"/>
          </w:tcPr>
          <w:p w:rsidR="00000000" w:rsidRDefault="00B838AF">
            <w:pPr>
              <w:pStyle w:val="Style3"/>
              <w:adjustRightInd/>
              <w:ind w:right="137"/>
              <w:jc w:val="right"/>
              <w:rPr>
                <w:rFonts w:ascii="Tahoma" w:hAnsi="Tahoma" w:cs="Tahoma"/>
                <w:spacing w:val="-2"/>
                <w:sz w:val="12"/>
                <w:szCs w:val="12"/>
              </w:rPr>
            </w:pPr>
            <w:r>
              <w:rPr>
                <w:rFonts w:ascii="Tahoma" w:hAnsi="Tahoma" w:cs="Tahoma"/>
                <w:spacing w:val="-2"/>
                <w:sz w:val="12"/>
                <w:szCs w:val="12"/>
              </w:rPr>
              <w:t>&amp; Zoning Offical</w:t>
            </w:r>
          </w:p>
        </w:tc>
        <w:tc>
          <w:tcPr>
            <w:tcW w:w="744" w:type="dxa"/>
            <w:gridSpan w:val="3"/>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tcPr>
          <w:p w:rsidR="00000000" w:rsidRDefault="00B838AF">
            <w:pPr>
              <w:pStyle w:val="Style3"/>
              <w:adjustRightInd/>
              <w:ind w:right="61"/>
              <w:jc w:val="right"/>
              <w:rPr>
                <w:rFonts w:ascii="Tahoma" w:hAnsi="Tahoma" w:cs="Tahoma"/>
                <w:spacing w:val="-2"/>
                <w:sz w:val="12"/>
                <w:szCs w:val="12"/>
              </w:rPr>
            </w:pPr>
            <w:r>
              <w:rPr>
                <w:rFonts w:ascii="Tahoma" w:hAnsi="Tahoma" w:cs="Tahoma"/>
                <w:spacing w:val="-2"/>
                <w:sz w:val="12"/>
                <w:szCs w:val="12"/>
              </w:rPr>
              <w:t>Supervisor</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404"/>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52" w:type="dxa"/>
            <w:gridSpan w:val="2"/>
            <w:tcBorders>
              <w:top w:val="nil"/>
              <w:left w:val="single" w:sz="4" w:space="0" w:color="auto"/>
              <w:bottom w:val="nil"/>
              <w:right w:val="single" w:sz="4" w:space="0" w:color="auto"/>
            </w:tcBorders>
            <w:vAlign w:val="bottom"/>
          </w:tcPr>
          <w:p w:rsidR="00000000" w:rsidRDefault="00B838AF">
            <w:pPr>
              <w:pStyle w:val="Style3"/>
              <w:adjustRightInd/>
              <w:spacing w:before="108"/>
              <w:ind w:right="217"/>
              <w:jc w:val="right"/>
              <w:rPr>
                <w:rFonts w:ascii="Tahoma" w:hAnsi="Tahoma" w:cs="Tahoma"/>
                <w:spacing w:val="-2"/>
                <w:sz w:val="12"/>
                <w:szCs w:val="12"/>
              </w:rPr>
            </w:pPr>
            <w:r>
              <w:rPr>
                <w:rFonts w:ascii="Tahoma" w:hAnsi="Tahoma" w:cs="Tahoma"/>
                <w:spacing w:val="-2"/>
                <w:sz w:val="12"/>
                <w:szCs w:val="12"/>
              </w:rPr>
              <w:t>Captains</w:t>
            </w:r>
          </w:p>
          <w:p w:rsidR="00000000" w:rsidRDefault="00B838AF">
            <w:pPr>
              <w:pStyle w:val="Style3"/>
              <w:adjustRightInd/>
              <w:spacing w:line="165" w:lineRule="auto"/>
              <w:ind w:right="397"/>
              <w:jc w:val="right"/>
              <w:rPr>
                <w:rFonts w:ascii="Tahoma" w:hAnsi="Tahoma" w:cs="Tahoma"/>
                <w:spacing w:val="-2"/>
                <w:sz w:val="12"/>
                <w:szCs w:val="12"/>
                <w:vertAlign w:val="subscript"/>
              </w:rPr>
            </w:pPr>
            <w:r>
              <w:rPr>
                <w:rFonts w:ascii="Tahoma" w:hAnsi="Tahoma" w:cs="Tahoma"/>
                <w:spacing w:val="-2"/>
                <w:sz w:val="12"/>
                <w:szCs w:val="12"/>
                <w:vertAlign w:val="subscript"/>
              </w:rPr>
              <w:t>(2)</w:t>
            </w:r>
          </w:p>
        </w:tc>
        <w:tc>
          <w:tcPr>
            <w:tcW w:w="183" w:type="dxa"/>
            <w:gridSpan w:val="2"/>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bottom"/>
          </w:tcPr>
          <w:p w:rsidR="00000000" w:rsidRDefault="00B838AF">
            <w:pPr>
              <w:pStyle w:val="Style3"/>
              <w:adjustRightInd/>
              <w:spacing w:before="36" w:line="424" w:lineRule="auto"/>
              <w:ind w:left="200"/>
              <w:rPr>
                <w:rFonts w:ascii="Tahoma" w:hAnsi="Tahoma" w:cs="Tahoma"/>
                <w:spacing w:val="-2"/>
                <w:sz w:val="12"/>
                <w:szCs w:val="12"/>
                <w:vertAlign w:val="subscript"/>
              </w:rPr>
            </w:pPr>
            <w:r>
              <w:rPr>
                <w:rFonts w:ascii="Tahoma" w:hAnsi="Tahoma" w:cs="Tahoma"/>
                <w:spacing w:val="-2"/>
                <w:sz w:val="12"/>
                <w:szCs w:val="12"/>
              </w:rPr>
              <w:t xml:space="preserve">Asst. Chiefs </w:t>
            </w:r>
          </w:p>
          <w:p w:rsidR="00000000" w:rsidRDefault="00B838AF">
            <w:pPr>
              <w:pStyle w:val="Style3"/>
              <w:adjustRightInd/>
              <w:spacing w:line="136" w:lineRule="auto"/>
              <w:ind w:right="335"/>
              <w:jc w:val="right"/>
              <w:rPr>
                <w:rFonts w:ascii="Tahoma" w:hAnsi="Tahoma" w:cs="Tahoma"/>
                <w:spacing w:val="-2"/>
                <w:sz w:val="12"/>
                <w:szCs w:val="12"/>
              </w:rPr>
            </w:pPr>
            <w:r>
              <w:rPr>
                <w:rFonts w:ascii="Tahoma" w:hAnsi="Tahoma" w:cs="Tahoma"/>
                <w:spacing w:val="-2"/>
                <w:sz w:val="12"/>
                <w:szCs w:val="12"/>
              </w:rPr>
              <w:t>(2)</w:t>
            </w: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left="523"/>
              <w:rPr>
                <w:rFonts w:ascii="Tahoma" w:hAnsi="Tahoma" w:cs="Tahoma"/>
                <w:spacing w:val="-2"/>
                <w:sz w:val="12"/>
                <w:szCs w:val="12"/>
              </w:rPr>
            </w:pPr>
            <w:r>
              <w:rPr>
                <w:rFonts w:ascii="Tahoma" w:hAnsi="Tahoma" w:cs="Tahoma"/>
                <w:spacing w:val="-2"/>
                <w:sz w:val="12"/>
                <w:szCs w:val="12"/>
              </w:rPr>
              <w:t>Parks</w:t>
            </w:r>
          </w:p>
        </w:tc>
        <w:tc>
          <w:tcPr>
            <w:tcW w:w="183" w:type="dxa"/>
            <w:gridSpan w:val="2"/>
            <w:tcBorders>
              <w:top w:val="nil"/>
              <w:left w:val="single" w:sz="4" w:space="0" w:color="auto"/>
              <w:bottom w:val="nil"/>
              <w:right w:val="single" w:sz="5" w:space="0" w:color="auto"/>
            </w:tcBorders>
            <w:vAlign w:val="center"/>
          </w:tcPr>
          <w:p w:rsidR="00000000" w:rsidRDefault="00B838AF">
            <w:pPr>
              <w:pStyle w:val="Style10"/>
              <w:ind w:right="104"/>
              <w:rPr>
                <w:rStyle w:val="CharacterStyle6"/>
                <w:spacing w:val="-2"/>
              </w:rPr>
            </w:pPr>
          </w:p>
        </w:tc>
        <w:tc>
          <w:tcPr>
            <w:tcW w:w="1008" w:type="dxa"/>
            <w:gridSpan w:val="3"/>
            <w:tcBorders>
              <w:top w:val="nil"/>
              <w:left w:val="single" w:sz="5" w:space="0" w:color="auto"/>
              <w:bottom w:val="nil"/>
              <w:right w:val="single" w:sz="4" w:space="0" w:color="auto"/>
            </w:tcBorders>
            <w:vAlign w:val="center"/>
          </w:tcPr>
          <w:p w:rsidR="00000000" w:rsidRDefault="00B838AF">
            <w:pPr>
              <w:pStyle w:val="Style3"/>
              <w:adjustRightInd/>
              <w:ind w:right="185"/>
              <w:jc w:val="right"/>
              <w:rPr>
                <w:rFonts w:ascii="Tahoma" w:hAnsi="Tahoma" w:cs="Tahoma"/>
                <w:spacing w:val="-2"/>
                <w:sz w:val="12"/>
                <w:szCs w:val="12"/>
              </w:rPr>
            </w:pPr>
            <w:r>
              <w:rPr>
                <w:rFonts w:ascii="Tahoma" w:hAnsi="Tahoma" w:cs="Tahoma"/>
                <w:spacing w:val="-2"/>
                <w:sz w:val="12"/>
                <w:szCs w:val="12"/>
              </w:rPr>
              <w:t>Engineerin</w:t>
            </w:r>
          </w:p>
        </w:tc>
        <w:tc>
          <w:tcPr>
            <w:tcW w:w="307" w:type="dxa"/>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715" w:type="dxa"/>
            <w:gridSpan w:val="2"/>
            <w:tcBorders>
              <w:top w:val="nil"/>
              <w:left w:val="single" w:sz="4" w:space="0" w:color="auto"/>
              <w:bottom w:val="nil"/>
              <w:right w:val="single" w:sz="4" w:space="0" w:color="auto"/>
            </w:tcBorders>
            <w:vAlign w:val="bottom"/>
          </w:tcPr>
          <w:p w:rsidR="00000000" w:rsidRDefault="00B838AF">
            <w:pPr>
              <w:pStyle w:val="Style3"/>
              <w:adjustRightInd/>
              <w:spacing w:before="72" w:line="213" w:lineRule="auto"/>
              <w:ind w:left="85"/>
              <w:rPr>
                <w:rFonts w:ascii="Tahoma" w:hAnsi="Tahoma" w:cs="Tahoma"/>
                <w:spacing w:val="-2"/>
                <w:sz w:val="12"/>
                <w:szCs w:val="12"/>
              </w:rPr>
            </w:pPr>
            <w:r>
              <w:rPr>
                <w:rFonts w:ascii="Tahoma" w:hAnsi="Tahoma" w:cs="Tahoma"/>
                <w:spacing w:val="-2"/>
                <w:sz w:val="12"/>
                <w:szCs w:val="12"/>
              </w:rPr>
              <w:t>ommum y</w:t>
            </w:r>
          </w:p>
          <w:p w:rsidR="00000000" w:rsidRDefault="00B838AF">
            <w:pPr>
              <w:pStyle w:val="Style3"/>
              <w:adjustRightInd/>
              <w:jc w:val="right"/>
              <w:rPr>
                <w:rFonts w:ascii="Tahoma" w:hAnsi="Tahoma" w:cs="Tahoma"/>
                <w:spacing w:val="-2"/>
                <w:sz w:val="12"/>
                <w:szCs w:val="12"/>
              </w:rPr>
            </w:pPr>
            <w:r>
              <w:rPr>
                <w:rFonts w:ascii="Tahoma" w:hAnsi="Tahoma" w:cs="Tahoma"/>
                <w:spacing w:val="-2"/>
                <w:sz w:val="12"/>
                <w:szCs w:val="12"/>
              </w:rPr>
              <w:t>Development</w:t>
            </w:r>
          </w:p>
        </w:tc>
        <w:tc>
          <w:tcPr>
            <w:tcW w:w="874" w:type="dxa"/>
            <w:gridSpan w:val="4"/>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bottom"/>
          </w:tcPr>
          <w:p w:rsidR="00000000" w:rsidRDefault="00B838AF">
            <w:pPr>
              <w:pStyle w:val="Style3"/>
              <w:adjustRightInd/>
              <w:spacing w:before="36"/>
              <w:ind w:right="61"/>
              <w:jc w:val="right"/>
              <w:rPr>
                <w:rFonts w:ascii="Tahoma" w:hAnsi="Tahoma" w:cs="Tahoma"/>
                <w:spacing w:val="-2"/>
                <w:sz w:val="12"/>
                <w:szCs w:val="12"/>
              </w:rPr>
            </w:pPr>
            <w:r>
              <w:rPr>
                <w:rFonts w:ascii="Tahoma" w:hAnsi="Tahoma" w:cs="Tahoma"/>
                <w:spacing w:val="-2"/>
                <w:sz w:val="12"/>
                <w:szCs w:val="12"/>
              </w:rPr>
              <w:t>Accounting</w:t>
            </w:r>
          </w:p>
          <w:p w:rsidR="00000000" w:rsidRDefault="00B838AF">
            <w:pPr>
              <w:pStyle w:val="Style3"/>
              <w:adjustRightInd/>
              <w:ind w:right="151"/>
              <w:jc w:val="right"/>
              <w:rPr>
                <w:rFonts w:ascii="Tahoma" w:hAnsi="Tahoma" w:cs="Tahoma"/>
                <w:spacing w:val="-2"/>
                <w:sz w:val="12"/>
                <w:szCs w:val="12"/>
              </w:rPr>
            </w:pPr>
            <w:r>
              <w:rPr>
                <w:rFonts w:ascii="Tahoma" w:hAnsi="Tahoma" w:cs="Tahoma"/>
                <w:spacing w:val="-2"/>
                <w:sz w:val="12"/>
                <w:szCs w:val="12"/>
              </w:rPr>
              <w:t>Clerks</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0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52" w:type="dxa"/>
            <w:gridSpan w:val="2"/>
            <w:tcBorders>
              <w:top w:val="nil"/>
              <w:left w:val="single" w:sz="4" w:space="0" w:color="auto"/>
              <w:bottom w:val="nil"/>
              <w:right w:val="single" w:sz="4" w:space="0" w:color="auto"/>
            </w:tcBorders>
            <w:vAlign w:val="center"/>
          </w:tcPr>
          <w:p w:rsidR="00000000" w:rsidRDefault="00B838AF">
            <w:pPr>
              <w:pStyle w:val="Style10"/>
              <w:ind w:right="217"/>
              <w:rPr>
                <w:rStyle w:val="CharacterStyle6"/>
                <w:spacing w:val="-2"/>
              </w:rPr>
            </w:pPr>
          </w:p>
        </w:tc>
        <w:tc>
          <w:tcPr>
            <w:tcW w:w="183" w:type="dxa"/>
            <w:gridSpan w:val="2"/>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10"/>
              <w:ind w:left="200"/>
              <w:rPr>
                <w:rStyle w:val="CharacterStyle6"/>
                <w:spacing w:val="-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rPr>
                <w:rStyle w:val="CharacterStyle6"/>
                <w:spacing w:val="-2"/>
              </w:rPr>
            </w:pPr>
          </w:p>
        </w:tc>
        <w:tc>
          <w:tcPr>
            <w:tcW w:w="183" w:type="dxa"/>
            <w:gridSpan w:val="2"/>
            <w:tcBorders>
              <w:top w:val="nil"/>
              <w:left w:val="single" w:sz="4" w:space="0" w:color="auto"/>
              <w:bottom w:val="nil"/>
              <w:right w:val="single" w:sz="5" w:space="0" w:color="auto"/>
            </w:tcBorders>
            <w:vAlign w:val="center"/>
          </w:tcPr>
          <w:p w:rsidR="00000000" w:rsidRDefault="00B838AF">
            <w:pPr>
              <w:pStyle w:val="Style10"/>
              <w:ind w:right="104"/>
              <w:rPr>
                <w:rStyle w:val="CharacterStyle6"/>
                <w:spacing w:val="-2"/>
              </w:rPr>
            </w:pPr>
          </w:p>
        </w:tc>
        <w:tc>
          <w:tcPr>
            <w:tcW w:w="1008" w:type="dxa"/>
            <w:gridSpan w:val="3"/>
            <w:tcBorders>
              <w:top w:val="nil"/>
              <w:left w:val="single" w:sz="5" w:space="0" w:color="auto"/>
              <w:bottom w:val="nil"/>
              <w:right w:val="single" w:sz="4" w:space="0" w:color="auto"/>
            </w:tcBorders>
            <w:vAlign w:val="center"/>
          </w:tcPr>
          <w:p w:rsidR="00000000" w:rsidRDefault="00B838AF">
            <w:pPr>
              <w:pStyle w:val="Style10"/>
              <w:rPr>
                <w:rStyle w:val="CharacterStyle6"/>
                <w:spacing w:val="-2"/>
              </w:rPr>
            </w:pPr>
          </w:p>
        </w:tc>
        <w:tc>
          <w:tcPr>
            <w:tcW w:w="307" w:type="dxa"/>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715" w:type="dxa"/>
            <w:gridSpan w:val="2"/>
            <w:tcBorders>
              <w:top w:val="nil"/>
              <w:left w:val="single" w:sz="4" w:space="0" w:color="auto"/>
              <w:bottom w:val="nil"/>
              <w:right w:val="single" w:sz="4" w:space="0" w:color="auto"/>
            </w:tcBorders>
            <w:vAlign w:val="center"/>
          </w:tcPr>
          <w:p w:rsidR="00000000" w:rsidRDefault="00B838AF">
            <w:pPr>
              <w:pStyle w:val="Style3"/>
              <w:adjustRightInd/>
              <w:ind w:left="85"/>
              <w:rPr>
                <w:rFonts w:ascii="Tahoma" w:hAnsi="Tahoma" w:cs="Tahoma"/>
                <w:spacing w:val="-2"/>
                <w:sz w:val="12"/>
                <w:szCs w:val="12"/>
              </w:rPr>
            </w:pPr>
            <w:r>
              <w:rPr>
                <w:rFonts w:ascii="Tahoma" w:hAnsi="Tahoma" w:cs="Tahoma"/>
                <w:spacing w:val="-2"/>
                <w:sz w:val="12"/>
                <w:szCs w:val="12"/>
              </w:rPr>
              <w:t>&amp; ZonlnO</w:t>
            </w:r>
          </w:p>
        </w:tc>
        <w:tc>
          <w:tcPr>
            <w:tcW w:w="874" w:type="dxa"/>
            <w:gridSpan w:val="4"/>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center"/>
          </w:tcPr>
          <w:p w:rsidR="00000000" w:rsidRDefault="00B838AF">
            <w:pPr>
              <w:pStyle w:val="Style10"/>
              <w:ind w:right="61"/>
              <w:rPr>
                <w:rStyle w:val="CharacterStyle6"/>
                <w:spacing w:val="-2"/>
              </w:rPr>
            </w:pP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1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52" w:type="dxa"/>
            <w:gridSpan w:val="2"/>
            <w:tcBorders>
              <w:top w:val="nil"/>
              <w:left w:val="single" w:sz="4" w:space="0" w:color="auto"/>
              <w:bottom w:val="nil"/>
              <w:right w:val="single" w:sz="4" w:space="0" w:color="auto"/>
            </w:tcBorders>
            <w:vAlign w:val="center"/>
          </w:tcPr>
          <w:p w:rsidR="00000000" w:rsidRDefault="00B838AF">
            <w:pPr>
              <w:pStyle w:val="Style10"/>
              <w:ind w:right="217"/>
              <w:rPr>
                <w:rStyle w:val="CharacterStyle6"/>
                <w:spacing w:val="-2"/>
              </w:rPr>
            </w:pPr>
          </w:p>
        </w:tc>
        <w:tc>
          <w:tcPr>
            <w:tcW w:w="183" w:type="dxa"/>
            <w:gridSpan w:val="2"/>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10"/>
              <w:ind w:left="200"/>
              <w:rPr>
                <w:rStyle w:val="CharacterStyle6"/>
                <w:spacing w:val="-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rPr>
                <w:rStyle w:val="CharacterStyle6"/>
                <w:spacing w:val="-2"/>
              </w:rPr>
            </w:pPr>
          </w:p>
        </w:tc>
        <w:tc>
          <w:tcPr>
            <w:tcW w:w="183" w:type="dxa"/>
            <w:gridSpan w:val="2"/>
            <w:tcBorders>
              <w:top w:val="nil"/>
              <w:left w:val="single" w:sz="4" w:space="0" w:color="auto"/>
              <w:bottom w:val="nil"/>
              <w:right w:val="single" w:sz="5" w:space="0" w:color="auto"/>
            </w:tcBorders>
            <w:vAlign w:val="center"/>
          </w:tcPr>
          <w:p w:rsidR="00000000" w:rsidRDefault="00B838AF">
            <w:pPr>
              <w:pStyle w:val="Style10"/>
              <w:ind w:right="104"/>
              <w:rPr>
                <w:rStyle w:val="CharacterStyle6"/>
                <w:spacing w:val="-2"/>
              </w:rPr>
            </w:pPr>
          </w:p>
        </w:tc>
        <w:tc>
          <w:tcPr>
            <w:tcW w:w="1008" w:type="dxa"/>
            <w:gridSpan w:val="3"/>
            <w:tcBorders>
              <w:top w:val="nil"/>
              <w:left w:val="single" w:sz="5" w:space="0" w:color="auto"/>
              <w:bottom w:val="nil"/>
              <w:right w:val="single" w:sz="4" w:space="0" w:color="auto"/>
            </w:tcBorders>
            <w:vAlign w:val="center"/>
          </w:tcPr>
          <w:p w:rsidR="00000000" w:rsidRDefault="00B838AF">
            <w:pPr>
              <w:pStyle w:val="Style10"/>
              <w:rPr>
                <w:rStyle w:val="CharacterStyle6"/>
                <w:spacing w:val="-2"/>
              </w:rPr>
            </w:pPr>
          </w:p>
        </w:tc>
        <w:tc>
          <w:tcPr>
            <w:tcW w:w="307" w:type="dxa"/>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715" w:type="dxa"/>
            <w:gridSpan w:val="2"/>
            <w:tcBorders>
              <w:top w:val="nil"/>
              <w:left w:val="single" w:sz="4" w:space="0" w:color="auto"/>
              <w:bottom w:val="nil"/>
              <w:right w:val="single" w:sz="4" w:space="0" w:color="auto"/>
            </w:tcBorders>
            <w:vAlign w:val="center"/>
          </w:tcPr>
          <w:p w:rsidR="00000000" w:rsidRDefault="00B838AF">
            <w:pPr>
              <w:pStyle w:val="Style3"/>
              <w:adjustRightInd/>
              <w:ind w:left="85"/>
              <w:rPr>
                <w:rFonts w:ascii="Tahoma" w:hAnsi="Tahoma" w:cs="Tahoma"/>
                <w:spacing w:val="-2"/>
                <w:sz w:val="12"/>
                <w:szCs w:val="12"/>
              </w:rPr>
            </w:pPr>
            <w:r>
              <w:rPr>
                <w:rFonts w:ascii="Tahoma" w:hAnsi="Tahoma" w:cs="Tahoma"/>
                <w:spacing w:val="-2"/>
                <w:sz w:val="12"/>
                <w:szCs w:val="12"/>
              </w:rPr>
              <w:t>Suppod</w:t>
            </w:r>
          </w:p>
        </w:tc>
        <w:tc>
          <w:tcPr>
            <w:tcW w:w="874" w:type="dxa"/>
            <w:gridSpan w:val="4"/>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center"/>
          </w:tcPr>
          <w:p w:rsidR="00000000" w:rsidRDefault="00B838AF">
            <w:pPr>
              <w:pStyle w:val="Style10"/>
              <w:ind w:right="61"/>
              <w:rPr>
                <w:rStyle w:val="CharacterStyle6"/>
                <w:spacing w:val="-2"/>
              </w:rPr>
            </w:pP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49"/>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47" w:type="dxa"/>
            <w:gridSpan w:val="2"/>
            <w:tcBorders>
              <w:top w:val="nil"/>
              <w:left w:val="single" w:sz="4" w:space="0" w:color="auto"/>
              <w:bottom w:val="nil"/>
              <w:right w:val="single" w:sz="5" w:space="0" w:color="auto"/>
            </w:tcBorders>
            <w:vAlign w:val="center"/>
          </w:tcPr>
          <w:p w:rsidR="00000000" w:rsidRDefault="00B838AF">
            <w:pPr>
              <w:pStyle w:val="Style3"/>
              <w:adjustRightInd/>
              <w:ind w:right="217"/>
              <w:jc w:val="right"/>
              <w:rPr>
                <w:rFonts w:ascii="Tahoma" w:hAnsi="Tahoma" w:cs="Tahoma"/>
                <w:spacing w:val="-2"/>
                <w:sz w:val="12"/>
                <w:szCs w:val="12"/>
              </w:rPr>
            </w:pPr>
            <w:r>
              <w:rPr>
                <w:rFonts w:ascii="Tahoma" w:hAnsi="Tahoma" w:cs="Tahoma"/>
                <w:spacing w:val="-2"/>
                <w:sz w:val="12"/>
                <w:szCs w:val="12"/>
              </w:rPr>
              <w:t>Sergoants</w:t>
            </w:r>
          </w:p>
        </w:tc>
        <w:tc>
          <w:tcPr>
            <w:tcW w:w="188"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3"/>
              <w:adjustRightInd/>
              <w:ind w:left="200"/>
              <w:rPr>
                <w:rFonts w:ascii="Tahoma" w:hAnsi="Tahoma" w:cs="Tahoma"/>
                <w:spacing w:val="-2"/>
                <w:sz w:val="12"/>
                <w:szCs w:val="12"/>
              </w:rPr>
            </w:pPr>
            <w:r>
              <w:rPr>
                <w:rFonts w:ascii="Tahoma" w:hAnsi="Tahoma" w:cs="Tahoma"/>
                <w:spacing w:val="-2"/>
                <w:sz w:val="12"/>
                <w:szCs w:val="12"/>
              </w:rPr>
              <w:t>Captains</w:t>
            </w: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right="227"/>
              <w:jc w:val="right"/>
              <w:rPr>
                <w:rFonts w:ascii="Tahoma" w:hAnsi="Tahoma" w:cs="Tahoma"/>
                <w:spacing w:val="-2"/>
                <w:sz w:val="12"/>
                <w:szCs w:val="12"/>
              </w:rPr>
            </w:pPr>
            <w:r>
              <w:rPr>
                <w:rFonts w:ascii="Tahoma" w:hAnsi="Tahoma" w:cs="Tahoma"/>
                <w:spacing w:val="-2"/>
                <w:sz w:val="12"/>
                <w:szCs w:val="12"/>
              </w:rPr>
              <w:t>Cemetery</w:t>
            </w:r>
          </w:p>
        </w:tc>
        <w:tc>
          <w:tcPr>
            <w:tcW w:w="187" w:type="dxa"/>
            <w:gridSpan w:val="2"/>
            <w:tcBorders>
              <w:top w:val="nil"/>
              <w:left w:val="single" w:sz="4" w:space="0" w:color="auto"/>
              <w:bottom w:val="nil"/>
              <w:right w:val="single" w:sz="4" w:space="0" w:color="auto"/>
            </w:tcBorders>
            <w:vAlign w:val="center"/>
          </w:tcPr>
          <w:p w:rsidR="00000000" w:rsidRDefault="00B838AF">
            <w:pPr>
              <w:pStyle w:val="Style3"/>
              <w:adjustRightInd/>
              <w:ind w:right="104"/>
              <w:jc w:val="right"/>
              <w:rPr>
                <w:rFonts w:ascii="Verdana" w:hAnsi="Verdana" w:cs="Verdana"/>
                <w:sz w:val="10"/>
                <w:szCs w:val="10"/>
              </w:rPr>
            </w:pPr>
            <w:r>
              <w:rPr>
                <w:rFonts w:ascii="Verdana" w:hAnsi="Verdana" w:cs="Verdana"/>
                <w:sz w:val="10"/>
                <w:szCs w:val="10"/>
              </w:rPr>
              <w:t>I</w:t>
            </w: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WalerPollulion</w:t>
            </w:r>
          </w:p>
        </w:tc>
        <w:tc>
          <w:tcPr>
            <w:tcW w:w="307" w:type="dxa"/>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715" w:type="dxa"/>
            <w:gridSpan w:val="2"/>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259" w:type="dxa"/>
            <w:gridSpan w:val="2"/>
            <w:tcBorders>
              <w:top w:val="nil"/>
              <w:left w:val="single" w:sz="4"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615"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center"/>
          </w:tcPr>
          <w:p w:rsidR="00000000" w:rsidRDefault="00B838AF">
            <w:pPr>
              <w:pStyle w:val="Style3"/>
              <w:adjustRightInd/>
              <w:ind w:right="151"/>
              <w:jc w:val="right"/>
              <w:rPr>
                <w:rFonts w:ascii="Tahoma" w:hAnsi="Tahoma" w:cs="Tahoma"/>
                <w:spacing w:val="-2"/>
                <w:sz w:val="12"/>
                <w:szCs w:val="12"/>
              </w:rPr>
            </w:pPr>
            <w:r>
              <w:rPr>
                <w:rFonts w:ascii="Tahoma" w:hAnsi="Tahoma" w:cs="Tahoma"/>
                <w:spacing w:val="-2"/>
                <w:sz w:val="12"/>
                <w:szCs w:val="12"/>
              </w:rPr>
              <w:t>Meter</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49"/>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47" w:type="dxa"/>
            <w:gridSpan w:val="2"/>
            <w:tcBorders>
              <w:top w:val="nil"/>
              <w:left w:val="single" w:sz="4" w:space="0" w:color="auto"/>
              <w:bottom w:val="nil"/>
              <w:right w:val="single" w:sz="5" w:space="0" w:color="auto"/>
            </w:tcBorders>
            <w:vAlign w:val="bottom"/>
          </w:tcPr>
          <w:p w:rsidR="00000000" w:rsidRDefault="00B838AF">
            <w:pPr>
              <w:pStyle w:val="Style3"/>
              <w:adjustRightInd/>
              <w:ind w:right="397"/>
              <w:jc w:val="right"/>
              <w:rPr>
                <w:rFonts w:ascii="Tahoma" w:hAnsi="Tahoma" w:cs="Tahoma"/>
                <w:spacing w:val="-2"/>
                <w:sz w:val="12"/>
                <w:szCs w:val="12"/>
                <w:vertAlign w:val="subscript"/>
              </w:rPr>
            </w:pPr>
            <w:r>
              <w:rPr>
                <w:rFonts w:ascii="Tahoma" w:hAnsi="Tahoma" w:cs="Tahoma"/>
                <w:spacing w:val="-2"/>
                <w:sz w:val="12"/>
                <w:szCs w:val="12"/>
                <w:vertAlign w:val="subscript"/>
              </w:rPr>
              <w:t>(2)</w:t>
            </w:r>
          </w:p>
        </w:tc>
        <w:tc>
          <w:tcPr>
            <w:tcW w:w="188"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3"/>
              <w:adjustRightInd/>
              <w:ind w:right="335"/>
              <w:jc w:val="right"/>
              <w:rPr>
                <w:rFonts w:ascii="Tahoma" w:hAnsi="Tahoma" w:cs="Tahoma"/>
                <w:spacing w:val="-2"/>
                <w:sz w:val="12"/>
                <w:szCs w:val="12"/>
              </w:rPr>
            </w:pPr>
            <w:r>
              <w:rPr>
                <w:rFonts w:ascii="Tahoma" w:hAnsi="Tahoma" w:cs="Tahoma"/>
                <w:spacing w:val="-2"/>
                <w:sz w:val="12"/>
                <w:szCs w:val="12"/>
              </w:rPr>
              <w:t>(2)</w:t>
            </w:r>
          </w:p>
        </w:tc>
        <w:tc>
          <w:tcPr>
            <w:tcW w:w="1243" w:type="dxa"/>
            <w:gridSpan w:val="3"/>
            <w:tcBorders>
              <w:top w:val="nil"/>
              <w:left w:val="single" w:sz="5" w:space="0" w:color="auto"/>
              <w:bottom w:val="nil"/>
              <w:right w:val="single" w:sz="4" w:space="0" w:color="auto"/>
            </w:tcBorders>
            <w:vAlign w:val="bottom"/>
          </w:tcPr>
          <w:p w:rsidR="00000000" w:rsidRDefault="00B838AF">
            <w:pPr>
              <w:pStyle w:val="Style3"/>
              <w:adjustRightInd/>
              <w:ind w:right="947"/>
              <w:jc w:val="right"/>
              <w:rPr>
                <w:rFonts w:ascii="Tahoma" w:hAnsi="Tahoma" w:cs="Tahoma"/>
                <w:spacing w:val="-2"/>
                <w:sz w:val="12"/>
                <w:szCs w:val="12"/>
                <w:vertAlign w:val="subscript"/>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Control</w:t>
            </w:r>
          </w:p>
        </w:tc>
        <w:tc>
          <w:tcPr>
            <w:tcW w:w="1281" w:type="dxa"/>
            <w:gridSpan w:val="5"/>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615" w:type="dxa"/>
            <w:gridSpan w:val="2"/>
            <w:tcBorders>
              <w:top w:val="nil"/>
              <w:left w:val="single" w:sz="4" w:space="0" w:color="auto"/>
              <w:bottom w:val="nil"/>
              <w:right w:val="single" w:sz="4" w:space="0" w:color="auto"/>
            </w:tcBorders>
            <w:vAlign w:val="center"/>
          </w:tcPr>
          <w:p w:rsidR="00000000" w:rsidRDefault="00B838AF">
            <w:pPr>
              <w:pStyle w:val="Style3"/>
              <w:adjustRightInd/>
              <w:jc w:val="right"/>
              <w:rPr>
                <w:rFonts w:ascii="Tahoma" w:hAnsi="Tahoma" w:cs="Tahoma"/>
                <w:spacing w:val="-2"/>
                <w:sz w:val="12"/>
                <w:szCs w:val="12"/>
              </w:rPr>
            </w:pPr>
            <w:r>
              <w:rPr>
                <w:rFonts w:ascii="Tahoma" w:hAnsi="Tahoma" w:cs="Tahoma"/>
                <w:spacing w:val="-2"/>
                <w:sz w:val="12"/>
                <w:szCs w:val="12"/>
              </w:rPr>
              <w:t>Economic</w:t>
            </w:r>
          </w:p>
        </w:tc>
        <w:tc>
          <w:tcPr>
            <w:tcW w:w="244" w:type="dxa"/>
            <w:tcBorders>
              <w:top w:val="nil"/>
              <w:left w:val="single" w:sz="4" w:space="0" w:color="auto"/>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center"/>
          </w:tcPr>
          <w:p w:rsidR="00000000" w:rsidRDefault="00B838AF">
            <w:pPr>
              <w:pStyle w:val="Style3"/>
              <w:adjustRightInd/>
              <w:ind w:right="61"/>
              <w:jc w:val="right"/>
              <w:rPr>
                <w:rFonts w:ascii="Tahoma" w:hAnsi="Tahoma" w:cs="Tahoma"/>
                <w:spacing w:val="-2"/>
                <w:sz w:val="12"/>
                <w:szCs w:val="12"/>
              </w:rPr>
            </w:pPr>
            <w:r>
              <w:rPr>
                <w:rFonts w:ascii="Tahoma" w:hAnsi="Tahoma" w:cs="Tahoma"/>
                <w:spacing w:val="-2"/>
                <w:sz w:val="12"/>
                <w:szCs w:val="12"/>
              </w:rPr>
              <w:t>Readers</w:t>
            </w: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20"/>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47" w:type="dxa"/>
            <w:gridSpan w:val="2"/>
            <w:tcBorders>
              <w:top w:val="nil"/>
              <w:left w:val="single" w:sz="4" w:space="0" w:color="auto"/>
              <w:bottom w:val="nil"/>
              <w:right w:val="single" w:sz="5" w:space="0" w:color="auto"/>
            </w:tcBorders>
            <w:vAlign w:val="center"/>
          </w:tcPr>
          <w:p w:rsidR="00000000" w:rsidRDefault="00B838AF">
            <w:pPr>
              <w:pStyle w:val="Style10"/>
              <w:ind w:right="397"/>
              <w:rPr>
                <w:rStyle w:val="CharacterStyle6"/>
                <w:spacing w:val="-2"/>
              </w:rPr>
            </w:pPr>
          </w:p>
        </w:tc>
        <w:tc>
          <w:tcPr>
            <w:tcW w:w="188"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10"/>
              <w:ind w:right="335"/>
              <w:rPr>
                <w:rStyle w:val="CharacterStyle6"/>
                <w:spacing w:val="-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right="947"/>
              <w:jc w:val="right"/>
              <w:rPr>
                <w:rFonts w:ascii="Tahoma" w:hAnsi="Tahoma" w:cs="Tahoma"/>
                <w:spacing w:val="-2"/>
                <w:sz w:val="12"/>
                <w:szCs w:val="12"/>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p>
        </w:tc>
        <w:tc>
          <w:tcPr>
            <w:tcW w:w="1281" w:type="dxa"/>
            <w:gridSpan w:val="5"/>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615" w:type="dxa"/>
            <w:gridSpan w:val="2"/>
            <w:tcBorders>
              <w:top w:val="nil"/>
              <w:left w:val="single" w:sz="4" w:space="0" w:color="auto"/>
              <w:bottom w:val="nil"/>
              <w:right w:val="nil"/>
            </w:tcBorders>
            <w:vAlign w:val="center"/>
          </w:tcPr>
          <w:p w:rsidR="00000000" w:rsidRDefault="00B838AF">
            <w:pPr>
              <w:pStyle w:val="Style3"/>
              <w:adjustRightInd/>
              <w:jc w:val="right"/>
              <w:rPr>
                <w:rFonts w:ascii="Tahoma" w:hAnsi="Tahoma" w:cs="Tahoma"/>
                <w:w w:val="92"/>
                <w:sz w:val="12"/>
                <w:szCs w:val="12"/>
              </w:rPr>
            </w:pPr>
            <w:r>
              <w:rPr>
                <w:rFonts w:ascii="Tahoma" w:hAnsi="Tahoma" w:cs="Tahoma"/>
                <w:w w:val="92"/>
                <w:sz w:val="12"/>
                <w:szCs w:val="12"/>
              </w:rPr>
              <w:t>Development</w:t>
            </w:r>
          </w:p>
        </w:tc>
        <w:tc>
          <w:tcPr>
            <w:tcW w:w="244" w:type="dxa"/>
            <w:tcBorders>
              <w:top w:val="nil"/>
              <w:left w:val="nil"/>
              <w:bottom w:val="nil"/>
              <w:right w:val="single" w:sz="4" w:space="0" w:color="auto"/>
            </w:tcBorders>
            <w:vAlign w:val="center"/>
          </w:tcPr>
          <w:p w:rsidR="00000000" w:rsidRDefault="00B838AF">
            <w:pPr>
              <w:pStyle w:val="Style10"/>
              <w:ind w:right="285"/>
              <w:rPr>
                <w:rStyle w:val="CharacterStyle6"/>
                <w:spacing w:val="-2"/>
              </w:rPr>
            </w:pPr>
          </w:p>
        </w:tc>
        <w:tc>
          <w:tcPr>
            <w:tcW w:w="884" w:type="dxa"/>
            <w:tcBorders>
              <w:top w:val="nil"/>
              <w:left w:val="single" w:sz="4" w:space="0" w:color="auto"/>
              <w:bottom w:val="nil"/>
              <w:right w:val="single" w:sz="2" w:space="0" w:color="auto"/>
            </w:tcBorders>
            <w:vAlign w:val="center"/>
          </w:tcPr>
          <w:p w:rsidR="00000000" w:rsidRDefault="00B838AF">
            <w:pPr>
              <w:pStyle w:val="Style10"/>
              <w:rPr>
                <w:rStyle w:val="CharacterStyle6"/>
                <w:spacing w:val="-2"/>
              </w:rPr>
            </w:pPr>
          </w:p>
        </w:tc>
        <w:tc>
          <w:tcPr>
            <w:tcW w:w="2753" w:type="dxa"/>
            <w:gridSpan w:val="2"/>
            <w:tcBorders>
              <w:top w:val="nil"/>
              <w:left w:val="single" w:sz="2" w:space="0" w:color="auto"/>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110"/>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47" w:type="dxa"/>
            <w:gridSpan w:val="2"/>
            <w:tcBorders>
              <w:top w:val="nil"/>
              <w:left w:val="single" w:sz="4" w:space="0" w:color="auto"/>
              <w:bottom w:val="nil"/>
              <w:right w:val="single" w:sz="5" w:space="0" w:color="auto"/>
            </w:tcBorders>
            <w:vAlign w:val="center"/>
          </w:tcPr>
          <w:p w:rsidR="00000000" w:rsidRDefault="00B838AF">
            <w:pPr>
              <w:pStyle w:val="Style10"/>
              <w:ind w:right="397"/>
              <w:rPr>
                <w:rStyle w:val="CharacterStyle6"/>
                <w:spacing w:val="-2"/>
              </w:rPr>
            </w:pPr>
          </w:p>
        </w:tc>
        <w:tc>
          <w:tcPr>
            <w:tcW w:w="188"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center"/>
          </w:tcPr>
          <w:p w:rsidR="00000000" w:rsidRDefault="00B838AF">
            <w:pPr>
              <w:pStyle w:val="Style10"/>
              <w:ind w:right="335"/>
              <w:rPr>
                <w:rStyle w:val="CharacterStyle6"/>
                <w:spacing w:val="-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right="947"/>
              <w:jc w:val="right"/>
              <w:rPr>
                <w:rFonts w:ascii="Tahoma" w:hAnsi="Tahoma" w:cs="Tahoma"/>
                <w:spacing w:val="-2"/>
                <w:sz w:val="12"/>
                <w:szCs w:val="12"/>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p>
        </w:tc>
        <w:tc>
          <w:tcPr>
            <w:tcW w:w="1281" w:type="dxa"/>
            <w:gridSpan w:val="5"/>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615" w:type="dxa"/>
            <w:gridSpan w:val="2"/>
            <w:tcBorders>
              <w:top w:val="nil"/>
              <w:left w:val="single" w:sz="4" w:space="0" w:color="auto"/>
              <w:bottom w:val="nil"/>
              <w:right w:val="nil"/>
            </w:tcBorders>
            <w:vAlign w:val="center"/>
          </w:tcPr>
          <w:p w:rsidR="00000000" w:rsidRDefault="00B838AF">
            <w:pPr>
              <w:pStyle w:val="Style3"/>
              <w:adjustRightInd/>
              <w:jc w:val="right"/>
              <w:rPr>
                <w:rFonts w:ascii="Tahoma" w:hAnsi="Tahoma" w:cs="Tahoma"/>
                <w:spacing w:val="-2"/>
                <w:sz w:val="12"/>
                <w:szCs w:val="12"/>
              </w:rPr>
            </w:pPr>
            <w:r>
              <w:rPr>
                <w:rFonts w:ascii="Tahoma" w:hAnsi="Tahoma" w:cs="Tahoma"/>
                <w:spacing w:val="-2"/>
                <w:sz w:val="12"/>
                <w:szCs w:val="12"/>
              </w:rPr>
              <w:t>Support</w:t>
            </w:r>
          </w:p>
        </w:tc>
        <w:tc>
          <w:tcPr>
            <w:tcW w:w="3881" w:type="dxa"/>
            <w:gridSpan w:val="4"/>
            <w:tcBorders>
              <w:top w:val="nil"/>
              <w:left w:val="nil"/>
              <w:bottom w:val="nil"/>
              <w:right w:val="nil"/>
            </w:tcBorders>
            <w:vAlign w:val="center"/>
          </w:tcPr>
          <w:p w:rsidR="00000000" w:rsidRDefault="00B838AF">
            <w:pPr>
              <w:pStyle w:val="Style10"/>
              <w:ind w:right="285"/>
              <w:rPr>
                <w:rStyle w:val="CharacterStyle6"/>
                <w:spacing w:val="-2"/>
              </w:rPr>
            </w:pPr>
          </w:p>
        </w:tc>
      </w:tr>
      <w:tr w:rsidR="00000000">
        <w:tblPrEx>
          <w:tblCellMar>
            <w:top w:w="0" w:type="dxa"/>
            <w:left w:w="0" w:type="dxa"/>
            <w:bottom w:w="0" w:type="dxa"/>
            <w:right w:w="0" w:type="dxa"/>
          </w:tblCellMar>
        </w:tblPrEx>
        <w:trPr>
          <w:trHeight w:hRule="exact" w:val="130"/>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224" w:type="dxa"/>
            <w:gridSpan w:val="3"/>
            <w:tcBorders>
              <w:top w:val="nil"/>
              <w:left w:val="single" w:sz="4" w:space="0" w:color="auto"/>
              <w:bottom w:val="nil"/>
              <w:right w:val="single" w:sz="5" w:space="0" w:color="auto"/>
            </w:tcBorders>
            <w:vAlign w:val="center"/>
          </w:tcPr>
          <w:p w:rsidR="00000000" w:rsidRDefault="00B838AF">
            <w:pPr>
              <w:pStyle w:val="Style3"/>
              <w:adjustRightInd/>
              <w:ind w:right="217"/>
              <w:jc w:val="right"/>
              <w:rPr>
                <w:rFonts w:ascii="Tahoma" w:hAnsi="Tahoma" w:cs="Tahoma"/>
                <w:spacing w:val="-2"/>
                <w:sz w:val="12"/>
                <w:szCs w:val="12"/>
              </w:rPr>
            </w:pPr>
            <w:r>
              <w:rPr>
                <w:rFonts w:ascii="Tahoma" w:hAnsi="Tahoma" w:cs="Tahoma"/>
                <w:spacing w:val="-2"/>
                <w:sz w:val="12"/>
                <w:szCs w:val="12"/>
              </w:rPr>
              <w:t>Investigator</w:t>
            </w:r>
          </w:p>
        </w:tc>
        <w:tc>
          <w:tcPr>
            <w:tcW w:w="1085" w:type="dxa"/>
            <w:gridSpan w:val="3"/>
            <w:tcBorders>
              <w:top w:val="nil"/>
              <w:left w:val="single" w:sz="5" w:space="0" w:color="auto"/>
              <w:bottom w:val="nil"/>
              <w:right w:val="single" w:sz="5" w:space="0" w:color="auto"/>
            </w:tcBorders>
            <w:vAlign w:val="center"/>
          </w:tcPr>
          <w:p w:rsidR="00000000" w:rsidRDefault="00B838AF">
            <w:pPr>
              <w:pStyle w:val="Style3"/>
              <w:adjustRightInd/>
              <w:ind w:right="65"/>
              <w:jc w:val="right"/>
              <w:rPr>
                <w:rFonts w:ascii="Tahoma" w:hAnsi="Tahoma" w:cs="Tahoma"/>
                <w:spacing w:val="-2"/>
                <w:sz w:val="12"/>
                <w:szCs w:val="12"/>
              </w:rPr>
            </w:pPr>
            <w:r>
              <w:rPr>
                <w:rFonts w:ascii="Tahoma" w:hAnsi="Tahoma" w:cs="Tahoma"/>
                <w:spacing w:val="-2"/>
                <w:sz w:val="12"/>
                <w:szCs w:val="12"/>
              </w:rPr>
              <w:t>Llaulenanls</w:t>
            </w: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right="137"/>
              <w:jc w:val="right"/>
              <w:rPr>
                <w:rFonts w:ascii="Tahoma" w:hAnsi="Tahoma" w:cs="Tahoma"/>
                <w:spacing w:val="-2"/>
                <w:sz w:val="12"/>
                <w:szCs w:val="12"/>
              </w:rPr>
            </w:pPr>
            <w:r>
              <w:rPr>
                <w:rFonts w:ascii="Tahoma" w:hAnsi="Tahoma" w:cs="Tahoma"/>
                <w:spacing w:val="-2"/>
                <w:sz w:val="12"/>
                <w:szCs w:val="12"/>
              </w:rPr>
              <w:t>Civic Canter</w:t>
            </w: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Water</w:t>
            </w:r>
          </w:p>
        </w:tc>
        <w:tc>
          <w:tcPr>
            <w:tcW w:w="1281" w:type="dxa"/>
            <w:gridSpan w:val="5"/>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615" w:type="dxa"/>
            <w:gridSpan w:val="2"/>
            <w:tcBorders>
              <w:top w:val="nil"/>
              <w:left w:val="single" w:sz="4"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tcPr>
          <w:p w:rsidR="00000000" w:rsidRDefault="00B838AF">
            <w:pPr>
              <w:pStyle w:val="Style3"/>
              <w:adjustRightInd/>
              <w:ind w:right="1725"/>
              <w:jc w:val="right"/>
              <w:rPr>
                <w:rFonts w:ascii="Tahoma" w:hAnsi="Tahoma" w:cs="Tahoma"/>
                <w:spacing w:val="-2"/>
                <w:sz w:val="12"/>
                <w:szCs w:val="12"/>
              </w:rPr>
            </w:pPr>
            <w:r>
              <w:rPr>
                <w:rFonts w:ascii="Tahoma" w:hAnsi="Tahoma" w:cs="Tahoma"/>
                <w:spacing w:val="-2"/>
                <w:sz w:val="12"/>
                <w:szCs w:val="12"/>
              </w:rPr>
              <w:t>,</w:t>
            </w:r>
          </w:p>
        </w:tc>
      </w:tr>
      <w:tr w:rsidR="00000000">
        <w:tblPrEx>
          <w:tblCellMar>
            <w:top w:w="0" w:type="dxa"/>
            <w:left w:w="0" w:type="dxa"/>
            <w:bottom w:w="0" w:type="dxa"/>
            <w:right w:w="0" w:type="dxa"/>
          </w:tblCellMar>
        </w:tblPrEx>
        <w:trPr>
          <w:trHeight w:hRule="exact" w:val="23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224" w:type="dxa"/>
            <w:gridSpan w:val="3"/>
            <w:tcBorders>
              <w:top w:val="nil"/>
              <w:left w:val="single" w:sz="4" w:space="0" w:color="auto"/>
              <w:bottom w:val="nil"/>
              <w:right w:val="single" w:sz="5" w:space="0" w:color="auto"/>
            </w:tcBorders>
            <w:vAlign w:val="center"/>
          </w:tcPr>
          <w:p w:rsidR="00000000" w:rsidRDefault="00B838AF">
            <w:pPr>
              <w:pStyle w:val="Style10"/>
              <w:ind w:right="217"/>
              <w:rPr>
                <w:rStyle w:val="CharacterStyle6"/>
                <w:spacing w:val="-2"/>
              </w:rPr>
            </w:pPr>
          </w:p>
        </w:tc>
        <w:tc>
          <w:tcPr>
            <w:tcW w:w="1085" w:type="dxa"/>
            <w:gridSpan w:val="3"/>
            <w:tcBorders>
              <w:top w:val="nil"/>
              <w:left w:val="single" w:sz="5" w:space="0" w:color="auto"/>
              <w:bottom w:val="nil"/>
              <w:right w:val="single" w:sz="5" w:space="0" w:color="auto"/>
            </w:tcBorders>
            <w:vAlign w:val="center"/>
          </w:tcPr>
          <w:p w:rsidR="00000000" w:rsidRDefault="00B838AF">
            <w:pPr>
              <w:pStyle w:val="Style10"/>
              <w:ind w:right="65"/>
              <w:rPr>
                <w:rStyle w:val="CharacterStyle6"/>
                <w:spacing w:val="-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ind w:right="137"/>
              <w:rPr>
                <w:rStyle w:val="CharacterStyle6"/>
                <w:spacing w:val="-2"/>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center"/>
          </w:tcPr>
          <w:p w:rsidR="00000000" w:rsidRDefault="00B838AF">
            <w:pPr>
              <w:pStyle w:val="Style3"/>
              <w:adjustRightInd/>
              <w:jc w:val="center"/>
              <w:rPr>
                <w:rFonts w:ascii="Tahoma" w:hAnsi="Tahoma" w:cs="Tahoma"/>
                <w:spacing w:val="-2"/>
                <w:sz w:val="12"/>
                <w:szCs w:val="12"/>
              </w:rPr>
            </w:pPr>
          </w:p>
        </w:tc>
        <w:tc>
          <w:tcPr>
            <w:tcW w:w="1896" w:type="dxa"/>
            <w:gridSpan w:val="7"/>
            <w:tcBorders>
              <w:top w:val="nil"/>
              <w:left w:val="single" w:sz="4"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3"/>
              <w:adjustRightInd/>
              <w:ind w:right="1725"/>
              <w:jc w:val="right"/>
              <w:rPr>
                <w:rFonts w:ascii="Tahoma" w:hAnsi="Tahoma" w:cs="Tahoma"/>
                <w:spacing w:val="-2"/>
                <w:sz w:val="12"/>
                <w:szCs w:val="12"/>
              </w:rPr>
            </w:pPr>
          </w:p>
        </w:tc>
      </w:tr>
      <w:tr w:rsidR="00000000">
        <w:tblPrEx>
          <w:tblCellMar>
            <w:top w:w="0" w:type="dxa"/>
            <w:left w:w="0" w:type="dxa"/>
            <w:bottom w:w="0" w:type="dxa"/>
            <w:right w:w="0" w:type="dxa"/>
          </w:tblCellMar>
        </w:tblPrEx>
        <w:trPr>
          <w:trHeight w:hRule="exact" w:val="240"/>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52" w:type="dxa"/>
            <w:gridSpan w:val="2"/>
            <w:tcBorders>
              <w:top w:val="nil"/>
              <w:left w:val="single" w:sz="4" w:space="0" w:color="auto"/>
              <w:bottom w:val="nil"/>
              <w:right w:val="single" w:sz="5" w:space="0" w:color="auto"/>
            </w:tcBorders>
            <w:vAlign w:val="bottom"/>
          </w:tcPr>
          <w:p w:rsidR="00000000" w:rsidRDefault="00B838AF">
            <w:pPr>
              <w:pStyle w:val="Style3"/>
              <w:adjustRightInd/>
              <w:ind w:right="127"/>
              <w:jc w:val="right"/>
              <w:rPr>
                <w:rFonts w:ascii="Tahoma" w:hAnsi="Tahoma" w:cs="Tahoma"/>
                <w:spacing w:val="-2"/>
                <w:sz w:val="12"/>
                <w:szCs w:val="12"/>
              </w:rPr>
            </w:pPr>
            <w:r>
              <w:rPr>
                <w:rFonts w:ascii="Tahoma" w:hAnsi="Tahoma" w:cs="Tahoma"/>
                <w:spacing w:val="-2"/>
                <w:sz w:val="12"/>
                <w:szCs w:val="12"/>
              </w:rPr>
              <w:t>Police Officers</w:t>
            </w:r>
          </w:p>
        </w:tc>
        <w:tc>
          <w:tcPr>
            <w:tcW w:w="183"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vAlign w:val="bottom"/>
          </w:tcPr>
          <w:p w:rsidR="00000000" w:rsidRDefault="00B838AF">
            <w:pPr>
              <w:pStyle w:val="Style3"/>
              <w:adjustRightInd/>
              <w:ind w:right="65"/>
              <w:jc w:val="right"/>
              <w:rPr>
                <w:rFonts w:ascii="Tahoma" w:hAnsi="Tahoma" w:cs="Tahoma"/>
                <w:spacing w:val="-2"/>
                <w:sz w:val="12"/>
                <w:szCs w:val="12"/>
              </w:rPr>
            </w:pPr>
            <w:r>
              <w:rPr>
                <w:rFonts w:ascii="Tahoma" w:hAnsi="Tahoma" w:cs="Tahoma"/>
                <w:spacing w:val="-2"/>
                <w:sz w:val="12"/>
                <w:szCs w:val="12"/>
              </w:rPr>
              <w:t>Training Officer</w:t>
            </w: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ind w:right="137"/>
              <w:rPr>
                <w:rStyle w:val="CharacterStyle6"/>
                <w:spacing w:val="-2"/>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vAlign w:val="bottom"/>
          </w:tcPr>
          <w:p w:rsidR="00000000" w:rsidRDefault="00B838AF">
            <w:pPr>
              <w:pStyle w:val="Style3"/>
              <w:tabs>
                <w:tab w:val="left" w:pos="594"/>
              </w:tabs>
              <w:adjustRightInd/>
              <w:jc w:val="center"/>
              <w:rPr>
                <w:rFonts w:ascii="Tahoma" w:hAnsi="Tahoma" w:cs="Tahoma"/>
                <w:spacing w:val="-2"/>
                <w:sz w:val="12"/>
                <w:szCs w:val="12"/>
              </w:rPr>
            </w:pPr>
            <w:r>
              <w:rPr>
                <w:rFonts w:ascii="Tahoma" w:hAnsi="Tahoma" w:cs="Tahoma"/>
                <w:spacing w:val="-2"/>
                <w:sz w:val="12"/>
                <w:szCs w:val="12"/>
              </w:rPr>
              <w:t>Sfo m</w:t>
            </w:r>
            <w:r>
              <w:rPr>
                <w:rFonts w:ascii="Tahoma" w:hAnsi="Tahoma" w:cs="Tahoma"/>
                <w:spacing w:val="-2"/>
                <w:sz w:val="12"/>
                <w:szCs w:val="12"/>
              </w:rPr>
              <w:tab/>
              <w:t>Sen.</w:t>
            </w:r>
          </w:p>
        </w:tc>
        <w:tc>
          <w:tcPr>
            <w:tcW w:w="1896" w:type="dxa"/>
            <w:gridSpan w:val="7"/>
            <w:tcBorders>
              <w:top w:val="nil"/>
              <w:left w:val="single" w:sz="4"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3"/>
              <w:adjustRightInd/>
              <w:ind w:right="1725"/>
              <w:jc w:val="right"/>
              <w:rPr>
                <w:rFonts w:ascii="Tahoma" w:hAnsi="Tahoma" w:cs="Tahoma"/>
                <w:spacing w:val="-2"/>
                <w:sz w:val="12"/>
                <w:szCs w:val="12"/>
              </w:rPr>
            </w:pPr>
          </w:p>
        </w:tc>
      </w:tr>
      <w:tr w:rsidR="00000000">
        <w:tblPrEx>
          <w:tblCellMar>
            <w:top w:w="0" w:type="dxa"/>
            <w:left w:w="0" w:type="dxa"/>
            <w:bottom w:w="0" w:type="dxa"/>
            <w:right w:w="0" w:type="dxa"/>
          </w:tblCellMar>
        </w:tblPrEx>
        <w:trPr>
          <w:trHeight w:hRule="exact" w:val="216"/>
        </w:trPr>
        <w:tc>
          <w:tcPr>
            <w:tcW w:w="2969" w:type="dxa"/>
            <w:gridSpan w:val="3"/>
            <w:tcBorders>
              <w:top w:val="nil"/>
              <w:left w:val="nil"/>
              <w:bottom w:val="nil"/>
              <w:right w:val="nil"/>
            </w:tcBorders>
          </w:tcPr>
          <w:p w:rsidR="00000000" w:rsidRDefault="00B838AF">
            <w:pPr>
              <w:pStyle w:val="Style3"/>
              <w:adjustRightInd/>
              <w:ind w:right="2592"/>
              <w:jc w:val="right"/>
              <w:rPr>
                <w:rFonts w:ascii="Tahoma" w:hAnsi="Tahoma" w:cs="Tahoma"/>
                <w:spacing w:val="-2"/>
                <w:sz w:val="12"/>
                <w:szCs w:val="12"/>
              </w:rPr>
            </w:pPr>
            <w:r>
              <w:rPr>
                <w:rFonts w:ascii="Tahoma" w:hAnsi="Tahoma" w:cs="Tahoma"/>
                <w:spacing w:val="-2"/>
                <w:sz w:val="12"/>
                <w:szCs w:val="12"/>
              </w:rPr>
              <w:t>'</w:t>
            </w:r>
          </w:p>
        </w:tc>
        <w:tc>
          <w:tcPr>
            <w:tcW w:w="451" w:type="dxa"/>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152" w:type="dxa"/>
            <w:gridSpan w:val="2"/>
            <w:tcBorders>
              <w:top w:val="nil"/>
              <w:left w:val="single" w:sz="4" w:space="0" w:color="auto"/>
              <w:bottom w:val="nil"/>
              <w:right w:val="single" w:sz="5" w:space="0" w:color="auto"/>
            </w:tcBorders>
            <w:vAlign w:val="center"/>
          </w:tcPr>
          <w:p w:rsidR="00000000" w:rsidRDefault="00B838AF">
            <w:pPr>
              <w:pStyle w:val="Style10"/>
              <w:rPr>
                <w:rStyle w:val="CharacterStyle6"/>
                <w:spacing w:val="-2"/>
              </w:rPr>
            </w:pPr>
          </w:p>
        </w:tc>
        <w:tc>
          <w:tcPr>
            <w:tcW w:w="183" w:type="dxa"/>
            <w:gridSpan w:val="2"/>
            <w:tcBorders>
              <w:top w:val="nil"/>
              <w:left w:val="single" w:sz="5" w:space="0" w:color="auto"/>
              <w:bottom w:val="nil"/>
              <w:right w:val="single" w:sz="4" w:space="0" w:color="auto"/>
            </w:tcBorders>
            <w:vAlign w:val="center"/>
          </w:tcPr>
          <w:p w:rsidR="00000000" w:rsidRDefault="00B838AF">
            <w:pPr>
              <w:pStyle w:val="Style3"/>
              <w:adjustRightInd/>
              <w:rPr>
                <w:rFonts w:ascii="Tahoma" w:hAnsi="Tahoma" w:cs="Tahoma"/>
                <w:spacing w:val="-2"/>
                <w:sz w:val="12"/>
                <w:szCs w:val="12"/>
              </w:rPr>
            </w:pPr>
          </w:p>
        </w:tc>
        <w:tc>
          <w:tcPr>
            <w:tcW w:w="974" w:type="dxa"/>
            <w:gridSpan w:val="2"/>
            <w:tcBorders>
              <w:top w:val="nil"/>
              <w:left w:val="single" w:sz="4" w:space="0" w:color="auto"/>
              <w:bottom w:val="nil"/>
              <w:right w:val="single" w:sz="5" w:space="0" w:color="auto"/>
            </w:tcBorders>
          </w:tcPr>
          <w:p w:rsidR="00000000" w:rsidRDefault="00B838AF">
            <w:pPr>
              <w:pStyle w:val="Style3"/>
              <w:adjustRightInd/>
              <w:ind w:right="335"/>
              <w:jc w:val="right"/>
              <w:rPr>
                <w:rFonts w:ascii="Tahoma" w:hAnsi="Tahoma" w:cs="Tahoma"/>
                <w:spacing w:val="-2"/>
                <w:sz w:val="12"/>
                <w:szCs w:val="12"/>
              </w:rPr>
            </w:pPr>
            <w:r>
              <w:rPr>
                <w:rFonts w:ascii="Tahoma" w:hAnsi="Tahoma" w:cs="Tahoma"/>
                <w:spacing w:val="-2"/>
                <w:sz w:val="12"/>
                <w:szCs w:val="12"/>
              </w:rPr>
              <w:t>(1)</w:t>
            </w:r>
          </w:p>
        </w:tc>
        <w:tc>
          <w:tcPr>
            <w:tcW w:w="1243" w:type="dxa"/>
            <w:gridSpan w:val="3"/>
            <w:tcBorders>
              <w:top w:val="nil"/>
              <w:left w:val="single" w:sz="5" w:space="0" w:color="auto"/>
              <w:bottom w:val="nil"/>
              <w:right w:val="single" w:sz="4" w:space="0" w:color="auto"/>
            </w:tcBorders>
            <w:vAlign w:val="center"/>
          </w:tcPr>
          <w:p w:rsidR="00000000" w:rsidRDefault="00B838AF">
            <w:pPr>
              <w:pStyle w:val="Style3"/>
              <w:adjustRightInd/>
              <w:ind w:right="137"/>
              <w:jc w:val="right"/>
              <w:rPr>
                <w:rFonts w:ascii="Tahoma" w:hAnsi="Tahoma" w:cs="Tahoma"/>
                <w:spacing w:val="-2"/>
                <w:sz w:val="12"/>
                <w:szCs w:val="12"/>
              </w:rPr>
            </w:pPr>
            <w:r>
              <w:rPr>
                <w:rFonts w:ascii="Tahoma" w:hAnsi="Tahoma" w:cs="Tahoma"/>
                <w:spacing w:val="52"/>
                <w:sz w:val="12"/>
                <w:szCs w:val="12"/>
              </w:rPr>
              <w:t>JuaIlco</w:t>
            </w: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4" w:space="0" w:color="auto"/>
            </w:tcBorders>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Sewer</w:t>
            </w:r>
          </w:p>
        </w:tc>
        <w:tc>
          <w:tcPr>
            <w:tcW w:w="1896" w:type="dxa"/>
            <w:gridSpan w:val="7"/>
            <w:tcBorders>
              <w:top w:val="nil"/>
              <w:left w:val="single" w:sz="4"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tcPr>
          <w:p w:rsidR="00000000" w:rsidRDefault="00B838AF">
            <w:pPr>
              <w:pStyle w:val="Style3"/>
              <w:adjustRightInd/>
              <w:ind w:right="3255"/>
              <w:jc w:val="right"/>
              <w:rPr>
                <w:rFonts w:ascii="Tahoma" w:hAnsi="Tahoma" w:cs="Tahoma"/>
                <w:spacing w:val="-2"/>
                <w:sz w:val="12"/>
                <w:szCs w:val="12"/>
              </w:rPr>
            </w:pPr>
            <w:r>
              <w:rPr>
                <w:rFonts w:ascii="Tahoma" w:hAnsi="Tahoma" w:cs="Tahoma"/>
                <w:spacing w:val="-2"/>
                <w:sz w:val="12"/>
                <w:szCs w:val="12"/>
              </w:rPr>
              <w:t>_</w:t>
            </w:r>
          </w:p>
        </w:tc>
      </w:tr>
      <w:tr w:rsidR="00000000">
        <w:tblPrEx>
          <w:tblCellMar>
            <w:top w:w="0" w:type="dxa"/>
            <w:left w:w="0" w:type="dxa"/>
            <w:bottom w:w="0" w:type="dxa"/>
            <w:right w:w="0" w:type="dxa"/>
          </w:tblCellMar>
        </w:tblPrEx>
        <w:trPr>
          <w:trHeight w:hRule="exact" w:val="24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1675" w:type="dxa"/>
            <w:gridSpan w:val="4"/>
            <w:tcBorders>
              <w:top w:val="nil"/>
              <w:left w:val="nil"/>
              <w:bottom w:val="nil"/>
              <w:right w:val="single" w:sz="5" w:space="0" w:color="auto"/>
            </w:tcBorders>
            <w:vAlign w:val="center"/>
          </w:tcPr>
          <w:p w:rsidR="00000000" w:rsidRDefault="00B838AF">
            <w:pPr>
              <w:pStyle w:val="Style10"/>
              <w:ind w:right="216"/>
              <w:rPr>
                <w:rStyle w:val="CharacterStyle6"/>
                <w:spacing w:val="-2"/>
              </w:rPr>
            </w:pPr>
          </w:p>
        </w:tc>
        <w:tc>
          <w:tcPr>
            <w:tcW w:w="1085" w:type="dxa"/>
            <w:gridSpan w:val="3"/>
            <w:tcBorders>
              <w:top w:val="nil"/>
              <w:left w:val="single" w:sz="5" w:space="0" w:color="auto"/>
              <w:bottom w:val="nil"/>
              <w:right w:val="single" w:sz="5" w:space="0" w:color="auto"/>
            </w:tcBorders>
            <w:vAlign w:val="bottom"/>
          </w:tcPr>
          <w:p w:rsidR="00000000" w:rsidRDefault="00B838AF">
            <w:pPr>
              <w:pStyle w:val="Style3"/>
              <w:adjustRightInd/>
              <w:ind w:right="65"/>
              <w:jc w:val="right"/>
              <w:rPr>
                <w:rFonts w:ascii="Tahoma" w:hAnsi="Tahoma" w:cs="Tahoma"/>
                <w:spacing w:val="-2"/>
                <w:sz w:val="12"/>
                <w:szCs w:val="12"/>
              </w:rPr>
            </w:pPr>
            <w:r>
              <w:rPr>
                <w:rFonts w:ascii="Tahoma" w:hAnsi="Tahoma" w:cs="Tahoma"/>
                <w:spacing w:val="-2"/>
                <w:sz w:val="12"/>
                <w:szCs w:val="12"/>
              </w:rPr>
              <w:t>Fire Fighters</w:t>
            </w:r>
          </w:p>
        </w:tc>
        <w:tc>
          <w:tcPr>
            <w:tcW w:w="1243" w:type="dxa"/>
            <w:gridSpan w:val="3"/>
            <w:tcBorders>
              <w:top w:val="nil"/>
              <w:left w:val="single" w:sz="5" w:space="0" w:color="auto"/>
              <w:bottom w:val="nil"/>
              <w:right w:val="single" w:sz="4" w:space="0" w:color="auto"/>
            </w:tcBorders>
            <w:vAlign w:val="bottom"/>
          </w:tcPr>
          <w:p w:rsidR="00000000" w:rsidRDefault="00B838AF">
            <w:pPr>
              <w:pStyle w:val="Style3"/>
              <w:adjustRightInd/>
              <w:ind w:right="137"/>
              <w:jc w:val="right"/>
              <w:rPr>
                <w:rFonts w:ascii="Tahoma" w:hAnsi="Tahoma" w:cs="Tahoma"/>
                <w:spacing w:val="-2"/>
                <w:sz w:val="12"/>
                <w:szCs w:val="12"/>
              </w:rPr>
            </w:pPr>
            <w:r>
              <w:rPr>
                <w:rFonts w:ascii="Tahoma" w:hAnsi="Tahoma" w:cs="Tahoma"/>
                <w:spacing w:val="-2"/>
                <w:sz w:val="12"/>
                <w:szCs w:val="12"/>
              </w:rPr>
              <w:t>Golf Cou se</w:t>
            </w: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5" w:space="0" w:color="auto"/>
            </w:tcBorders>
            <w:vAlign w:val="bottom"/>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Equipment</w:t>
            </w:r>
          </w:p>
        </w:tc>
        <w:tc>
          <w:tcPr>
            <w:tcW w:w="1896" w:type="dxa"/>
            <w:gridSpan w:val="7"/>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245"/>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1675" w:type="dxa"/>
            <w:gridSpan w:val="4"/>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085" w:type="dxa"/>
            <w:gridSpan w:val="3"/>
            <w:tcBorders>
              <w:top w:val="nil"/>
              <w:left w:val="single" w:sz="4" w:space="0" w:color="auto"/>
              <w:bottom w:val="nil"/>
              <w:right w:val="single" w:sz="5" w:space="0" w:color="auto"/>
            </w:tcBorders>
            <w:vAlign w:val="center"/>
          </w:tcPr>
          <w:p w:rsidR="00000000" w:rsidRDefault="00B838AF">
            <w:pPr>
              <w:pStyle w:val="Style3"/>
              <w:adjustRightInd/>
              <w:rPr>
                <w:rFonts w:ascii="Tahoma" w:hAnsi="Tahoma" w:cs="Tahoma"/>
                <w:spacing w:val="-2"/>
                <w:sz w:val="12"/>
                <w:szCs w:val="12"/>
              </w:rPr>
            </w:pPr>
          </w:p>
        </w:tc>
        <w:tc>
          <w:tcPr>
            <w:tcW w:w="1243" w:type="dxa"/>
            <w:gridSpan w:val="3"/>
            <w:tcBorders>
              <w:top w:val="nil"/>
              <w:left w:val="single" w:sz="5" w:space="0" w:color="auto"/>
              <w:bottom w:val="nil"/>
              <w:right w:val="single" w:sz="4" w:space="0" w:color="auto"/>
            </w:tcBorders>
            <w:vAlign w:val="center"/>
          </w:tcPr>
          <w:p w:rsidR="00000000" w:rsidRDefault="00B838AF">
            <w:pPr>
              <w:pStyle w:val="Style10"/>
              <w:ind w:right="137"/>
              <w:rPr>
                <w:rStyle w:val="CharacterStyle6"/>
                <w:spacing w:val="-2"/>
              </w:rPr>
            </w:pP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5" w:space="0" w:color="auto"/>
            </w:tcBorders>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Services</w:t>
            </w:r>
          </w:p>
        </w:tc>
        <w:tc>
          <w:tcPr>
            <w:tcW w:w="1896" w:type="dxa"/>
            <w:gridSpan w:val="7"/>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427"/>
        </w:trPr>
        <w:tc>
          <w:tcPr>
            <w:tcW w:w="2969" w:type="dxa"/>
            <w:gridSpan w:val="3"/>
            <w:tcBorders>
              <w:top w:val="nil"/>
              <w:left w:val="nil"/>
              <w:bottom w:val="nil"/>
              <w:right w:val="nil"/>
            </w:tcBorders>
          </w:tcPr>
          <w:p w:rsidR="00000000" w:rsidRDefault="00B838AF">
            <w:pPr>
              <w:pStyle w:val="Style3"/>
              <w:adjustRightInd/>
              <w:ind w:left="1788"/>
              <w:rPr>
                <w:rFonts w:ascii="Tahoma" w:hAnsi="Tahoma" w:cs="Tahoma"/>
                <w:spacing w:val="-2"/>
                <w:sz w:val="12"/>
                <w:szCs w:val="12"/>
              </w:rPr>
            </w:pPr>
            <w:r>
              <w:rPr>
                <w:rFonts w:ascii="Tahoma" w:hAnsi="Tahoma" w:cs="Tahoma"/>
                <w:spacing w:val="-2"/>
                <w:sz w:val="12"/>
                <w:szCs w:val="12"/>
              </w:rPr>
              <w:t>.</w:t>
            </w:r>
          </w:p>
        </w:tc>
        <w:tc>
          <w:tcPr>
            <w:tcW w:w="2760" w:type="dxa"/>
            <w:gridSpan w:val="7"/>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1243" w:type="dxa"/>
            <w:gridSpan w:val="3"/>
            <w:tcBorders>
              <w:top w:val="nil"/>
              <w:left w:val="single" w:sz="4" w:space="0" w:color="auto"/>
              <w:bottom w:val="nil"/>
              <w:right w:val="single" w:sz="4" w:space="0" w:color="auto"/>
            </w:tcBorders>
            <w:vAlign w:val="center"/>
          </w:tcPr>
          <w:p w:rsidR="00000000" w:rsidRDefault="00B838AF">
            <w:pPr>
              <w:pStyle w:val="Style3"/>
              <w:adjustRightInd/>
              <w:ind w:right="227"/>
              <w:jc w:val="right"/>
              <w:rPr>
                <w:rFonts w:ascii="Tahoma" w:hAnsi="Tahoma" w:cs="Tahoma"/>
                <w:spacing w:val="-2"/>
                <w:sz w:val="12"/>
                <w:szCs w:val="12"/>
              </w:rPr>
            </w:pPr>
            <w:r>
              <w:rPr>
                <w:rFonts w:ascii="Tahoma" w:hAnsi="Tahoma" w:cs="Tahoma"/>
                <w:spacing w:val="-2"/>
                <w:sz w:val="12"/>
                <w:szCs w:val="12"/>
              </w:rPr>
              <w:t>Pro Shop</w:t>
            </w:r>
          </w:p>
        </w:tc>
        <w:tc>
          <w:tcPr>
            <w:tcW w:w="187" w:type="dxa"/>
            <w:gridSpan w:val="2"/>
            <w:tcBorders>
              <w:top w:val="nil"/>
              <w:left w:val="single" w:sz="4" w:space="0" w:color="auto"/>
              <w:bottom w:val="nil"/>
              <w:right w:val="single" w:sz="4" w:space="0" w:color="auto"/>
            </w:tcBorders>
            <w:vAlign w:val="center"/>
          </w:tcPr>
          <w:p w:rsidR="00000000" w:rsidRDefault="00B838AF">
            <w:pPr>
              <w:pStyle w:val="Style10"/>
              <w:rPr>
                <w:rStyle w:val="CharacterStyle6"/>
                <w:spacing w:val="-2"/>
              </w:rPr>
            </w:pPr>
          </w:p>
        </w:tc>
        <w:tc>
          <w:tcPr>
            <w:tcW w:w="1004" w:type="dxa"/>
            <w:gridSpan w:val="3"/>
            <w:tcBorders>
              <w:top w:val="nil"/>
              <w:left w:val="single" w:sz="4" w:space="0" w:color="auto"/>
              <w:bottom w:val="nil"/>
              <w:right w:val="single" w:sz="5" w:space="0" w:color="auto"/>
            </w:tcBorders>
            <w:vAlign w:val="center"/>
          </w:tcPr>
          <w:p w:rsidR="00000000" w:rsidRDefault="00B838AF">
            <w:pPr>
              <w:pStyle w:val="Style3"/>
              <w:adjustRightInd/>
              <w:jc w:val="center"/>
              <w:rPr>
                <w:rFonts w:ascii="Tahoma" w:hAnsi="Tahoma" w:cs="Tahoma"/>
                <w:spacing w:val="-2"/>
                <w:sz w:val="12"/>
                <w:szCs w:val="12"/>
              </w:rPr>
            </w:pPr>
            <w:r>
              <w:rPr>
                <w:rFonts w:ascii="Tahoma" w:hAnsi="Tahoma" w:cs="Tahoma"/>
                <w:spacing w:val="-2"/>
                <w:sz w:val="12"/>
                <w:szCs w:val="12"/>
              </w:rPr>
              <w:t>.Streets</w:t>
            </w:r>
          </w:p>
        </w:tc>
        <w:tc>
          <w:tcPr>
            <w:tcW w:w="1896" w:type="dxa"/>
            <w:gridSpan w:val="7"/>
            <w:tcBorders>
              <w:top w:val="nil"/>
              <w:left w:val="single" w:sz="5" w:space="0" w:color="auto"/>
              <w:bottom w:val="nil"/>
              <w:right w:val="nil"/>
            </w:tcBorders>
            <w:vAlign w:val="center"/>
          </w:tcPr>
          <w:p w:rsidR="00000000" w:rsidRDefault="00B838AF">
            <w:pPr>
              <w:pStyle w:val="Style10"/>
              <w:rPr>
                <w:rStyle w:val="CharacterStyle6"/>
                <w:spacing w:val="-2"/>
              </w:rPr>
            </w:pP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307"/>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4075" w:type="dxa"/>
            <w:gridSpan w:val="11"/>
            <w:tcBorders>
              <w:top w:val="nil"/>
              <w:left w:val="nil"/>
              <w:bottom w:val="nil"/>
              <w:right w:val="single" w:sz="4" w:space="0" w:color="auto"/>
            </w:tcBorders>
            <w:vAlign w:val="center"/>
          </w:tcPr>
          <w:p w:rsidR="00000000" w:rsidRDefault="00B838AF">
            <w:pPr>
              <w:pStyle w:val="Style10"/>
              <w:ind w:right="216"/>
              <w:rPr>
                <w:rStyle w:val="CharacterStyle6"/>
                <w:spacing w:val="-2"/>
              </w:rPr>
            </w:pPr>
          </w:p>
        </w:tc>
        <w:tc>
          <w:tcPr>
            <w:tcW w:w="3015" w:type="dxa"/>
            <w:gridSpan w:val="11"/>
            <w:tcBorders>
              <w:top w:val="nil"/>
              <w:left w:val="single" w:sz="4" w:space="0" w:color="auto"/>
              <w:bottom w:val="nil"/>
              <w:right w:val="nil"/>
            </w:tcBorders>
            <w:vAlign w:val="bottom"/>
          </w:tcPr>
          <w:p w:rsidR="00000000" w:rsidRDefault="00B838AF">
            <w:pPr>
              <w:pStyle w:val="Style3"/>
              <w:adjustRightInd/>
              <w:ind w:right="2045"/>
              <w:jc w:val="right"/>
              <w:rPr>
                <w:rFonts w:ascii="Tahoma" w:hAnsi="Tahoma" w:cs="Tahoma"/>
                <w:spacing w:val="-2"/>
                <w:sz w:val="12"/>
                <w:szCs w:val="12"/>
              </w:rPr>
            </w:pPr>
            <w:r>
              <w:rPr>
                <w:rFonts w:ascii="Tahoma" w:hAnsi="Tahoma" w:cs="Tahoma"/>
                <w:spacing w:val="-2"/>
                <w:sz w:val="12"/>
                <w:szCs w:val="12"/>
              </w:rPr>
              <w:t>Solid Waste!</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r w:rsidR="00000000">
        <w:tblPrEx>
          <w:tblCellMar>
            <w:top w:w="0" w:type="dxa"/>
            <w:left w:w="0" w:type="dxa"/>
            <w:bottom w:w="0" w:type="dxa"/>
            <w:right w:w="0" w:type="dxa"/>
          </w:tblCellMar>
        </w:tblPrEx>
        <w:trPr>
          <w:trHeight w:hRule="exact" w:val="483"/>
        </w:trPr>
        <w:tc>
          <w:tcPr>
            <w:tcW w:w="2969" w:type="dxa"/>
            <w:gridSpan w:val="3"/>
            <w:tcBorders>
              <w:top w:val="nil"/>
              <w:left w:val="nil"/>
              <w:bottom w:val="nil"/>
              <w:right w:val="nil"/>
            </w:tcBorders>
            <w:vAlign w:val="center"/>
          </w:tcPr>
          <w:p w:rsidR="00000000" w:rsidRDefault="00B838AF">
            <w:pPr>
              <w:pStyle w:val="Style3"/>
              <w:adjustRightInd/>
              <w:rPr>
                <w:rFonts w:ascii="Tahoma" w:hAnsi="Tahoma" w:cs="Tahoma"/>
                <w:spacing w:val="-2"/>
                <w:sz w:val="12"/>
                <w:szCs w:val="12"/>
              </w:rPr>
            </w:pPr>
          </w:p>
        </w:tc>
        <w:tc>
          <w:tcPr>
            <w:tcW w:w="7090" w:type="dxa"/>
            <w:gridSpan w:val="22"/>
            <w:tcBorders>
              <w:top w:val="nil"/>
              <w:left w:val="nil"/>
              <w:bottom w:val="nil"/>
              <w:right w:val="nil"/>
            </w:tcBorders>
          </w:tcPr>
          <w:p w:rsidR="00000000" w:rsidRDefault="00B838AF">
            <w:pPr>
              <w:pStyle w:val="Style3"/>
              <w:adjustRightInd/>
              <w:ind w:right="2106"/>
              <w:jc w:val="right"/>
              <w:rPr>
                <w:rFonts w:ascii="Tahoma" w:hAnsi="Tahoma" w:cs="Tahoma"/>
                <w:spacing w:val="-2"/>
                <w:sz w:val="12"/>
                <w:szCs w:val="12"/>
              </w:rPr>
            </w:pPr>
            <w:r>
              <w:rPr>
                <w:rFonts w:ascii="Tahoma" w:hAnsi="Tahoma" w:cs="Tahoma"/>
                <w:spacing w:val="-2"/>
                <w:sz w:val="12"/>
                <w:szCs w:val="12"/>
              </w:rPr>
              <w:t>Recycle</w:t>
            </w:r>
          </w:p>
        </w:tc>
        <w:tc>
          <w:tcPr>
            <w:tcW w:w="3881" w:type="dxa"/>
            <w:gridSpan w:val="4"/>
            <w:tcBorders>
              <w:top w:val="nil"/>
              <w:left w:val="nil"/>
              <w:bottom w:val="nil"/>
              <w:right w:val="nil"/>
            </w:tcBorders>
            <w:vAlign w:val="center"/>
          </w:tcPr>
          <w:p w:rsidR="00000000" w:rsidRDefault="00B838AF">
            <w:pPr>
              <w:pStyle w:val="Style10"/>
              <w:rPr>
                <w:rStyle w:val="CharacterStyle6"/>
                <w:spacing w:val="-2"/>
              </w:rPr>
            </w:pPr>
          </w:p>
        </w:tc>
      </w:tr>
    </w:tbl>
    <w:p w:rsidR="00000000" w:rsidRDefault="00B838AF">
      <w:pPr>
        <w:widowControl/>
        <w:rPr>
          <w:sz w:val="24"/>
          <w:szCs w:val="24"/>
        </w:rPr>
        <w:sectPr w:rsidR="00000000">
          <w:pgSz w:w="15840" w:h="12240" w:orient="landscape"/>
          <w:pgMar w:top="1400" w:right="628" w:bottom="1750" w:left="1212" w:header="720" w:footer="720" w:gutter="0"/>
          <w:cols w:space="720"/>
          <w:noEndnote/>
        </w:sectPr>
      </w:pPr>
    </w:p>
    <w:p w:rsidR="00000000" w:rsidRDefault="00B838AF">
      <w:pPr>
        <w:pStyle w:val="Style3"/>
        <w:adjustRightInd/>
        <w:spacing w:before="36" w:line="480" w:lineRule="auto"/>
        <w:jc w:val="center"/>
        <w:rPr>
          <w:b/>
          <w:bCs/>
          <w:sz w:val="18"/>
          <w:szCs w:val="18"/>
        </w:rPr>
      </w:pPr>
      <w:r>
        <w:rPr>
          <w:noProof/>
        </w:rPr>
        <w:lastRenderedPageBreak/>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8082915</wp:posOffset>
                </wp:positionV>
                <wp:extent cx="5715000" cy="132715"/>
                <wp:effectExtent l="0" t="0" r="0" b="0"/>
                <wp:wrapSquare wrapText="bothSides"/>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margin-top:636.45pt;width:450pt;height:10.4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" o:allowincell="f" filled="f" stroked="f">
                <v:textbox inset="0,0,0,0">
                  <w:txbxContent>
                    <w:p w:rsidR="00000000" w:rsidRDefault="00B838AF">
                      <w:pPr>
                        <w:pStyle w:val="Style3"/>
                        <w:adjustRightInd/>
                        <w:jc w:val="center"/>
                        <w:rPr>
                          <w:sz w:val="18"/>
                          <w:szCs w:val="18"/>
                        </w:rPr>
                      </w:pPr>
                      <w:r>
                        <w:rPr>
                          <w:sz w:val="18"/>
                          <w:szCs w:val="18"/>
                        </w:rPr>
                        <w:t>6</w:t>
                      </w:r>
                    </w:p>
                  </w:txbxContent>
                </v:textbox>
                <w10:wrap type="square"/>
              </v:shape>
            </w:pict>
          </mc:Fallback>
        </mc:AlternateContent>
      </w:r>
      <w:r>
        <w:rPr>
          <w:b/>
          <w:bCs/>
          <w:spacing w:val="15"/>
          <w:sz w:val="18"/>
          <w:szCs w:val="18"/>
        </w:rPr>
        <w:t>CITY OF WAVERLY, IOWA</w:t>
      </w:r>
      <w:r>
        <w:rPr>
          <w:b/>
          <w:bCs/>
          <w:spacing w:val="15"/>
          <w:sz w:val="18"/>
          <w:szCs w:val="18"/>
        </w:rPr>
        <w:br/>
      </w:r>
      <w:r>
        <w:rPr>
          <w:b/>
          <w:bCs/>
          <w:spacing w:val="24"/>
          <w:sz w:val="18"/>
          <w:szCs w:val="18"/>
        </w:rPr>
        <w:t>List of Principal Officials</w:t>
      </w:r>
      <w:r>
        <w:rPr>
          <w:b/>
          <w:bCs/>
          <w:spacing w:val="24"/>
          <w:sz w:val="18"/>
          <w:szCs w:val="18"/>
        </w:rPr>
        <w:br/>
      </w:r>
      <w:r>
        <w:rPr>
          <w:b/>
          <w:bCs/>
          <w:sz w:val="18"/>
          <w:szCs w:val="18"/>
        </w:rPr>
        <w:t>June 30, 2012</w:t>
      </w:r>
    </w:p>
    <w:p w:rsidR="00000000" w:rsidRDefault="00B838AF">
      <w:pPr>
        <w:pStyle w:val="Style11"/>
        <w:spacing w:before="756"/>
        <w:ind w:left="288"/>
        <w:rPr>
          <w:rStyle w:val="CharacterStyle8"/>
          <w:b/>
          <w:bCs/>
        </w:rPr>
      </w:pPr>
      <w:r>
        <w:rPr>
          <w:rStyle w:val="CharacterStyle8"/>
          <w:b/>
          <w:bCs/>
        </w:rPr>
        <w:t>ELECTED OFFICIALS</w:t>
      </w:r>
    </w:p>
    <w:p w:rsidR="00000000" w:rsidRDefault="00B838AF">
      <w:pPr>
        <w:pStyle w:val="Style3"/>
        <w:adjustRightInd/>
        <w:spacing w:before="576" w:line="360" w:lineRule="auto"/>
        <w:jc w:val="both"/>
        <w:rPr>
          <w:sz w:val="18"/>
          <w:szCs w:val="18"/>
        </w:rPr>
      </w:pPr>
      <w:r>
        <w:rPr>
          <w:b/>
          <w:bCs/>
          <w:spacing w:val="8"/>
          <w:sz w:val="18"/>
          <w:szCs w:val="18"/>
        </w:rPr>
        <w:t>Mayor</w:t>
      </w:r>
      <w:r>
        <w:rPr>
          <w:spacing w:val="8"/>
          <w:sz w:val="18"/>
          <w:szCs w:val="18"/>
        </w:rPr>
        <w:t xml:space="preserve">..................................................................................................................................... Bob Brunkhorst </w:t>
      </w:r>
      <w:r>
        <w:rPr>
          <w:spacing w:val="9"/>
          <w:sz w:val="18"/>
          <w:szCs w:val="18"/>
        </w:rPr>
        <w:t>CouncilMember – Ward 1 ....................................................................................</w:t>
      </w:r>
      <w:r>
        <w:rPr>
          <w:spacing w:val="9"/>
          <w:sz w:val="18"/>
          <w:szCs w:val="18"/>
        </w:rPr>
        <w:t xml:space="preserve">...................... Eugene Lieb CouncilMember– Ward 2 .......................................................................................................Dan McKenzie </w:t>
      </w:r>
      <w:r>
        <w:rPr>
          <w:spacing w:val="8"/>
          <w:sz w:val="18"/>
          <w:szCs w:val="18"/>
        </w:rPr>
        <w:t>CouncilMember – Ward 3 ............................................................</w:t>
      </w:r>
      <w:r>
        <w:rPr>
          <w:spacing w:val="8"/>
          <w:sz w:val="18"/>
          <w:szCs w:val="18"/>
        </w:rPr>
        <w:t xml:space="preserve">.......................................... Richard Lindell </w:t>
      </w:r>
      <w:r>
        <w:rPr>
          <w:spacing w:val="9"/>
          <w:sz w:val="18"/>
          <w:szCs w:val="18"/>
        </w:rPr>
        <w:t>CouncilMember – Ward 4 ....................................................................................................Chris Neuendorf CouncilMember – Ward 5 ...................................</w:t>
      </w:r>
      <w:r>
        <w:rPr>
          <w:spacing w:val="9"/>
          <w:sz w:val="18"/>
          <w:szCs w:val="18"/>
        </w:rPr>
        <w:t xml:space="preserve">........................................................................Tim Kangas </w:t>
      </w:r>
      <w:r>
        <w:rPr>
          <w:sz w:val="18"/>
          <w:szCs w:val="18"/>
        </w:rPr>
        <w:t>CouncilMember–At Large ........................................................................................................ Kathy Olson</w:t>
      </w:r>
    </w:p>
    <w:p w:rsidR="00000000" w:rsidRDefault="00B838AF">
      <w:pPr>
        <w:pStyle w:val="Style11"/>
        <w:spacing w:line="304" w:lineRule="auto"/>
        <w:rPr>
          <w:rStyle w:val="CharacterStyle8"/>
          <w:b/>
          <w:bCs/>
        </w:rPr>
      </w:pPr>
      <w:r>
        <w:rPr>
          <w:rStyle w:val="CharacterStyle8"/>
          <w:b/>
          <w:bCs/>
        </w:rPr>
        <w:t>APPOINTED OFFICIALS</w:t>
      </w:r>
    </w:p>
    <w:p w:rsidR="00000000" w:rsidRDefault="00B838AF">
      <w:pPr>
        <w:pStyle w:val="Style3"/>
        <w:adjustRightInd/>
        <w:spacing w:before="468" w:line="360" w:lineRule="auto"/>
        <w:jc w:val="both"/>
        <w:rPr>
          <w:sz w:val="18"/>
          <w:szCs w:val="18"/>
        </w:rPr>
      </w:pPr>
      <w:r>
        <w:rPr>
          <w:spacing w:val="8"/>
          <w:sz w:val="18"/>
          <w:szCs w:val="18"/>
        </w:rPr>
        <w:t>CityAdministr</w:t>
      </w:r>
      <w:r>
        <w:rPr>
          <w:spacing w:val="8"/>
          <w:sz w:val="18"/>
          <w:szCs w:val="18"/>
        </w:rPr>
        <w:t xml:space="preserve">ator/Clerk ..................................................................................................... Richard J. Crayne </w:t>
      </w:r>
      <w:r>
        <w:rPr>
          <w:sz w:val="18"/>
          <w:szCs w:val="18"/>
          <w:vertAlign w:val="superscript"/>
        </w:rPr>
        <w:t xml:space="preserve">DeputyCity </w:t>
      </w:r>
      <w:r>
        <w:rPr>
          <w:sz w:val="18"/>
          <w:szCs w:val="18"/>
        </w:rPr>
        <w:t>Clerk ............................................................................................................</w:t>
      </w:r>
      <w:r>
        <w:rPr>
          <w:sz w:val="18"/>
          <w:szCs w:val="18"/>
        </w:rPr>
        <w:t xml:space="preserve">...........JoEllen Raap </w:t>
      </w:r>
      <w:r>
        <w:rPr>
          <w:spacing w:val="8"/>
          <w:sz w:val="18"/>
          <w:szCs w:val="18"/>
        </w:rPr>
        <w:t xml:space="preserve">Attorney............................................................................................................................ William D. Werger </w:t>
      </w:r>
      <w:r>
        <w:rPr>
          <w:spacing w:val="9"/>
          <w:sz w:val="18"/>
          <w:szCs w:val="18"/>
        </w:rPr>
        <w:t>Directorof Finance ..............................................................</w:t>
      </w:r>
      <w:r>
        <w:rPr>
          <w:spacing w:val="9"/>
          <w:sz w:val="18"/>
          <w:szCs w:val="18"/>
        </w:rPr>
        <w:t xml:space="preserve">................................................. Jack Bachhuber CityEngineer/Director of Public Works .................................................................................. Michael Cherry </w:t>
      </w:r>
      <w:r>
        <w:rPr>
          <w:spacing w:val="8"/>
          <w:sz w:val="18"/>
          <w:szCs w:val="18"/>
        </w:rPr>
        <w:t>PoliceChief ...........................................</w:t>
      </w:r>
      <w:r>
        <w:rPr>
          <w:spacing w:val="8"/>
          <w:sz w:val="18"/>
          <w:szCs w:val="18"/>
        </w:rPr>
        <w:t xml:space="preserve">................................................................................. Richard Pursell </w:t>
      </w:r>
      <w:r>
        <w:rPr>
          <w:spacing w:val="9"/>
          <w:sz w:val="18"/>
          <w:szCs w:val="18"/>
        </w:rPr>
        <w:t xml:space="preserve">LeisureServices Director .............................................................................................................. Tabor Ray </w:t>
      </w:r>
      <w:r>
        <w:rPr>
          <w:spacing w:val="8"/>
          <w:sz w:val="18"/>
          <w:szCs w:val="18"/>
        </w:rPr>
        <w:t>FireChief ..</w:t>
      </w:r>
      <w:r>
        <w:rPr>
          <w:spacing w:val="8"/>
          <w:sz w:val="18"/>
          <w:szCs w:val="18"/>
        </w:rPr>
        <w:t xml:space="preserve">.............................................................................................................................. Dennis Happel </w:t>
      </w:r>
      <w:r>
        <w:rPr>
          <w:spacing w:val="9"/>
          <w:sz w:val="18"/>
          <w:szCs w:val="18"/>
        </w:rPr>
        <w:t>Librar</w:t>
      </w:r>
      <w:r>
        <w:rPr>
          <w:spacing w:val="9"/>
          <w:sz w:val="18"/>
          <w:szCs w:val="18"/>
          <w:vertAlign w:val="superscript"/>
        </w:rPr>
        <w:t>y</w:t>
      </w:r>
      <w:r>
        <w:rPr>
          <w:spacing w:val="9"/>
          <w:sz w:val="18"/>
          <w:szCs w:val="18"/>
        </w:rPr>
        <w:t>Director ..................................</w:t>
      </w:r>
      <w:r>
        <w:rPr>
          <w:spacing w:val="9"/>
          <w:sz w:val="18"/>
          <w:szCs w:val="18"/>
        </w:rPr>
        <w:t xml:space="preserve">........................................................................ Sarah Meyer-Reyerson EconomicDevelopment Director .............................................................................................Brent Matthias </w:t>
      </w:r>
      <w:r>
        <w:rPr>
          <w:spacing w:val="10"/>
          <w:sz w:val="18"/>
          <w:szCs w:val="18"/>
        </w:rPr>
        <w:t xml:space="preserve">CommunityDevelopment and </w:t>
      </w:r>
      <w:r>
        <w:rPr>
          <w:spacing w:val="10"/>
          <w:sz w:val="18"/>
          <w:szCs w:val="18"/>
        </w:rPr>
        <w:t xml:space="preserve">Zoning Manager .......................................................................... Ben Kohout </w:t>
      </w:r>
      <w:r>
        <w:rPr>
          <w:sz w:val="18"/>
          <w:szCs w:val="18"/>
        </w:rPr>
        <w:t>PublicServices Superintendent ................................................................................................ Brian Sullivan</w:t>
      </w:r>
    </w:p>
    <w:p w:rsidR="00000000" w:rsidRDefault="00B838AF">
      <w:pPr>
        <w:widowControl/>
        <w:rPr>
          <w:sz w:val="24"/>
          <w:szCs w:val="24"/>
        </w:rPr>
        <w:sectPr w:rsidR="00000000">
          <w:pgSz w:w="12240" w:h="15840"/>
          <w:pgMar w:top="1260" w:right="1631" w:bottom="1521" w:left="1549" w:header="720" w:footer="720" w:gutter="0"/>
          <w:cols w:space="720"/>
          <w:noEndnote/>
        </w:sectPr>
      </w:pPr>
    </w:p>
    <w:p w:rsidR="00000000" w:rsidRDefault="00B838AF">
      <w:pPr>
        <w:adjustRightInd/>
        <w:spacing w:before="5"/>
        <w:ind w:left="720" w:right="1644"/>
        <w:rPr>
          <w:sz w:val="24"/>
          <w:szCs w:val="24"/>
        </w:rPr>
      </w:pPr>
      <w:r>
        <w:rPr>
          <w:noProof/>
          <w:sz w:val="24"/>
          <w:szCs w:val="24"/>
        </w:rPr>
        <w:lastRenderedPageBreak/>
        <w:drawing>
          <wp:inline distT="0" distB="0" distL="0" distR="0">
            <wp:extent cx="1943100" cy="1390650"/>
            <wp:effectExtent l="0" t="0" r="0" b="0"/>
            <wp:docPr id="2" name="Picture 2"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390650"/>
                    </a:xfrm>
                    <a:prstGeom prst="rect">
                      <a:avLst/>
                    </a:prstGeom>
                    <a:noFill/>
                    <a:ln>
                      <a:noFill/>
                    </a:ln>
                  </pic:spPr>
                </pic:pic>
              </a:graphicData>
            </a:graphic>
          </wp:inline>
        </w:drawing>
      </w:r>
    </w:p>
    <w:p w:rsidR="00000000" w:rsidRDefault="00B838AF">
      <w:pPr>
        <w:pStyle w:val="Style3"/>
        <w:adjustRightInd/>
        <w:spacing w:line="290" w:lineRule="auto"/>
        <w:jc w:val="center"/>
        <w:rPr>
          <w:rFonts w:ascii="Tahoma" w:hAnsi="Tahoma" w:cs="Tahoma"/>
          <w:w w:val="102"/>
          <w:sz w:val="54"/>
          <w:szCs w:val="54"/>
        </w:rPr>
      </w:pPr>
      <w:r>
        <w:rPr>
          <w:noProof/>
        </w:rPr>
        <mc:AlternateContent>
          <mc:Choice Requires="wps">
            <w:drawing>
              <wp:anchor distT="0" distB="0" distL="0" distR="0" simplePos="0" relativeHeight="251662336" behindDoc="0" locked="0" layoutInCell="0" allowOverlap="1">
                <wp:simplePos x="0" y="0"/>
                <wp:positionH relativeFrom="page">
                  <wp:posOffset>2319655</wp:posOffset>
                </wp:positionH>
                <wp:positionV relativeFrom="page">
                  <wp:posOffset>9114790</wp:posOffset>
                </wp:positionV>
                <wp:extent cx="3479800" cy="139065"/>
                <wp:effectExtent l="0" t="0" r="0" b="0"/>
                <wp:wrapSquare wrapText="bothSides"/>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06" w:lineRule="auto"/>
                              <w:ind w:left="2016"/>
                              <w:rPr>
                                <w:sz w:val="22"/>
                                <w:szCs w:val="22"/>
                              </w:rPr>
                            </w:pPr>
                            <w:r>
                              <w:rPr>
                                <w:sz w:val="22"/>
                                <w:szCs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2.65pt;margin-top:717.7pt;width:274pt;height:10.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ALsgIAALE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" o:allowincell="f" filled="f" stroked="f">
                <v:textbox inset="0,0,0,0">
                  <w:txbxContent>
                    <w:p w:rsidR="00000000" w:rsidRDefault="00B838AF">
                      <w:pPr>
                        <w:pStyle w:val="Style3"/>
                        <w:adjustRightInd/>
                        <w:spacing w:line="206" w:lineRule="auto"/>
                        <w:ind w:left="2016"/>
                        <w:rPr>
                          <w:sz w:val="22"/>
                          <w:szCs w:val="22"/>
                        </w:rPr>
                      </w:pPr>
                      <w:r>
                        <w:rPr>
                          <w:sz w:val="22"/>
                          <w:szCs w:val="22"/>
                        </w:rPr>
                        <w:t>7</w:t>
                      </w:r>
                    </w:p>
                  </w:txbxContent>
                </v:textbox>
                <w10:wrap type="square" anchorx="page" anchory="page"/>
              </v:shape>
            </w:pict>
          </mc:Fallback>
        </mc:AlternateContent>
      </w:r>
      <w:r>
        <w:rPr>
          <w:rFonts w:ascii="Tahoma" w:hAnsi="Tahoma" w:cs="Tahoma"/>
          <w:w w:val="102"/>
          <w:sz w:val="54"/>
          <w:szCs w:val="54"/>
        </w:rPr>
        <w:t>orting</w:t>
      </w:r>
    </w:p>
    <w:p w:rsidR="00000000" w:rsidRDefault="00B838AF">
      <w:pPr>
        <w:pStyle w:val="Style3"/>
        <w:adjustRightInd/>
        <w:spacing w:after="252" w:line="280" w:lineRule="auto"/>
        <w:ind w:left="1656"/>
        <w:rPr>
          <w:sz w:val="22"/>
          <w:szCs w:val="22"/>
        </w:rPr>
      </w:pPr>
      <w:r>
        <w:rPr>
          <w:sz w:val="22"/>
          <w:szCs w:val="22"/>
        </w:rPr>
        <w:t>Presented to</w:t>
      </w:r>
    </w:p>
    <w:p w:rsidR="00000000" w:rsidRDefault="00B838AF">
      <w:pPr>
        <w:pStyle w:val="Style3"/>
        <w:adjustRightInd/>
        <w:rPr>
          <w:spacing w:val="4"/>
          <w:sz w:val="18"/>
          <w:szCs w:val="18"/>
        </w:rPr>
      </w:pPr>
    </w:p>
    <w:p w:rsidR="00000000" w:rsidRDefault="00B838AF">
      <w:pPr>
        <w:pStyle w:val="Style3"/>
        <w:adjustRightInd/>
        <w:rPr>
          <w:spacing w:val="4"/>
          <w:sz w:val="18"/>
          <w:szCs w:val="18"/>
        </w:rPr>
      </w:pPr>
    </w:p>
    <w:p w:rsidR="00000000" w:rsidRDefault="00B838AF">
      <w:pPr>
        <w:pStyle w:val="Style3"/>
        <w:adjustRightInd/>
        <w:spacing w:line="360" w:lineRule="auto"/>
        <w:jc w:val="center"/>
        <w:rPr>
          <w:sz w:val="22"/>
          <w:szCs w:val="22"/>
        </w:rPr>
      </w:pPr>
      <w:r>
        <w:rPr>
          <w:spacing w:val="30"/>
          <w:sz w:val="22"/>
          <w:szCs w:val="22"/>
        </w:rPr>
        <w:t>For its Comprehensive Annual</w:t>
      </w:r>
      <w:r>
        <w:rPr>
          <w:spacing w:val="30"/>
          <w:sz w:val="22"/>
          <w:szCs w:val="22"/>
        </w:rPr>
        <w:br/>
      </w:r>
      <w:r>
        <w:rPr>
          <w:sz w:val="22"/>
          <w:szCs w:val="22"/>
        </w:rPr>
        <w:t>Financial Report</w:t>
      </w:r>
    </w:p>
    <w:p w:rsidR="00000000" w:rsidRDefault="00B838AF">
      <w:pPr>
        <w:pStyle w:val="Style3"/>
        <w:adjustRightInd/>
        <w:spacing w:line="360" w:lineRule="auto"/>
        <w:jc w:val="center"/>
        <w:rPr>
          <w:sz w:val="22"/>
          <w:szCs w:val="22"/>
        </w:rPr>
      </w:pPr>
      <w:r>
        <w:rPr>
          <w:spacing w:val="18"/>
          <w:sz w:val="22"/>
          <w:szCs w:val="22"/>
        </w:rPr>
        <w:t>for the Fiscal Year Ended</w:t>
      </w:r>
      <w:r>
        <w:rPr>
          <w:spacing w:val="18"/>
          <w:sz w:val="22"/>
          <w:szCs w:val="22"/>
        </w:rPr>
        <w:br/>
      </w:r>
      <w:r>
        <w:rPr>
          <w:sz w:val="22"/>
          <w:szCs w:val="22"/>
        </w:rPr>
        <w:t>June 30, 2011</w:t>
      </w:r>
    </w:p>
    <w:p w:rsidR="00000000" w:rsidRDefault="00B838AF">
      <w:pPr>
        <w:pStyle w:val="Style3"/>
        <w:adjustRightInd/>
        <w:spacing w:after="936" w:line="266" w:lineRule="auto"/>
        <w:jc w:val="center"/>
        <w:rPr>
          <w:sz w:val="18"/>
          <w:szCs w:val="18"/>
        </w:rPr>
      </w:pPr>
      <w:r>
        <w:rPr>
          <w:spacing w:val="16"/>
          <w:sz w:val="18"/>
          <w:szCs w:val="18"/>
        </w:rPr>
        <w:t>A Certificate of Achievement for Excellence in Financial</w:t>
      </w:r>
      <w:r>
        <w:rPr>
          <w:spacing w:val="16"/>
          <w:sz w:val="18"/>
          <w:szCs w:val="18"/>
        </w:rPr>
        <w:br/>
      </w:r>
      <w:r>
        <w:rPr>
          <w:spacing w:val="17"/>
          <w:sz w:val="18"/>
          <w:szCs w:val="18"/>
        </w:rPr>
        <w:t>Reporting is presented by the Government Finance Officers</w:t>
      </w:r>
      <w:r>
        <w:rPr>
          <w:spacing w:val="17"/>
          <w:sz w:val="18"/>
          <w:szCs w:val="18"/>
        </w:rPr>
        <w:br/>
      </w:r>
      <w:r>
        <w:rPr>
          <w:spacing w:val="22"/>
          <w:sz w:val="18"/>
          <w:szCs w:val="18"/>
        </w:rPr>
        <w:t>Association of the United States and Canada to</w:t>
      </w:r>
      <w:r>
        <w:rPr>
          <w:spacing w:val="22"/>
          <w:sz w:val="18"/>
          <w:szCs w:val="18"/>
        </w:rPr>
        <w:br/>
      </w:r>
      <w:r>
        <w:rPr>
          <w:spacing w:val="15"/>
          <w:sz w:val="18"/>
          <w:szCs w:val="18"/>
        </w:rPr>
        <w:t>government units and public employee retirement</w:t>
      </w:r>
      <w:r>
        <w:rPr>
          <w:spacing w:val="15"/>
          <w:sz w:val="18"/>
          <w:szCs w:val="18"/>
        </w:rPr>
        <w:br/>
      </w:r>
      <w:r>
        <w:rPr>
          <w:spacing w:val="17"/>
          <w:sz w:val="18"/>
          <w:szCs w:val="18"/>
        </w:rPr>
        <w:t>systems whose comprehensive annual financial</w:t>
      </w:r>
      <w:r>
        <w:rPr>
          <w:spacing w:val="17"/>
          <w:sz w:val="18"/>
          <w:szCs w:val="18"/>
        </w:rPr>
        <w:br/>
      </w:r>
      <w:r>
        <w:rPr>
          <w:spacing w:val="21"/>
          <w:sz w:val="18"/>
          <w:szCs w:val="18"/>
        </w:rPr>
        <w:t>r</w:t>
      </w:r>
      <w:r>
        <w:rPr>
          <w:spacing w:val="21"/>
          <w:sz w:val="18"/>
          <w:szCs w:val="18"/>
        </w:rPr>
        <w:t>eports (CAFRs) achieve the highest</w:t>
      </w:r>
      <w:r>
        <w:rPr>
          <w:spacing w:val="21"/>
          <w:sz w:val="18"/>
          <w:szCs w:val="18"/>
        </w:rPr>
        <w:br/>
      </w:r>
      <w:r>
        <w:rPr>
          <w:spacing w:val="10"/>
          <w:sz w:val="18"/>
          <w:szCs w:val="18"/>
        </w:rPr>
        <w:t>standards in government accounting</w:t>
      </w:r>
      <w:r>
        <w:rPr>
          <w:spacing w:val="10"/>
          <w:sz w:val="18"/>
          <w:szCs w:val="18"/>
        </w:rPr>
        <w:br/>
      </w:r>
      <w:r>
        <w:rPr>
          <w:sz w:val="18"/>
          <w:szCs w:val="18"/>
        </w:rPr>
        <w:t>and financial reporting.</w:t>
      </w:r>
    </w:p>
    <w:tbl>
      <w:tblPr>
        <w:tblW w:w="0" w:type="auto"/>
        <w:tblInd w:w="360" w:type="dxa"/>
        <w:tblLayout w:type="fixed"/>
        <w:tblCellMar>
          <w:left w:w="0" w:type="dxa"/>
          <w:right w:w="0" w:type="dxa"/>
        </w:tblCellMar>
        <w:tblLook w:val="0000" w:firstRow="0" w:lastRow="0" w:firstColumn="0" w:lastColumn="0" w:noHBand="0" w:noVBand="0"/>
      </w:tblPr>
      <w:tblGrid>
        <w:gridCol w:w="1292"/>
        <w:gridCol w:w="3828"/>
      </w:tblGrid>
      <w:tr w:rsidR="00000000">
        <w:tblPrEx>
          <w:tblCellMar>
            <w:top w:w="0" w:type="dxa"/>
            <w:left w:w="0" w:type="dxa"/>
            <w:bottom w:w="0" w:type="dxa"/>
            <w:right w:w="0" w:type="dxa"/>
          </w:tblCellMar>
        </w:tblPrEx>
        <w:trPr>
          <w:trHeight w:hRule="exact" w:val="450"/>
        </w:trPr>
        <w:tc>
          <w:tcPr>
            <w:tcW w:w="1292" w:type="dxa"/>
            <w:tcBorders>
              <w:top w:val="nil"/>
              <w:left w:val="nil"/>
              <w:bottom w:val="nil"/>
              <w:right w:val="nil"/>
            </w:tcBorders>
            <w:vAlign w:val="center"/>
          </w:tcPr>
          <w:p w:rsidR="00000000" w:rsidRDefault="00B838AF">
            <w:pPr>
              <w:pStyle w:val="Style3"/>
              <w:tabs>
                <w:tab w:val="left" w:pos="360"/>
              </w:tabs>
              <w:adjustRightInd/>
              <w:ind w:right="543"/>
              <w:jc w:val="right"/>
              <w:rPr>
                <w:rFonts w:ascii="Tahoma" w:hAnsi="Tahoma" w:cs="Tahoma"/>
                <w:b/>
                <w:bCs/>
                <w:spacing w:val="4"/>
                <w:sz w:val="12"/>
                <w:szCs w:val="12"/>
              </w:rPr>
            </w:pPr>
            <w:r>
              <w:rPr>
                <w:spacing w:val="4"/>
                <w:sz w:val="18"/>
                <w:szCs w:val="18"/>
                <w:vertAlign w:val="superscript"/>
              </w:rPr>
              <w:t>4u</w:t>
            </w:r>
            <w:r>
              <w:rPr>
                <w:rFonts w:ascii="Tahoma" w:hAnsi="Tahoma" w:cs="Tahoma"/>
                <w:sz w:val="12"/>
                <w:szCs w:val="12"/>
              </w:rPr>
              <w:t>~</w:t>
            </w:r>
            <w:r>
              <w:rPr>
                <w:spacing w:val="4"/>
                <w:sz w:val="18"/>
                <w:szCs w:val="18"/>
                <w:vertAlign w:val="superscript"/>
              </w:rPr>
              <w:tab/>
            </w:r>
            <w:r>
              <w:rPr>
                <w:rFonts w:ascii="Tahoma" w:hAnsi="Tahoma" w:cs="Tahoma"/>
                <w:b/>
                <w:bCs/>
                <w:spacing w:val="4"/>
                <w:sz w:val="12"/>
                <w:szCs w:val="12"/>
                <w:vertAlign w:val="superscript"/>
              </w:rPr>
              <w:t>s</w:t>
            </w:r>
            <w:r>
              <w:rPr>
                <w:rFonts w:ascii="Tahoma" w:hAnsi="Tahoma" w:cs="Tahoma"/>
                <w:b/>
                <w:bCs/>
                <w:spacing w:val="4"/>
                <w:sz w:val="12"/>
                <w:szCs w:val="12"/>
              </w:rPr>
              <w:t>~~i</w:t>
            </w:r>
          </w:p>
        </w:tc>
        <w:tc>
          <w:tcPr>
            <w:tcW w:w="3828" w:type="dxa"/>
            <w:tcBorders>
              <w:top w:val="nil"/>
              <w:left w:val="nil"/>
              <w:bottom w:val="nil"/>
              <w:right w:val="nil"/>
            </w:tcBorders>
            <w:vAlign w:val="center"/>
          </w:tcPr>
          <w:p w:rsidR="00000000" w:rsidRDefault="00B838AF">
            <w:pPr>
              <w:pStyle w:val="Style3"/>
              <w:adjustRightInd/>
              <w:jc w:val="right"/>
              <w:rPr>
                <w:spacing w:val="4"/>
                <w:sz w:val="18"/>
                <w:szCs w:val="18"/>
              </w:rPr>
            </w:pPr>
          </w:p>
        </w:tc>
      </w:tr>
      <w:tr w:rsidR="00000000">
        <w:tblPrEx>
          <w:tblCellMar>
            <w:top w:w="0" w:type="dxa"/>
            <w:left w:w="0" w:type="dxa"/>
            <w:bottom w:w="0" w:type="dxa"/>
            <w:right w:w="0" w:type="dxa"/>
          </w:tblCellMar>
        </w:tblPrEx>
        <w:trPr>
          <w:trHeight w:hRule="exact" w:val="125"/>
        </w:trPr>
        <w:tc>
          <w:tcPr>
            <w:tcW w:w="1292" w:type="dxa"/>
            <w:tcBorders>
              <w:top w:val="nil"/>
              <w:left w:val="nil"/>
              <w:bottom w:val="nil"/>
              <w:right w:val="nil"/>
            </w:tcBorders>
            <w:vAlign w:val="center"/>
          </w:tcPr>
          <w:p w:rsidR="00000000" w:rsidRDefault="00B838AF">
            <w:pPr>
              <w:pStyle w:val="Style3"/>
              <w:adjustRightInd/>
              <w:ind w:right="543"/>
              <w:jc w:val="right"/>
              <w:rPr>
                <w:spacing w:val="4"/>
                <w:sz w:val="18"/>
                <w:szCs w:val="18"/>
              </w:rPr>
            </w:pPr>
          </w:p>
        </w:tc>
        <w:tc>
          <w:tcPr>
            <w:tcW w:w="3828" w:type="dxa"/>
            <w:tcBorders>
              <w:top w:val="nil"/>
              <w:left w:val="nil"/>
              <w:bottom w:val="nil"/>
              <w:right w:val="nil"/>
            </w:tcBorders>
            <w:vAlign w:val="center"/>
          </w:tcPr>
          <w:p w:rsidR="00000000" w:rsidRDefault="00B838AF">
            <w:pPr>
              <w:pStyle w:val="Style3"/>
              <w:adjustRightInd/>
              <w:jc w:val="right"/>
              <w:rPr>
                <w:spacing w:val="4"/>
                <w:sz w:val="18"/>
                <w:szCs w:val="18"/>
              </w:rPr>
            </w:pPr>
          </w:p>
        </w:tc>
      </w:tr>
      <w:tr w:rsidR="00000000">
        <w:tblPrEx>
          <w:tblCellMar>
            <w:top w:w="0" w:type="dxa"/>
            <w:left w:w="0" w:type="dxa"/>
            <w:bottom w:w="0" w:type="dxa"/>
            <w:right w:w="0" w:type="dxa"/>
          </w:tblCellMar>
        </w:tblPrEx>
        <w:trPr>
          <w:trHeight w:hRule="exact" w:val="412"/>
        </w:trPr>
        <w:tc>
          <w:tcPr>
            <w:tcW w:w="1292" w:type="dxa"/>
            <w:tcBorders>
              <w:top w:val="nil"/>
              <w:left w:val="nil"/>
              <w:bottom w:val="nil"/>
              <w:right w:val="nil"/>
            </w:tcBorders>
            <w:vAlign w:val="bottom"/>
          </w:tcPr>
          <w:p w:rsidR="00000000" w:rsidRDefault="00B838AF">
            <w:pPr>
              <w:pStyle w:val="Style3"/>
              <w:adjustRightInd/>
              <w:ind w:right="453"/>
              <w:jc w:val="right"/>
              <w:rPr>
                <w:rFonts w:ascii="Tahoma" w:hAnsi="Tahoma" w:cs="Tahoma"/>
                <w:b/>
                <w:bCs/>
                <w:spacing w:val="4"/>
                <w:sz w:val="12"/>
                <w:szCs w:val="12"/>
              </w:rPr>
            </w:pPr>
            <w:r>
              <w:rPr>
                <w:rFonts w:ascii="Tahoma" w:hAnsi="Tahoma" w:cs="Tahoma"/>
                <w:b/>
                <w:bCs/>
                <w:spacing w:val="4"/>
                <w:sz w:val="12"/>
                <w:szCs w:val="12"/>
              </w:rPr>
              <w:t>/</w:t>
            </w:r>
          </w:p>
        </w:tc>
        <w:tc>
          <w:tcPr>
            <w:tcW w:w="3828" w:type="dxa"/>
            <w:tcBorders>
              <w:top w:val="nil"/>
              <w:left w:val="nil"/>
              <w:bottom w:val="nil"/>
              <w:right w:val="nil"/>
            </w:tcBorders>
            <w:vAlign w:val="bottom"/>
          </w:tcPr>
          <w:p w:rsidR="00000000" w:rsidRDefault="00B838AF">
            <w:pPr>
              <w:pStyle w:val="Style3"/>
              <w:adjustRightInd/>
              <w:ind w:right="1870"/>
              <w:jc w:val="right"/>
              <w:rPr>
                <w:spacing w:val="2"/>
                <w:sz w:val="22"/>
                <w:szCs w:val="22"/>
              </w:rPr>
            </w:pPr>
            <w:r>
              <w:rPr>
                <w:spacing w:val="2"/>
                <w:sz w:val="22"/>
                <w:szCs w:val="22"/>
              </w:rPr>
              <w:t>President</w:t>
            </w:r>
          </w:p>
        </w:tc>
      </w:tr>
      <w:tr w:rsidR="00000000">
        <w:tblPrEx>
          <w:tblCellMar>
            <w:top w:w="0" w:type="dxa"/>
            <w:left w:w="0" w:type="dxa"/>
            <w:bottom w:w="0" w:type="dxa"/>
            <w:right w:w="0" w:type="dxa"/>
          </w:tblCellMar>
        </w:tblPrEx>
        <w:trPr>
          <w:trHeight w:hRule="exact" w:val="658"/>
        </w:trPr>
        <w:tc>
          <w:tcPr>
            <w:tcW w:w="1292" w:type="dxa"/>
            <w:tcBorders>
              <w:top w:val="nil"/>
              <w:left w:val="nil"/>
              <w:bottom w:val="nil"/>
              <w:right w:val="nil"/>
            </w:tcBorders>
            <w:vAlign w:val="center"/>
          </w:tcPr>
          <w:p w:rsidR="00000000" w:rsidRDefault="00B838AF">
            <w:pPr>
              <w:pStyle w:val="Style3"/>
              <w:adjustRightInd/>
              <w:jc w:val="right"/>
              <w:rPr>
                <w:spacing w:val="4"/>
                <w:sz w:val="18"/>
                <w:szCs w:val="18"/>
              </w:rPr>
            </w:pPr>
          </w:p>
        </w:tc>
        <w:tc>
          <w:tcPr>
            <w:tcW w:w="3828" w:type="dxa"/>
            <w:tcBorders>
              <w:top w:val="nil"/>
              <w:left w:val="nil"/>
              <w:bottom w:val="nil"/>
              <w:right w:val="nil"/>
            </w:tcBorders>
            <w:vAlign w:val="center"/>
          </w:tcPr>
          <w:p w:rsidR="00000000" w:rsidRDefault="00B838AF">
            <w:pPr>
              <w:pStyle w:val="Style3"/>
              <w:adjustRightInd/>
              <w:ind w:right="1870"/>
              <w:jc w:val="right"/>
              <w:rPr>
                <w:spacing w:val="4"/>
                <w:sz w:val="18"/>
                <w:szCs w:val="18"/>
              </w:rPr>
            </w:pPr>
          </w:p>
        </w:tc>
      </w:tr>
      <w:tr w:rsidR="00000000">
        <w:tblPrEx>
          <w:tblCellMar>
            <w:top w:w="0" w:type="dxa"/>
            <w:left w:w="0" w:type="dxa"/>
            <w:bottom w:w="0" w:type="dxa"/>
            <w:right w:w="0" w:type="dxa"/>
          </w:tblCellMar>
        </w:tblPrEx>
        <w:trPr>
          <w:trHeight w:hRule="exact" w:val="326"/>
        </w:trPr>
        <w:tc>
          <w:tcPr>
            <w:tcW w:w="1292" w:type="dxa"/>
            <w:tcBorders>
              <w:top w:val="nil"/>
              <w:left w:val="nil"/>
              <w:bottom w:val="nil"/>
              <w:right w:val="nil"/>
            </w:tcBorders>
            <w:vAlign w:val="center"/>
          </w:tcPr>
          <w:p w:rsidR="00000000" w:rsidRDefault="00B838AF">
            <w:pPr>
              <w:pStyle w:val="Style3"/>
              <w:adjustRightInd/>
              <w:jc w:val="right"/>
              <w:rPr>
                <w:spacing w:val="4"/>
                <w:sz w:val="18"/>
                <w:szCs w:val="18"/>
              </w:rPr>
            </w:pPr>
          </w:p>
        </w:tc>
        <w:tc>
          <w:tcPr>
            <w:tcW w:w="3828" w:type="dxa"/>
            <w:tcBorders>
              <w:top w:val="nil"/>
              <w:left w:val="nil"/>
              <w:bottom w:val="nil"/>
              <w:right w:val="nil"/>
            </w:tcBorders>
            <w:vAlign w:val="bottom"/>
          </w:tcPr>
          <w:p w:rsidR="00000000" w:rsidRDefault="00B838AF">
            <w:pPr>
              <w:pStyle w:val="Style3"/>
              <w:adjustRightInd/>
              <w:ind w:right="1510"/>
              <w:jc w:val="right"/>
              <w:rPr>
                <w:spacing w:val="2"/>
                <w:sz w:val="22"/>
                <w:szCs w:val="22"/>
              </w:rPr>
            </w:pPr>
            <w:r>
              <w:rPr>
                <w:spacing w:val="2"/>
                <w:sz w:val="22"/>
                <w:szCs w:val="22"/>
              </w:rPr>
              <w:t>Executive Director</w:t>
            </w:r>
          </w:p>
        </w:tc>
      </w:tr>
    </w:tbl>
    <w:p w:rsidR="00000000" w:rsidRDefault="00B838AF">
      <w:pPr>
        <w:widowControl/>
        <w:rPr>
          <w:sz w:val="24"/>
          <w:szCs w:val="24"/>
        </w:rPr>
        <w:sectPr w:rsidR="00000000">
          <w:pgSz w:w="12240" w:h="15840"/>
          <w:pgMar w:top="1800" w:right="3047" w:bottom="1156" w:left="3653" w:header="720" w:footer="720" w:gutter="0"/>
          <w:cols w:space="720"/>
          <w:noEndnote/>
        </w:sectPr>
      </w:pPr>
    </w:p>
    <w:p w:rsidR="00000000" w:rsidRDefault="00B838AF">
      <w:pPr>
        <w:pStyle w:val="Style12"/>
        <w:jc w:val="both"/>
        <w:rPr>
          <w:rStyle w:val="CharacterStyle1"/>
        </w:rPr>
      </w:pPr>
      <w:r>
        <w:rPr>
          <w:noProof/>
        </w:rPr>
        <w:lastRenderedPageBreak/>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6653530</wp:posOffset>
                </wp:positionV>
                <wp:extent cx="5715000" cy="135255"/>
                <wp:effectExtent l="0" t="0" r="0" b="0"/>
                <wp:wrapSquare wrapText="bothSides"/>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12"/>
                              <w:spacing w:line="220" w:lineRule="auto"/>
                              <w:rPr>
                                <w:rStyle w:val="CharacterStyle1"/>
                              </w:rPr>
                            </w:pPr>
                            <w:r>
                              <w:rPr>
                                <w:rStyle w:val="CharacterStyle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523.9pt;width:450pt;height:10.6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" o:allowincell="f" filled="f" stroked="f">
                <v:textbox inset="0,0,0,0">
                  <w:txbxContent>
                    <w:p w:rsidR="00000000" w:rsidRDefault="00B838AF">
                      <w:pPr>
                        <w:pStyle w:val="Style12"/>
                        <w:spacing w:line="220" w:lineRule="auto"/>
                        <w:rPr>
                          <w:rStyle w:val="CharacterStyle1"/>
                        </w:rPr>
                      </w:pPr>
                      <w:r>
                        <w:rPr>
                          <w:rStyle w:val="CharacterStyle1"/>
                        </w:rPr>
                        <w:t>8</w:t>
                      </w:r>
                    </w:p>
                  </w:txbxContent>
                </v:textbox>
                <w10:wrap type="square"/>
              </v:shape>
            </w:pict>
          </mc:Fallback>
        </mc:AlternateContent>
      </w:r>
      <w:r>
        <w:rPr>
          <w:rStyle w:val="CharacterStyle1"/>
        </w:rPr>
        <w:t xml:space="preserve">The Government Finance Officers Association of the United States and Canada (GFOA) awarded a Certificate </w:t>
      </w:r>
      <w:r>
        <w:rPr>
          <w:rStyle w:val="CharacterStyle1"/>
          <w:spacing w:val="4"/>
        </w:rPr>
        <w:t xml:space="preserve">of Achievement for Excellence in Financial Reporting to the City of Waverly, Iowa for its comprehensive </w:t>
      </w:r>
      <w:r>
        <w:rPr>
          <w:rStyle w:val="CharacterStyle1"/>
        </w:rPr>
        <w:t>annual financial report for the fiscal year end</w:t>
      </w:r>
      <w:r>
        <w:rPr>
          <w:rStyle w:val="CharacterStyle1"/>
        </w:rPr>
        <w:t xml:space="preserve">ed June 30, 2011. The Certificate of Achievement is a prestigious </w:t>
      </w:r>
      <w:r>
        <w:rPr>
          <w:rStyle w:val="CharacterStyle1"/>
          <w:spacing w:val="8"/>
        </w:rPr>
        <w:t xml:space="preserve">national award recognizing conformance with the highest standards for preparation of state and local </w:t>
      </w:r>
      <w:r>
        <w:rPr>
          <w:rStyle w:val="CharacterStyle1"/>
        </w:rPr>
        <w:t>government financial reports.</w:t>
      </w:r>
    </w:p>
    <w:p w:rsidR="00000000" w:rsidRDefault="00B838AF">
      <w:pPr>
        <w:pStyle w:val="Style12"/>
        <w:spacing w:before="324"/>
        <w:jc w:val="both"/>
        <w:rPr>
          <w:rStyle w:val="CharacterStyle1"/>
        </w:rPr>
      </w:pPr>
      <w:r>
        <w:rPr>
          <w:rStyle w:val="CharacterStyle1"/>
        </w:rPr>
        <w:t>In order to be awarded a Certificate of Achievement, a gove</w:t>
      </w:r>
      <w:r>
        <w:rPr>
          <w:rStyle w:val="CharacterStyle1"/>
        </w:rPr>
        <w:t xml:space="preserve">rnment unit must publish an easily readable and </w:t>
      </w:r>
      <w:r>
        <w:rPr>
          <w:rStyle w:val="CharacterStyle1"/>
          <w:spacing w:val="3"/>
        </w:rPr>
        <w:t xml:space="preserve">efficiently organized comprehensive annual financial report whose contents conform to program standards. </w:t>
      </w:r>
      <w:r>
        <w:rPr>
          <w:rStyle w:val="CharacterStyle1"/>
        </w:rPr>
        <w:t>Such comprehensive annual financial report must satisfy both generally accepted accounting principles a</w:t>
      </w:r>
      <w:r>
        <w:rPr>
          <w:rStyle w:val="CharacterStyle1"/>
        </w:rPr>
        <w:t>nd applicable legal requirements.</w:t>
      </w:r>
    </w:p>
    <w:p w:rsidR="00000000" w:rsidRDefault="00B838AF">
      <w:pPr>
        <w:pStyle w:val="Style13"/>
        <w:spacing w:after="0"/>
        <w:rPr>
          <w:rStyle w:val="CharacterStyle1"/>
        </w:rPr>
      </w:pPr>
      <w:r>
        <w:rPr>
          <w:rStyle w:val="CharacterStyle1"/>
        </w:rPr>
        <w:t>A Certificate of Achievement is valid for a period of one year only. We believe our current report continues to conform to the Certificate of Achievement program requirements, and we are submitting it to GFOA.</w:t>
      </w:r>
    </w:p>
    <w:p w:rsidR="00000000" w:rsidRDefault="00B838AF">
      <w:pPr>
        <w:widowControl/>
        <w:rPr>
          <w:sz w:val="24"/>
          <w:szCs w:val="24"/>
        </w:rPr>
        <w:sectPr w:rsidR="00000000">
          <w:pgSz w:w="12240" w:h="15840"/>
          <w:pgMar w:top="3441" w:right="1560" w:bottom="1591" w:left="1620" w:header="720" w:footer="720" w:gutter="0"/>
          <w:cols w:space="720"/>
          <w:noEndnote/>
        </w:sectPr>
      </w:pPr>
    </w:p>
    <w:p w:rsidR="00000000" w:rsidRDefault="00B838AF">
      <w:pPr>
        <w:adjustRightInd/>
        <w:spacing w:before="52" w:line="20" w:lineRule="exact"/>
        <w:ind w:left="648"/>
        <w:rPr>
          <w:sz w:val="24"/>
          <w:szCs w:val="24"/>
        </w:rPr>
      </w:pPr>
    </w:p>
    <w:tbl>
      <w:tblPr>
        <w:tblW w:w="0" w:type="auto"/>
        <w:tblInd w:w="648" w:type="dxa"/>
        <w:tblLayout w:type="fixed"/>
        <w:tblCellMar>
          <w:left w:w="0" w:type="dxa"/>
          <w:right w:w="0" w:type="dxa"/>
        </w:tblCellMar>
        <w:tblLook w:val="0000" w:firstRow="0" w:lastRow="0" w:firstColumn="0" w:lastColumn="0" w:noHBand="0" w:noVBand="0"/>
      </w:tblPr>
      <w:tblGrid>
        <w:gridCol w:w="4380"/>
        <w:gridCol w:w="3936"/>
      </w:tblGrid>
      <w:tr w:rsidR="00000000">
        <w:tblPrEx>
          <w:tblCellMar>
            <w:top w:w="0" w:type="dxa"/>
            <w:left w:w="0" w:type="dxa"/>
            <w:bottom w:w="0" w:type="dxa"/>
            <w:right w:w="0" w:type="dxa"/>
          </w:tblCellMar>
        </w:tblPrEx>
        <w:trPr>
          <w:trHeight w:hRule="exact" w:val="1310"/>
        </w:trPr>
        <w:tc>
          <w:tcPr>
            <w:tcW w:w="4380" w:type="dxa"/>
            <w:tcBorders>
              <w:top w:val="nil"/>
              <w:left w:val="nil"/>
              <w:bottom w:val="nil"/>
              <w:right w:val="nil"/>
            </w:tcBorders>
            <w:vAlign w:val="bottom"/>
          </w:tcPr>
          <w:p w:rsidR="00000000" w:rsidRDefault="00B838AF">
            <w:pPr>
              <w:pStyle w:val="Style3"/>
              <w:tabs>
                <w:tab w:val="left" w:pos="1206"/>
              </w:tabs>
              <w:adjustRightInd/>
              <w:spacing w:before="756" w:line="273" w:lineRule="auto"/>
              <w:ind w:right="1696"/>
              <w:jc w:val="right"/>
              <w:rPr>
                <w:spacing w:val="8"/>
                <w:sz w:val="18"/>
                <w:szCs w:val="18"/>
              </w:rPr>
            </w:pPr>
            <w:r>
              <w:rPr>
                <w:b/>
                <w:bCs/>
                <w:spacing w:val="80"/>
                <w:sz w:val="24"/>
                <w:szCs w:val="24"/>
              </w:rPr>
              <w:t>&amp; C</w:t>
            </w:r>
            <w:r>
              <w:rPr>
                <w:b/>
                <w:bCs/>
                <w:spacing w:val="80"/>
                <w:sz w:val="24"/>
                <w:szCs w:val="24"/>
              </w:rPr>
              <w:tab/>
              <w:t xml:space="preserve">1-AN </w:t>
            </w:r>
            <w:r>
              <w:rPr>
                <w:spacing w:val="8"/>
                <w:sz w:val="18"/>
                <w:szCs w:val="18"/>
              </w:rPr>
              <w:t>P c.</w:t>
            </w:r>
          </w:p>
          <w:p w:rsidR="00000000" w:rsidRDefault="00B838AF">
            <w:pPr>
              <w:pStyle w:val="Style3"/>
              <w:adjustRightInd/>
              <w:spacing w:before="72" w:line="177" w:lineRule="auto"/>
              <w:ind w:right="1696"/>
              <w:jc w:val="right"/>
              <w:rPr>
                <w:spacing w:val="8"/>
                <w:sz w:val="18"/>
                <w:szCs w:val="18"/>
              </w:rPr>
            </w:pPr>
            <w:r>
              <w:rPr>
                <w:spacing w:val="8"/>
                <w:sz w:val="18"/>
                <w:szCs w:val="18"/>
              </w:rPr>
              <w:t>Certified Public Accountants</w:t>
            </w:r>
          </w:p>
        </w:tc>
        <w:tc>
          <w:tcPr>
            <w:tcW w:w="3936" w:type="dxa"/>
            <w:tcBorders>
              <w:top w:val="nil"/>
              <w:left w:val="nil"/>
              <w:bottom w:val="nil"/>
              <w:right w:val="nil"/>
            </w:tcBorders>
            <w:vAlign w:val="center"/>
          </w:tcPr>
          <w:p w:rsidR="00000000" w:rsidRDefault="00B838AF">
            <w:pPr>
              <w:pStyle w:val="Style3"/>
              <w:adjustRightInd/>
              <w:jc w:val="right"/>
              <w:rPr>
                <w:spacing w:val="4"/>
                <w:sz w:val="22"/>
                <w:szCs w:val="22"/>
              </w:rPr>
            </w:pPr>
            <w:r>
              <w:rPr>
                <w:sz w:val="22"/>
                <w:szCs w:val="22"/>
              </w:rPr>
              <w:t>21 1</w:t>
            </w:r>
            <w:r>
              <w:rPr>
                <w:spacing w:val="4"/>
                <w:sz w:val="22"/>
                <w:szCs w:val="22"/>
                <w:vertAlign w:val="superscript"/>
              </w:rPr>
              <w:t xml:space="preserve">st </w:t>
            </w:r>
            <w:r>
              <w:rPr>
                <w:spacing w:val="4"/>
                <w:sz w:val="22"/>
                <w:szCs w:val="22"/>
              </w:rPr>
              <w:t>Avenue NW</w:t>
            </w:r>
            <w:r>
              <w:rPr>
                <w:spacing w:val="4"/>
                <w:sz w:val="22"/>
                <w:szCs w:val="22"/>
              </w:rPr>
              <w:br/>
              <w:t>P.O. Box 1010</w:t>
            </w:r>
            <w:r>
              <w:rPr>
                <w:spacing w:val="4"/>
                <w:sz w:val="22"/>
                <w:szCs w:val="22"/>
              </w:rPr>
              <w:br/>
              <w:t>Le Mars, IA 51031</w:t>
            </w:r>
            <w:r>
              <w:rPr>
                <w:spacing w:val="4"/>
                <w:sz w:val="22"/>
                <w:szCs w:val="22"/>
              </w:rPr>
              <w:br/>
              <w:t>Phone (712) 546-7801</w:t>
            </w:r>
            <w:r>
              <w:rPr>
                <w:spacing w:val="4"/>
                <w:sz w:val="22"/>
                <w:szCs w:val="22"/>
              </w:rPr>
              <w:br/>
              <w:t>Fax (712) 546-6543</w:t>
            </w:r>
          </w:p>
        </w:tc>
      </w:tr>
    </w:tbl>
    <w:p w:rsidR="00000000" w:rsidRDefault="00B838AF">
      <w:pPr>
        <w:adjustRightInd/>
        <w:spacing w:after="772" w:line="20" w:lineRule="exact"/>
        <w:ind w:left="648"/>
        <w:rPr>
          <w:sz w:val="24"/>
          <w:szCs w:val="24"/>
        </w:rPr>
      </w:pPr>
    </w:p>
    <w:p w:rsidR="00000000" w:rsidRDefault="00B838AF">
      <w:pPr>
        <w:pStyle w:val="Style3"/>
        <w:adjustRightInd/>
        <w:rPr>
          <w:spacing w:val="4"/>
          <w:sz w:val="22"/>
          <w:szCs w:val="22"/>
        </w:rPr>
      </w:pPr>
    </w:p>
    <w:p w:rsidR="00000000" w:rsidRDefault="00B838AF">
      <w:pPr>
        <w:pStyle w:val="Style3"/>
        <w:adjustRightInd/>
        <w:ind w:right="4536"/>
        <w:rPr>
          <w:sz w:val="22"/>
          <w:szCs w:val="22"/>
        </w:rPr>
      </w:pPr>
      <w:r>
        <w:rPr>
          <w:sz w:val="22"/>
          <w:szCs w:val="22"/>
        </w:rPr>
        <w:t>Honorable Mayor, Members of the City Council City of Waverly, Iowa</w:t>
      </w:r>
    </w:p>
    <w:p w:rsidR="00000000" w:rsidRDefault="00B838AF">
      <w:pPr>
        <w:pStyle w:val="Style14"/>
        <w:spacing w:before="576"/>
        <w:rPr>
          <w:rStyle w:val="CharacterStyle5"/>
        </w:rPr>
      </w:pPr>
      <w:r>
        <w:rPr>
          <w:rStyle w:val="CharacterStyle5"/>
          <w:spacing w:val="10"/>
        </w:rPr>
        <w:t xml:space="preserve">We have audited the accompanying financial statements of the governmental activities, the </w:t>
      </w:r>
      <w:r>
        <w:rPr>
          <w:rStyle w:val="CharacterStyle5"/>
          <w:spacing w:val="2"/>
        </w:rPr>
        <w:t xml:space="preserve">business-type activities, each major fund, and the aggregate remaining fund information of the City </w:t>
      </w:r>
      <w:r>
        <w:rPr>
          <w:rStyle w:val="CharacterStyle5"/>
        </w:rPr>
        <w:t>of Waverly, Iowa, (the City) as of and for the year ended June 30,</w:t>
      </w:r>
      <w:r>
        <w:rPr>
          <w:rStyle w:val="CharacterStyle5"/>
        </w:rPr>
        <w:t xml:space="preserve"> 2012, which collectively comprise </w:t>
      </w:r>
      <w:r>
        <w:rPr>
          <w:rStyle w:val="CharacterStyle5"/>
          <w:spacing w:val="2"/>
        </w:rPr>
        <w:t xml:space="preserve">the City's basic financial statements as listed in the table of contents. These financial statements are </w:t>
      </w:r>
      <w:r>
        <w:rPr>
          <w:rStyle w:val="CharacterStyle5"/>
          <w:spacing w:val="7"/>
        </w:rPr>
        <w:t xml:space="preserve">the responsibility of the City's management. Our responsibility is to express opinions on these </w:t>
      </w:r>
      <w:r>
        <w:rPr>
          <w:rStyle w:val="CharacterStyle5"/>
        </w:rPr>
        <w:t>financial statements</w:t>
      </w:r>
      <w:r>
        <w:rPr>
          <w:rStyle w:val="CharacterStyle5"/>
        </w:rPr>
        <w:t xml:space="preserve"> based on our audit.</w:t>
      </w:r>
    </w:p>
    <w:p w:rsidR="00000000" w:rsidRDefault="00B838AF">
      <w:pPr>
        <w:pStyle w:val="Style14"/>
        <w:rPr>
          <w:rStyle w:val="CharacterStyle5"/>
        </w:rPr>
      </w:pPr>
      <w:r>
        <w:rPr>
          <w:rStyle w:val="CharacterStyle5"/>
        </w:rPr>
        <w:t xml:space="preserve">We did not audit the financial statements of Waverly Health Center and Waverly Light and Power (discretely presented component units), which statements reflect total assets of $41,166,752 and </w:t>
      </w:r>
      <w:r>
        <w:rPr>
          <w:rStyle w:val="CharacterStyle5"/>
          <w:spacing w:val="11"/>
        </w:rPr>
        <w:t>$51,121,529 as of June 30, 2012 and Decembe</w:t>
      </w:r>
      <w:r>
        <w:rPr>
          <w:rStyle w:val="CharacterStyle5"/>
          <w:spacing w:val="11"/>
        </w:rPr>
        <w:t xml:space="preserve">r 31, 2011, respectively, and total operating </w:t>
      </w:r>
      <w:r>
        <w:rPr>
          <w:rStyle w:val="CharacterStyle5"/>
          <w:spacing w:val="6"/>
        </w:rPr>
        <w:t xml:space="preserve">revenues of $49,477,383 and $17,354,345 for the years then ended. Those financial statements </w:t>
      </w:r>
      <w:r>
        <w:rPr>
          <w:rStyle w:val="CharacterStyle5"/>
          <w:spacing w:val="2"/>
        </w:rPr>
        <w:t xml:space="preserve">were audited by other auditors whose reports have been furnished to us, and our opinion, insofar as </w:t>
      </w:r>
      <w:r>
        <w:rPr>
          <w:rStyle w:val="CharacterStyle5"/>
        </w:rPr>
        <w:t>it relates to the</w:t>
      </w:r>
      <w:r>
        <w:rPr>
          <w:rStyle w:val="CharacterStyle5"/>
        </w:rPr>
        <w:t xml:space="preserve"> amounts included for Waverly Health Center and Waverly Light and Power, is based solely on the reports of the other auditors.</w:t>
      </w:r>
    </w:p>
    <w:p w:rsidR="00000000" w:rsidRDefault="00B838AF">
      <w:pPr>
        <w:pStyle w:val="Style14"/>
        <w:rPr>
          <w:rStyle w:val="CharacterStyle5"/>
        </w:rPr>
      </w:pPr>
      <w:r>
        <w:rPr>
          <w:rStyle w:val="CharacterStyle5"/>
          <w:spacing w:val="6"/>
        </w:rPr>
        <w:t xml:space="preserve">We conducted our audit in accordance with U.S. generally accepted auditing standards and the </w:t>
      </w:r>
      <w:r>
        <w:rPr>
          <w:rStyle w:val="CharacterStyle5"/>
        </w:rPr>
        <w:t>standards applicable to financial au</w:t>
      </w:r>
      <w:r>
        <w:rPr>
          <w:rStyle w:val="CharacterStyle5"/>
        </w:rPr>
        <w:t xml:space="preserve">dits contained in </w:t>
      </w:r>
      <w:r>
        <w:rPr>
          <w:rStyle w:val="CharacterStyle5"/>
          <w:rFonts w:ascii="Arial" w:hAnsi="Arial" w:cs="Arial"/>
          <w:i/>
          <w:iCs/>
          <w:sz w:val="20"/>
          <w:szCs w:val="20"/>
        </w:rPr>
        <w:t xml:space="preserve">Government Auditing Standards, </w:t>
      </w:r>
      <w:r>
        <w:rPr>
          <w:rStyle w:val="CharacterStyle5"/>
        </w:rPr>
        <w:t xml:space="preserve">issued by the </w:t>
      </w:r>
      <w:r>
        <w:rPr>
          <w:rStyle w:val="CharacterStyle5"/>
          <w:spacing w:val="5"/>
        </w:rPr>
        <w:t xml:space="preserve">Comptroller General of the United States. Those standards require that we plan and perform the </w:t>
      </w:r>
      <w:r>
        <w:rPr>
          <w:rStyle w:val="CharacterStyle5"/>
        </w:rPr>
        <w:t>audit to obtain reasonable assurance about whether the financial statements are free of material m</w:t>
      </w:r>
      <w:r>
        <w:rPr>
          <w:rStyle w:val="CharacterStyle5"/>
        </w:rPr>
        <w:t xml:space="preserve">isstatement. An audit includes examining, on a test basis, evidence supporting the amounts and </w:t>
      </w:r>
      <w:r>
        <w:rPr>
          <w:rStyle w:val="CharacterStyle5"/>
          <w:spacing w:val="4"/>
        </w:rPr>
        <w:t xml:space="preserve">disclosures in the financial statements. An audit also includes assessing the accounting principles </w:t>
      </w:r>
      <w:r>
        <w:rPr>
          <w:rStyle w:val="CharacterStyle5"/>
        </w:rPr>
        <w:t>used and the significant estimates m</w:t>
      </w:r>
      <w:r>
        <w:rPr>
          <w:rStyle w:val="CharacterStyle5"/>
          <w:vertAlign w:val="superscript"/>
        </w:rPr>
        <w:t>a</w:t>
      </w:r>
      <w:r>
        <w:rPr>
          <w:rStyle w:val="CharacterStyle5"/>
        </w:rPr>
        <w:t>de by manag</w:t>
      </w:r>
      <w:r>
        <w:rPr>
          <w:rStyle w:val="CharacterStyle5"/>
          <w:vertAlign w:val="superscript"/>
        </w:rPr>
        <w:t>e</w:t>
      </w:r>
      <w:r>
        <w:rPr>
          <w:rStyle w:val="CharacterStyle5"/>
        </w:rPr>
        <w:t>m</w:t>
      </w:r>
      <w:r>
        <w:rPr>
          <w:rStyle w:val="CharacterStyle5"/>
          <w:vertAlign w:val="superscript"/>
        </w:rPr>
        <w:t>e</w:t>
      </w:r>
      <w:r>
        <w:rPr>
          <w:rStyle w:val="CharacterStyle5"/>
        </w:rPr>
        <w:t xml:space="preserve">nt, </w:t>
      </w:r>
      <w:r>
        <w:rPr>
          <w:rStyle w:val="CharacterStyle5"/>
          <w:sz w:val="18"/>
          <w:szCs w:val="18"/>
        </w:rPr>
        <w:t xml:space="preserve">as </w:t>
      </w:r>
      <w:r>
        <w:rPr>
          <w:rStyle w:val="CharacterStyle5"/>
        </w:rPr>
        <w:t xml:space="preserve">we!! as </w:t>
      </w:r>
      <w:r>
        <w:rPr>
          <w:rStyle w:val="CharacterStyle5"/>
          <w:vertAlign w:val="subscript"/>
        </w:rPr>
        <w:t xml:space="preserve">evaluating </w:t>
      </w:r>
      <w:r>
        <w:rPr>
          <w:rStyle w:val="CharacterStyle5"/>
          <w:sz w:val="24"/>
          <w:szCs w:val="24"/>
        </w:rPr>
        <w:t xml:space="preserve">the </w:t>
      </w:r>
      <w:r>
        <w:rPr>
          <w:rStyle w:val="CharacterStyle5"/>
        </w:rPr>
        <w:t>overall financial</w:t>
      </w:r>
    </w:p>
    <w:p w:rsidR="00000000" w:rsidRDefault="00B838AF">
      <w:pPr>
        <w:pStyle w:val="Style14"/>
        <w:spacing w:before="72"/>
        <w:rPr>
          <w:rStyle w:val="CharacterStyle5"/>
        </w:rPr>
      </w:pPr>
      <w:r>
        <w:rPr>
          <w:rStyle w:val="CharacterStyle5"/>
          <w:spacing w:val="6"/>
        </w:rPr>
        <w:t xml:space="preserve">statement presentation. We believe that our audit and the report of the other auditors provide a </w:t>
      </w:r>
      <w:r>
        <w:rPr>
          <w:rStyle w:val="CharacterStyle5"/>
        </w:rPr>
        <w:t>reasonable basis for our opinions.</w:t>
      </w:r>
    </w:p>
    <w:p w:rsidR="00000000" w:rsidRDefault="00B838AF">
      <w:pPr>
        <w:pStyle w:val="Style14"/>
        <w:spacing w:before="288"/>
        <w:rPr>
          <w:rStyle w:val="CharacterStyle5"/>
        </w:rPr>
      </w:pPr>
      <w:r>
        <w:rPr>
          <w:rStyle w:val="CharacterStyle5"/>
          <w:spacing w:val="3"/>
        </w:rPr>
        <w:t>In our opinion, and the reports of other auditors, the financial statements referre</w:t>
      </w:r>
      <w:r>
        <w:rPr>
          <w:rStyle w:val="CharacterStyle5"/>
          <w:spacing w:val="3"/>
        </w:rPr>
        <w:t xml:space="preserve">d to above present </w:t>
      </w:r>
      <w:r>
        <w:rPr>
          <w:rStyle w:val="CharacterStyle5"/>
        </w:rPr>
        <w:t xml:space="preserve">fairly, in all material respects, the respective financial position of the governmental activities, the </w:t>
      </w:r>
      <w:r>
        <w:rPr>
          <w:rStyle w:val="CharacterStyle5"/>
          <w:spacing w:val="9"/>
        </w:rPr>
        <w:t xml:space="preserve">business-type activities, the discretely presented component units, each major fund, and the </w:t>
      </w:r>
      <w:r>
        <w:rPr>
          <w:rStyle w:val="CharacterStyle5"/>
        </w:rPr>
        <w:t xml:space="preserve">aggregate remaining fund information of </w:t>
      </w:r>
      <w:r>
        <w:rPr>
          <w:rStyle w:val="CharacterStyle5"/>
        </w:rPr>
        <w:t xml:space="preserve">the City as of June 30, 2012, and the respective changes in </w:t>
      </w:r>
      <w:r>
        <w:rPr>
          <w:rStyle w:val="CharacterStyle5"/>
          <w:spacing w:val="2"/>
        </w:rPr>
        <w:t xml:space="preserve">financial position, and cash flows, where applicable, thereof for the year then ended, in conformity </w:t>
      </w:r>
      <w:r>
        <w:rPr>
          <w:rStyle w:val="CharacterStyle5"/>
        </w:rPr>
        <w:t>with U.S. generally accepted accounting principles.</w:t>
      </w:r>
    </w:p>
    <w:p w:rsidR="00000000" w:rsidRDefault="00B838AF">
      <w:pPr>
        <w:pStyle w:val="Style14"/>
        <w:rPr>
          <w:rStyle w:val="CharacterStyle5"/>
        </w:rPr>
      </w:pPr>
      <w:r>
        <w:rPr>
          <w:rStyle w:val="CharacterStyle5"/>
          <w:spacing w:val="12"/>
        </w:rPr>
        <w:t xml:space="preserve">In accordance with </w:t>
      </w:r>
      <w:r>
        <w:rPr>
          <w:rStyle w:val="CharacterStyle5"/>
          <w:rFonts w:ascii="Arial" w:hAnsi="Arial" w:cs="Arial"/>
          <w:i/>
          <w:iCs/>
          <w:spacing w:val="12"/>
          <w:sz w:val="20"/>
          <w:szCs w:val="20"/>
        </w:rPr>
        <w:t>Government Auditing Stan</w:t>
      </w:r>
      <w:r>
        <w:rPr>
          <w:rStyle w:val="CharacterStyle5"/>
          <w:rFonts w:ascii="Arial" w:hAnsi="Arial" w:cs="Arial"/>
          <w:i/>
          <w:iCs/>
          <w:spacing w:val="12"/>
          <w:sz w:val="20"/>
          <w:szCs w:val="20"/>
        </w:rPr>
        <w:t xml:space="preserve">dards, </w:t>
      </w:r>
      <w:r>
        <w:rPr>
          <w:rStyle w:val="CharacterStyle5"/>
          <w:spacing w:val="12"/>
        </w:rPr>
        <w:t xml:space="preserve">we have also issued our report dated </w:t>
      </w:r>
      <w:r>
        <w:rPr>
          <w:rStyle w:val="CharacterStyle5"/>
        </w:rPr>
        <w:t>December 10, 2012, on our consideration of the City of Waverly's internal control over financial reporting and on our tests of its compliance with certain provisions of laws, regulations, contracts,</w:t>
      </w:r>
    </w:p>
    <w:p w:rsidR="00000000" w:rsidRDefault="00B838AF">
      <w:pPr>
        <w:widowControl/>
        <w:rPr>
          <w:sz w:val="24"/>
          <w:szCs w:val="24"/>
        </w:rPr>
        <w:sectPr w:rsidR="00000000">
          <w:pgSz w:w="12240" w:h="15840"/>
          <w:pgMar w:top="860" w:right="1560" w:bottom="1650" w:left="1620" w:header="720" w:footer="720" w:gutter="0"/>
          <w:cols w:space="720"/>
          <w:noEndnote/>
        </w:sectPr>
      </w:pPr>
    </w:p>
    <w:p w:rsidR="00000000" w:rsidRDefault="00B838AF">
      <w:pPr>
        <w:pStyle w:val="Style14"/>
        <w:spacing w:before="36"/>
        <w:rPr>
          <w:rStyle w:val="CharacterStyle5"/>
        </w:rPr>
      </w:pPr>
      <w:r>
        <w:rPr>
          <w:noProof/>
        </w:rPr>
        <w:lastRenderedPageBreak/>
        <mc:AlternateContent>
          <mc:Choice Requires="wps">
            <w:drawing>
              <wp:anchor distT="0" distB="0" distL="0" distR="0" simplePos="0" relativeHeight="251664384" behindDoc="0" locked="0" layoutInCell="0" allowOverlap="1">
                <wp:simplePos x="0" y="0"/>
                <wp:positionH relativeFrom="column">
                  <wp:posOffset>0</wp:posOffset>
                </wp:positionH>
                <wp:positionV relativeFrom="paragraph">
                  <wp:posOffset>8071485</wp:posOffset>
                </wp:positionV>
                <wp:extent cx="5816600" cy="139065"/>
                <wp:effectExtent l="0" t="0" r="0" b="0"/>
                <wp:wrapSquare wrapText="bothSides"/>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14"/>
                              <w:spacing w:before="0" w:line="206" w:lineRule="auto"/>
                              <w:jc w:val="center"/>
                              <w:rPr>
                                <w:rStyle w:val="CharacterStyle5"/>
                              </w:rPr>
                            </w:pPr>
                            <w:r>
                              <w:rPr>
                                <w:rStyle w:val="CharacterStyle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635.55pt;width:458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DA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" o:allowincell="f" filled="f" stroked="f">
                <v:textbox inset="0,0,0,0">
                  <w:txbxContent>
                    <w:p w:rsidR="00000000" w:rsidRDefault="00B838AF">
                      <w:pPr>
                        <w:pStyle w:val="Style14"/>
                        <w:spacing w:before="0" w:line="206" w:lineRule="auto"/>
                        <w:jc w:val="center"/>
                        <w:rPr>
                          <w:rStyle w:val="CharacterStyle5"/>
                        </w:rPr>
                      </w:pPr>
                      <w:r>
                        <w:rPr>
                          <w:rStyle w:val="CharacterStyle5"/>
                        </w:rPr>
                        <w:t>10</w:t>
                      </w:r>
                    </w:p>
                  </w:txbxContent>
                </v:textbox>
                <w10:wrap type="square"/>
              </v:shape>
            </w:pict>
          </mc:Fallback>
        </mc:AlternateContent>
      </w:r>
      <w:r>
        <w:rPr>
          <w:rStyle w:val="CharacterStyle5"/>
          <w:spacing w:val="4"/>
        </w:rPr>
        <w:t xml:space="preserve">and grant agreements and other matters. The purpose of that report is to describe the scope of our </w:t>
      </w:r>
      <w:r>
        <w:rPr>
          <w:rStyle w:val="CharacterStyle5"/>
        </w:rPr>
        <w:t xml:space="preserve">testing of internal control over financial reporting and compliance and the results of that testing, and </w:t>
      </w:r>
      <w:r>
        <w:rPr>
          <w:rStyle w:val="CharacterStyle5"/>
          <w:spacing w:val="5"/>
        </w:rPr>
        <w:t xml:space="preserve">not to provide an opinion on </w:t>
      </w:r>
      <w:r>
        <w:rPr>
          <w:rStyle w:val="CharacterStyle5"/>
          <w:spacing w:val="5"/>
        </w:rPr>
        <w:t xml:space="preserve">the internal control over financial reporting or on compliance. That </w:t>
      </w:r>
      <w:r>
        <w:rPr>
          <w:rStyle w:val="CharacterStyle5"/>
          <w:spacing w:val="3"/>
        </w:rPr>
        <w:t xml:space="preserve">report is an integral part of an audit performed in accordance with </w:t>
      </w:r>
      <w:r>
        <w:rPr>
          <w:rStyle w:val="CharacterStyle5"/>
          <w:i/>
          <w:iCs/>
          <w:spacing w:val="3"/>
        </w:rPr>
        <w:t xml:space="preserve">GovernmentAuditing Standards </w:t>
      </w:r>
      <w:r>
        <w:rPr>
          <w:rStyle w:val="CharacterStyle5"/>
        </w:rPr>
        <w:t>and should be considered in assessing the results of our audit.</w:t>
      </w:r>
    </w:p>
    <w:p w:rsidR="00000000" w:rsidRDefault="00B838AF">
      <w:pPr>
        <w:pStyle w:val="Style14"/>
        <w:rPr>
          <w:rStyle w:val="CharacterStyle5"/>
        </w:rPr>
      </w:pPr>
      <w:r>
        <w:rPr>
          <w:rStyle w:val="CharacterStyle5"/>
          <w:spacing w:val="10"/>
        </w:rPr>
        <w:t>U.S. generally accepted ac</w:t>
      </w:r>
      <w:r>
        <w:rPr>
          <w:rStyle w:val="CharacterStyle5"/>
          <w:spacing w:val="10"/>
        </w:rPr>
        <w:t xml:space="preserve">counting principles require that the management's discussion and </w:t>
      </w:r>
      <w:r>
        <w:rPr>
          <w:rStyle w:val="CharacterStyle5"/>
        </w:rPr>
        <w:t xml:space="preserve">analysis, budgetary comparison information, and schedule of funding progress for the retiree health </w:t>
      </w:r>
      <w:r>
        <w:rPr>
          <w:rStyle w:val="CharacterStyle5"/>
          <w:spacing w:val="7"/>
        </w:rPr>
        <w:t>plan on pages 11 through 22 and 65 through 69, be presented to supplement the basic financi</w:t>
      </w:r>
      <w:r>
        <w:rPr>
          <w:rStyle w:val="CharacterStyle5"/>
          <w:spacing w:val="7"/>
        </w:rPr>
        <w:t xml:space="preserve">al </w:t>
      </w:r>
      <w:r>
        <w:rPr>
          <w:rStyle w:val="CharacterStyle5"/>
          <w:spacing w:val="4"/>
        </w:rPr>
        <w:t xml:space="preserve">statements. Such information, although not a part of the basic financial statements, is required by </w:t>
      </w:r>
      <w:r>
        <w:rPr>
          <w:rStyle w:val="CharacterStyle5"/>
        </w:rPr>
        <w:t xml:space="preserve">the Governmental Accounting Standards Board, who considers it to be an essential part of financial </w:t>
      </w:r>
      <w:r>
        <w:rPr>
          <w:rStyle w:val="CharacterStyle5"/>
          <w:spacing w:val="7"/>
        </w:rPr>
        <w:t>reporting for placing the basic financial statements i</w:t>
      </w:r>
      <w:r>
        <w:rPr>
          <w:rStyle w:val="CharacterStyle5"/>
          <w:spacing w:val="7"/>
        </w:rPr>
        <w:t xml:space="preserve">n an appropriate operational, economic, or </w:t>
      </w:r>
      <w:r>
        <w:rPr>
          <w:rStyle w:val="CharacterStyle5"/>
          <w:spacing w:val="9"/>
        </w:rPr>
        <w:t xml:space="preserve">historical context. We have applied certain limited procedures to the required supplementary </w:t>
      </w:r>
      <w:r>
        <w:rPr>
          <w:rStyle w:val="CharacterStyle5"/>
          <w:spacing w:val="7"/>
        </w:rPr>
        <w:t xml:space="preserve">information in accordance with U.S. generally accepted auditing standards, which consisted of </w:t>
      </w:r>
      <w:r>
        <w:rPr>
          <w:rStyle w:val="CharacterStyle5"/>
          <w:spacing w:val="10"/>
        </w:rPr>
        <w:t>inquiries of management ab</w:t>
      </w:r>
      <w:r>
        <w:rPr>
          <w:rStyle w:val="CharacterStyle5"/>
          <w:spacing w:val="10"/>
        </w:rPr>
        <w:t xml:space="preserve">out the methods of preparing the information and comparing the </w:t>
      </w:r>
      <w:r>
        <w:rPr>
          <w:rStyle w:val="CharacterStyle5"/>
          <w:spacing w:val="8"/>
        </w:rPr>
        <w:t xml:space="preserve">information for consistency with management's responses to our inquiries, the basic financial </w:t>
      </w:r>
      <w:r>
        <w:rPr>
          <w:rStyle w:val="CharacterStyle5"/>
          <w:spacing w:val="6"/>
        </w:rPr>
        <w:t xml:space="preserve">statements, and other knowledge we obtained during our audit of the basic financial statements. </w:t>
      </w:r>
      <w:r>
        <w:rPr>
          <w:rStyle w:val="CharacterStyle5"/>
          <w:spacing w:val="7"/>
        </w:rPr>
        <w:t xml:space="preserve">We </w:t>
      </w:r>
      <w:r>
        <w:rPr>
          <w:rStyle w:val="CharacterStyle5"/>
          <w:spacing w:val="7"/>
        </w:rPr>
        <w:t xml:space="preserve">do not express an opinion or provide any assurance on the information because the limited </w:t>
      </w:r>
      <w:r>
        <w:rPr>
          <w:rStyle w:val="CharacterStyle5"/>
          <w:spacing w:val="11"/>
        </w:rPr>
        <w:t xml:space="preserve">procedures do not provide us with sufficient evidence to express an opinion or provide any </w:t>
      </w:r>
      <w:r>
        <w:rPr>
          <w:rStyle w:val="CharacterStyle5"/>
        </w:rPr>
        <w:t>assurance.</w:t>
      </w:r>
    </w:p>
    <w:p w:rsidR="00000000" w:rsidRDefault="00B838AF">
      <w:pPr>
        <w:pStyle w:val="Style14"/>
        <w:spacing w:before="432"/>
        <w:rPr>
          <w:rStyle w:val="CharacterStyle5"/>
        </w:rPr>
      </w:pPr>
      <w:r>
        <w:rPr>
          <w:rStyle w:val="CharacterStyle5"/>
          <w:spacing w:val="8"/>
        </w:rPr>
        <w:t>Our audit was conducted for the purpose of forming opinions on t</w:t>
      </w:r>
      <w:r>
        <w:rPr>
          <w:rStyle w:val="CharacterStyle5"/>
          <w:spacing w:val="8"/>
        </w:rPr>
        <w:t xml:space="preserve">he financial statements that </w:t>
      </w:r>
      <w:r>
        <w:rPr>
          <w:rStyle w:val="CharacterStyle5"/>
        </w:rPr>
        <w:t>collectively comprise the City's financial statements as a whole. The introductory section, combining non-major fund financial statements, and statistical section, are presented for purposes of additional analysis and are not a</w:t>
      </w:r>
      <w:r>
        <w:rPr>
          <w:rStyle w:val="CharacterStyle5"/>
        </w:rPr>
        <w:t xml:space="preserve"> required part of the financial statements. The accompanying schedule of expenditures of federal awards is presented for purposes of additional analysis as required by U.S. Office of Management and Budget Circular A-1 33, </w:t>
      </w:r>
      <w:r>
        <w:rPr>
          <w:rStyle w:val="CharacterStyle5"/>
          <w:i/>
          <w:iCs/>
        </w:rPr>
        <w:t>Audits of States, Local Government</w:t>
      </w:r>
      <w:r>
        <w:rPr>
          <w:rStyle w:val="CharacterStyle5"/>
          <w:i/>
          <w:iCs/>
        </w:rPr>
        <w:t xml:space="preserve">s, and Non-Profit Organizations, </w:t>
      </w:r>
      <w:r>
        <w:rPr>
          <w:rStyle w:val="CharacterStyle5"/>
        </w:rPr>
        <w:t>and is also not a required part of the financial statements. The combining non-</w:t>
      </w:r>
      <w:r>
        <w:rPr>
          <w:rStyle w:val="CharacterStyle5"/>
          <w:spacing w:val="11"/>
        </w:rPr>
        <w:t xml:space="preserve">major fund financial statements and the schedule of expenditures of federal awards are the </w:t>
      </w:r>
      <w:r>
        <w:rPr>
          <w:rStyle w:val="CharacterStyle5"/>
        </w:rPr>
        <w:t>responsibility of management and were derived from a</w:t>
      </w:r>
      <w:r>
        <w:rPr>
          <w:rStyle w:val="CharacterStyle5"/>
        </w:rPr>
        <w:t xml:space="preserve">nd relate directly to the underlying accounting </w:t>
      </w:r>
      <w:r>
        <w:rPr>
          <w:rStyle w:val="CharacterStyle5"/>
          <w:spacing w:val="4"/>
        </w:rPr>
        <w:t xml:space="preserve">and other records used to prepare the financial statements. The information has been subjected to </w:t>
      </w:r>
      <w:r>
        <w:rPr>
          <w:rStyle w:val="CharacterStyle5"/>
          <w:spacing w:val="9"/>
        </w:rPr>
        <w:t>the auditing procedures applied in the audit of the financial statements and certain additional procedures, in</w:t>
      </w:r>
      <w:r>
        <w:rPr>
          <w:rStyle w:val="CharacterStyle5"/>
          <w:spacing w:val="9"/>
        </w:rPr>
        <w:t xml:space="preserve">cluding comparing and reconciling such information directly to the underlying </w:t>
      </w:r>
      <w:r>
        <w:rPr>
          <w:rStyle w:val="CharacterStyle5"/>
        </w:rPr>
        <w:t>accounting and other records used to prepare the financial statements or to the financial statements themselves, and other additional procedures in accordance with U.S. generally</w:t>
      </w:r>
      <w:r>
        <w:rPr>
          <w:rStyle w:val="CharacterStyle5"/>
        </w:rPr>
        <w:t xml:space="preserve"> accepted auditing </w:t>
      </w:r>
      <w:r>
        <w:rPr>
          <w:rStyle w:val="CharacterStyle5"/>
          <w:spacing w:val="4"/>
        </w:rPr>
        <w:t xml:space="preserve">standards. In our opinion, the information is fairly stated in all material respects in relation to the financial statements as a whole. The introductory and statistical sections have not been subjected </w:t>
      </w:r>
      <w:r>
        <w:rPr>
          <w:rStyle w:val="CharacterStyle5"/>
          <w:spacing w:val="2"/>
        </w:rPr>
        <w:t>to the auditing procedures applied</w:t>
      </w:r>
      <w:r>
        <w:rPr>
          <w:rStyle w:val="CharacterStyle5"/>
          <w:spacing w:val="2"/>
        </w:rPr>
        <w:t xml:space="preserve"> in the audit of the basic financial statements and, accordingly, we </w:t>
      </w:r>
      <w:r>
        <w:rPr>
          <w:rStyle w:val="CharacterStyle5"/>
        </w:rPr>
        <w:t>do not express an opinion or provide any assurance on them.</w:t>
      </w:r>
    </w:p>
    <w:p w:rsidR="00000000" w:rsidRDefault="00B838AF">
      <w:pPr>
        <w:pStyle w:val="Style3"/>
        <w:tabs>
          <w:tab w:val="left" w:pos="6399"/>
          <w:tab w:val="left" w:pos="7884"/>
        </w:tabs>
        <w:adjustRightInd/>
        <w:spacing w:before="324" w:line="360" w:lineRule="auto"/>
        <w:ind w:left="4824"/>
        <w:rPr>
          <w:rFonts w:ascii="Arial" w:hAnsi="Arial" w:cs="Arial"/>
          <w:i/>
          <w:iCs/>
          <w:sz w:val="16"/>
          <w:szCs w:val="16"/>
        </w:rPr>
      </w:pPr>
      <w:r>
        <w:rPr>
          <w:spacing w:val="4"/>
          <w:sz w:val="22"/>
          <w:szCs w:val="22"/>
        </w:rPr>
        <w:t xml:space="preserve">W.,. </w:t>
      </w:r>
      <w:r>
        <w:rPr>
          <w:rFonts w:ascii="Arial" w:hAnsi="Arial" w:cs="Arial"/>
          <w:i/>
          <w:iCs/>
          <w:sz w:val="16"/>
          <w:szCs w:val="16"/>
        </w:rPr>
        <w:t>xo</w:t>
      </w:r>
      <w:r>
        <w:rPr>
          <w:rFonts w:ascii="Arial" w:hAnsi="Arial" w:cs="Arial"/>
          <w:i/>
          <w:iCs/>
          <w:sz w:val="16"/>
          <w:szCs w:val="16"/>
        </w:rPr>
        <w:tab/>
        <w:t>.'</w:t>
      </w:r>
      <w:r>
        <w:rPr>
          <w:rFonts w:ascii="Arial" w:hAnsi="Arial" w:cs="Arial"/>
          <w:i/>
          <w:iCs/>
          <w:spacing w:val="37"/>
          <w:sz w:val="16"/>
          <w:szCs w:val="16"/>
        </w:rPr>
        <w:tab/>
        <w:t>1P.(_',</w:t>
      </w:r>
    </w:p>
    <w:p w:rsidR="00000000" w:rsidRDefault="00B838AF">
      <w:pPr>
        <w:pStyle w:val="Style3"/>
        <w:adjustRightInd/>
        <w:spacing w:line="271" w:lineRule="auto"/>
        <w:ind w:left="4752"/>
        <w:rPr>
          <w:sz w:val="22"/>
          <w:szCs w:val="22"/>
        </w:rPr>
      </w:pPr>
      <w:r>
        <w:rPr>
          <w:sz w:val="22"/>
          <w:szCs w:val="22"/>
        </w:rPr>
        <w:t>Certified Public Accountants</w:t>
      </w:r>
    </w:p>
    <w:p w:rsidR="00000000" w:rsidRDefault="00B838AF">
      <w:pPr>
        <w:pStyle w:val="Style3"/>
        <w:adjustRightInd/>
        <w:spacing w:before="540"/>
        <w:ind w:right="7200"/>
        <w:rPr>
          <w:sz w:val="22"/>
          <w:szCs w:val="22"/>
        </w:rPr>
      </w:pPr>
      <w:r>
        <w:rPr>
          <w:sz w:val="22"/>
          <w:szCs w:val="22"/>
        </w:rPr>
        <w:t>Le Mars, Iowa December 10, 2012</w:t>
      </w:r>
    </w:p>
    <w:p w:rsidR="00000000" w:rsidRDefault="00B838AF">
      <w:pPr>
        <w:widowControl/>
        <w:rPr>
          <w:sz w:val="24"/>
          <w:szCs w:val="24"/>
        </w:rPr>
        <w:sectPr w:rsidR="00000000">
          <w:pgSz w:w="12240" w:h="15840"/>
          <w:pgMar w:top="1220" w:right="1479" w:bottom="1579" w:left="1541" w:header="720" w:footer="720" w:gutter="0"/>
          <w:cols w:space="720"/>
          <w:noEndnote/>
        </w:sectPr>
      </w:pPr>
    </w:p>
    <w:p w:rsidR="00000000" w:rsidRDefault="00B838AF">
      <w:pPr>
        <w:pStyle w:val="Style3"/>
        <w:adjustRightInd/>
        <w:spacing w:before="36" w:after="144" w:line="321" w:lineRule="auto"/>
        <w:jc w:val="center"/>
      </w:pPr>
      <w:r>
        <w:rPr>
          <w:noProof/>
        </w:rPr>
        <w:lastRenderedPageBreak/>
        <mc:AlternateContent>
          <mc:Choice Requires="wps">
            <w:drawing>
              <wp:anchor distT="0" distB="0" distL="0" distR="0" simplePos="0" relativeHeight="251665408" behindDoc="0" locked="0" layoutInCell="0" allowOverlap="1">
                <wp:simplePos x="0" y="0"/>
                <wp:positionH relativeFrom="column">
                  <wp:posOffset>0</wp:posOffset>
                </wp:positionH>
                <wp:positionV relativeFrom="paragraph">
                  <wp:posOffset>8246745</wp:posOffset>
                </wp:positionV>
                <wp:extent cx="5715000" cy="129540"/>
                <wp:effectExtent l="0" t="0" r="0" b="0"/>
                <wp:wrapSquare wrapText="bothSides"/>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0;margin-top:649.35pt;width:450pt;height:10.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" o:allowincell="f" filled="f" stroked="f">
                <v:textbox inset="0,0,0,0">
                  <w:txbxContent>
                    <w:p w:rsidR="00000000" w:rsidRDefault="00B838AF">
                      <w:pPr>
                        <w:pStyle w:val="Style3"/>
                        <w:adjustRightInd/>
                        <w:spacing w:line="211" w:lineRule="auto"/>
                        <w:jc w:val="center"/>
                      </w:pPr>
                      <w:r>
                        <w:t>11</w:t>
                      </w:r>
                    </w:p>
                  </w:txbxContent>
                </v:textbox>
                <w10:wrap type="square"/>
              </v:shape>
            </w:pict>
          </mc:Fallback>
        </mc:AlternateContent>
      </w:r>
      <w:r>
        <w:t>CITY OF WAVERLY, IOWA</w:t>
      </w:r>
    </w:p>
    <w:p w:rsidR="00000000" w:rsidRDefault="00B838AF">
      <w:pPr>
        <w:pStyle w:val="Style3"/>
        <w:adjustRightInd/>
        <w:rPr>
          <w:spacing w:val="4"/>
        </w:rPr>
      </w:pPr>
    </w:p>
    <w:p w:rsidR="00000000" w:rsidRDefault="00B838AF">
      <w:pPr>
        <w:pStyle w:val="Style15"/>
        <w:spacing w:before="36"/>
        <w:rPr>
          <w:rStyle w:val="CharacterStyle1"/>
        </w:rPr>
      </w:pPr>
      <w:r>
        <w:rPr>
          <w:rStyle w:val="CharacterStyle1"/>
          <w:spacing w:val="7"/>
        </w:rPr>
        <w:t xml:space="preserve">The discussion and analysis of the City of Waverly's financial statements for the year ended June </w:t>
      </w:r>
      <w:r>
        <w:rPr>
          <w:rStyle w:val="CharacterStyle1"/>
          <w:spacing w:val="12"/>
        </w:rPr>
        <w:t>30, 2012 provides a narrative overview of its financial activities. Readers are encouraged to consider the information presented here in conjunction with addi</w:t>
      </w:r>
      <w:r>
        <w:rPr>
          <w:rStyle w:val="CharacterStyle1"/>
          <w:spacing w:val="12"/>
        </w:rPr>
        <w:t xml:space="preserve">tional information we have </w:t>
      </w:r>
      <w:r>
        <w:rPr>
          <w:rStyle w:val="CharacterStyle1"/>
        </w:rPr>
        <w:t>furnished in our letter of transmittal, which starts on page 1, of this report.</w:t>
      </w:r>
    </w:p>
    <w:p w:rsidR="00000000" w:rsidRDefault="00B838AF">
      <w:pPr>
        <w:pStyle w:val="Style15"/>
        <w:spacing w:before="180" w:line="300" w:lineRule="auto"/>
        <w:ind w:right="0"/>
        <w:rPr>
          <w:rStyle w:val="CharacterStyle1"/>
          <w:b/>
          <w:bCs/>
        </w:rPr>
      </w:pPr>
      <w:r>
        <w:rPr>
          <w:rStyle w:val="CharacterStyle1"/>
          <w:b/>
          <w:bCs/>
        </w:rPr>
        <w:t>Financial Highlights</w:t>
      </w:r>
    </w:p>
    <w:p w:rsidR="00000000" w:rsidRDefault="00B838AF">
      <w:pPr>
        <w:pStyle w:val="Style16"/>
        <w:rPr>
          <w:rStyle w:val="CharacterStyle1"/>
        </w:rPr>
      </w:pPr>
      <w:r>
        <w:rPr>
          <w:rStyle w:val="CharacterStyle1"/>
          <w:spacing w:val="7"/>
        </w:rPr>
        <w:t xml:space="preserve">• The assets of the City of Waverly exceeded liabilities at June 30, 2012, by $61,006,523. </w:t>
      </w:r>
      <w:r>
        <w:rPr>
          <w:rStyle w:val="CharacterStyle1"/>
          <w:spacing w:val="8"/>
        </w:rPr>
        <w:t>Of this amount, $4,258,199 is unrestr</w:t>
      </w:r>
      <w:r>
        <w:rPr>
          <w:rStyle w:val="CharacterStyle1"/>
          <w:spacing w:val="8"/>
        </w:rPr>
        <w:t xml:space="preserve">icted and may be used to meet the government's </w:t>
      </w:r>
      <w:r>
        <w:rPr>
          <w:rStyle w:val="CharacterStyle1"/>
        </w:rPr>
        <w:t>ongoing obligations to the citizens and creditors.</w:t>
      </w:r>
    </w:p>
    <w:p w:rsidR="00000000" w:rsidRDefault="00B838AF">
      <w:pPr>
        <w:pStyle w:val="Style16"/>
        <w:ind w:firstLine="0"/>
        <w:rPr>
          <w:rStyle w:val="CharacterStyle1"/>
        </w:rPr>
      </w:pPr>
      <w:r>
        <w:rPr>
          <w:rStyle w:val="CharacterStyle1"/>
          <w:spacing w:val="12"/>
        </w:rPr>
        <w:t xml:space="preserve">The City's net assets increased by $4,128,445 during the year. Of this amount the </w:t>
      </w:r>
      <w:r>
        <w:rPr>
          <w:rStyle w:val="CharacterStyle1"/>
          <w:spacing w:val="9"/>
        </w:rPr>
        <w:t>assets of our Governmental Activities increased by $3,903,949 and the assets</w:t>
      </w:r>
      <w:r>
        <w:rPr>
          <w:rStyle w:val="CharacterStyle1"/>
          <w:spacing w:val="9"/>
        </w:rPr>
        <w:t xml:space="preserve"> of our </w:t>
      </w:r>
      <w:r>
        <w:rPr>
          <w:rStyle w:val="CharacterStyle1"/>
        </w:rPr>
        <w:t xml:space="preserve">Business Activities increased $224,496. The 9% increase of Governmental Activities is </w:t>
      </w:r>
      <w:r>
        <w:rPr>
          <w:rStyle w:val="CharacterStyle1"/>
          <w:spacing w:val="7"/>
        </w:rPr>
        <w:t xml:space="preserve">attributed to the purchase of additional homes from the flood of 2008. The increase in </w:t>
      </w:r>
      <w:r>
        <w:rPr>
          <w:rStyle w:val="CharacterStyle1"/>
        </w:rPr>
        <w:t>Business Activities assets is immaterial.</w:t>
      </w:r>
    </w:p>
    <w:p w:rsidR="00000000" w:rsidRDefault="00B838AF">
      <w:pPr>
        <w:pStyle w:val="Style16"/>
        <w:rPr>
          <w:rStyle w:val="CharacterStyle1"/>
        </w:rPr>
      </w:pPr>
      <w:r>
        <w:rPr>
          <w:rStyle w:val="CharacterStyle1"/>
          <w:spacing w:val="17"/>
        </w:rPr>
        <w:t>• The City's long-term debt incre</w:t>
      </w:r>
      <w:r>
        <w:rPr>
          <w:rStyle w:val="CharacterStyle1"/>
          <w:spacing w:val="17"/>
        </w:rPr>
        <w:t xml:space="preserve">ased approximately $1,576,368. The City issued </w:t>
      </w:r>
      <w:r>
        <w:rPr>
          <w:rStyle w:val="CharacterStyle1"/>
          <w:spacing w:val="11"/>
        </w:rPr>
        <w:t xml:space="preserve">$2,495,000 of general obligation 2012A bonds which were used to finance various </w:t>
      </w:r>
      <w:r>
        <w:rPr>
          <w:rStyle w:val="CharacterStyle1"/>
          <w:spacing w:val="5"/>
        </w:rPr>
        <w:t xml:space="preserve">capital projects and a portion was used to current refund $645,000 of general obligation </w:t>
      </w:r>
      <w:r>
        <w:rPr>
          <w:rStyle w:val="CharacterStyle1"/>
          <w:spacing w:val="9"/>
        </w:rPr>
        <w:t>bonds, series 2005. The City also issued</w:t>
      </w:r>
      <w:r>
        <w:rPr>
          <w:rStyle w:val="CharacterStyle1"/>
          <w:spacing w:val="9"/>
        </w:rPr>
        <w:t xml:space="preserve"> $2,195,000 of G.O. Local Option Sales and </w:t>
      </w:r>
      <w:r>
        <w:rPr>
          <w:rStyle w:val="CharacterStyle1"/>
          <w:spacing w:val="6"/>
        </w:rPr>
        <w:t xml:space="preserve">Service Tax Refunding bonds, Series 2012B in a crossover advance refunding of Series </w:t>
      </w:r>
      <w:r>
        <w:rPr>
          <w:rStyle w:val="CharacterStyle1"/>
          <w:spacing w:val="9"/>
        </w:rPr>
        <w:t xml:space="preserve">2006. Despite these issues the City continues to pay off debt at a rate that keeps the </w:t>
      </w:r>
      <w:r>
        <w:rPr>
          <w:rStyle w:val="CharacterStyle1"/>
        </w:rPr>
        <w:t>debt limit well below the capacity of $30</w:t>
      </w:r>
      <w:r>
        <w:rPr>
          <w:rStyle w:val="CharacterStyle1"/>
        </w:rPr>
        <w:t>M. Outstanding general obligation debt totals $13,905,000, other notes payable total $46,268, and revenue bonds total $305,000.</w:t>
      </w:r>
    </w:p>
    <w:p w:rsidR="00000000" w:rsidRDefault="00B838AF">
      <w:pPr>
        <w:pStyle w:val="Style16"/>
        <w:spacing w:before="108"/>
        <w:ind w:firstLine="0"/>
        <w:rPr>
          <w:rStyle w:val="CharacterStyle1"/>
        </w:rPr>
      </w:pPr>
      <w:r>
        <w:rPr>
          <w:rStyle w:val="CharacterStyle1"/>
          <w:spacing w:val="7"/>
        </w:rPr>
        <w:t xml:space="preserve">The unassigned fund balance for the general fund, at the end of the current fiscal year </w:t>
      </w:r>
      <w:r>
        <w:rPr>
          <w:rStyle w:val="CharacterStyle1"/>
          <w:spacing w:val="6"/>
        </w:rPr>
        <w:t>was $1,562,142. This represents 23.6 per</w:t>
      </w:r>
      <w:r>
        <w:rPr>
          <w:rStyle w:val="CharacterStyle1"/>
          <w:spacing w:val="6"/>
        </w:rPr>
        <w:t xml:space="preserve">cent of total general fund expenditures, which </w:t>
      </w:r>
      <w:r>
        <w:rPr>
          <w:rStyle w:val="CharacterStyle1"/>
          <w:spacing w:val="5"/>
        </w:rPr>
        <w:t xml:space="preserve">is an increase over last year but slightly below the city goal of maintaining a 25 percent </w:t>
      </w:r>
      <w:r>
        <w:rPr>
          <w:rStyle w:val="CharacterStyle1"/>
        </w:rPr>
        <w:t>fund balance.</w:t>
      </w:r>
    </w:p>
    <w:p w:rsidR="00000000" w:rsidRDefault="00B838AF">
      <w:pPr>
        <w:pStyle w:val="Style15"/>
        <w:spacing w:line="290" w:lineRule="auto"/>
        <w:ind w:right="0"/>
        <w:rPr>
          <w:rStyle w:val="CharacterStyle1"/>
          <w:b/>
          <w:bCs/>
        </w:rPr>
      </w:pPr>
      <w:r>
        <w:rPr>
          <w:rStyle w:val="CharacterStyle1"/>
          <w:b/>
          <w:bCs/>
        </w:rPr>
        <w:t>Overview of the Financial Statements</w:t>
      </w:r>
    </w:p>
    <w:p w:rsidR="00000000" w:rsidRDefault="00B838AF">
      <w:pPr>
        <w:pStyle w:val="Style15"/>
        <w:ind w:firstLine="72"/>
        <w:rPr>
          <w:rStyle w:val="CharacterStyle1"/>
        </w:rPr>
      </w:pPr>
      <w:r>
        <w:rPr>
          <w:rStyle w:val="CharacterStyle1"/>
          <w:spacing w:val="7"/>
        </w:rPr>
        <w:t>This discussion and analysis is intended to serve as an introductio</w:t>
      </w:r>
      <w:r>
        <w:rPr>
          <w:rStyle w:val="CharacterStyle1"/>
          <w:spacing w:val="7"/>
        </w:rPr>
        <w:t xml:space="preserve">n to the City of Waverly's basic </w:t>
      </w:r>
      <w:r>
        <w:rPr>
          <w:rStyle w:val="CharacterStyle1"/>
        </w:rPr>
        <w:t xml:space="preserve">financial statements. The City's basic financial statements are comprised of three components: 1) </w:t>
      </w:r>
      <w:r>
        <w:rPr>
          <w:rStyle w:val="CharacterStyle1"/>
          <w:spacing w:val="7"/>
        </w:rPr>
        <w:t xml:space="preserve">government-wide financial statements, 2) fund financial statements, and 3) notes to the financial </w:t>
      </w:r>
      <w:r>
        <w:rPr>
          <w:rStyle w:val="CharacterStyle1"/>
          <w:spacing w:val="11"/>
        </w:rPr>
        <w:t xml:space="preserve">statements. </w:t>
      </w:r>
      <w:r>
        <w:rPr>
          <w:rStyle w:val="CharacterStyle1"/>
          <w:spacing w:val="11"/>
          <w:vertAlign w:val="superscript"/>
        </w:rPr>
        <w:t>T</w:t>
      </w:r>
      <w:r>
        <w:rPr>
          <w:rStyle w:val="CharacterStyle1"/>
          <w:spacing w:val="11"/>
        </w:rPr>
        <w:t>his rep</w:t>
      </w:r>
      <w:r>
        <w:rPr>
          <w:rStyle w:val="CharacterStyle1"/>
          <w:spacing w:val="11"/>
        </w:rPr>
        <w:t xml:space="preserve">ort also contains other supplementary information in addition to the basic </w:t>
      </w:r>
      <w:r>
        <w:rPr>
          <w:rStyle w:val="CharacterStyle1"/>
          <w:spacing w:val="7"/>
        </w:rPr>
        <w:t xml:space="preserve">financial statements. Fund financial statements tell how these services were financed in the short </w:t>
      </w:r>
      <w:r>
        <w:rPr>
          <w:rStyle w:val="CharacterStyle1"/>
          <w:spacing w:val="6"/>
        </w:rPr>
        <w:t xml:space="preserve">term, as well as what remains for future spending. Fund financial statements also </w:t>
      </w:r>
      <w:r>
        <w:rPr>
          <w:rStyle w:val="CharacterStyle1"/>
          <w:spacing w:val="6"/>
        </w:rPr>
        <w:t xml:space="preserve">report the City's </w:t>
      </w:r>
      <w:r>
        <w:rPr>
          <w:rStyle w:val="CharacterStyle1"/>
          <w:spacing w:val="5"/>
        </w:rPr>
        <w:t xml:space="preserve">operations in more detail than the government-wide statements by providing information about the </w:t>
      </w:r>
      <w:r>
        <w:rPr>
          <w:rStyle w:val="CharacterStyle1"/>
          <w:spacing w:val="12"/>
        </w:rPr>
        <w:t xml:space="preserve">City's most significant funds. The remaining statements provide financial information about </w:t>
      </w:r>
      <w:r>
        <w:rPr>
          <w:rStyle w:val="CharacterStyle1"/>
          <w:spacing w:val="9"/>
        </w:rPr>
        <w:t>activities for which the City acts solely as a tr</w:t>
      </w:r>
      <w:r>
        <w:rPr>
          <w:rStyle w:val="CharacterStyle1"/>
          <w:spacing w:val="9"/>
        </w:rPr>
        <w:t xml:space="preserve">ustee agent for the benefit of those outside of the government. An additional part of the basic financial statements are the Notes to the Financial </w:t>
      </w:r>
      <w:r>
        <w:rPr>
          <w:rStyle w:val="CharacterStyle1"/>
          <w:spacing w:val="10"/>
        </w:rPr>
        <w:t xml:space="preserve">Statements. This report also contains other supplementary information in addition to the basic </w:t>
      </w:r>
      <w:r>
        <w:rPr>
          <w:rStyle w:val="CharacterStyle1"/>
        </w:rPr>
        <w:t>financial sta</w:t>
      </w:r>
      <w:r>
        <w:rPr>
          <w:rStyle w:val="CharacterStyle1"/>
        </w:rPr>
        <w:t>tements.</w:t>
      </w:r>
    </w:p>
    <w:p w:rsidR="00000000" w:rsidRDefault="00B838AF">
      <w:pPr>
        <w:pStyle w:val="Style3"/>
        <w:adjustRightInd/>
        <w:spacing w:before="216" w:line="300" w:lineRule="auto"/>
        <w:ind w:left="144"/>
        <w:jc w:val="both"/>
        <w:rPr>
          <w:b/>
          <w:bCs/>
          <w:sz w:val="18"/>
          <w:szCs w:val="18"/>
          <w:u w:val="single"/>
        </w:rPr>
      </w:pPr>
      <w:r>
        <w:rPr>
          <w:b/>
          <w:bCs/>
          <w:u w:val="single"/>
        </w:rPr>
        <w:t>Reportin</w:t>
      </w:r>
      <w:r>
        <w:rPr>
          <w:b/>
          <w:bCs/>
          <w:u w:val="single"/>
          <w:vertAlign w:val="superscript"/>
        </w:rPr>
        <w:t>g</w:t>
      </w:r>
      <w:r>
        <w:rPr>
          <w:b/>
          <w:bCs/>
          <w:u w:val="single"/>
        </w:rPr>
        <w:t xml:space="preserve"> the City as a </w:t>
      </w:r>
      <w:r>
        <w:rPr>
          <w:b/>
          <w:bCs/>
          <w:sz w:val="18"/>
          <w:szCs w:val="18"/>
          <w:u w:val="single"/>
        </w:rPr>
        <w:t>Whole</w:t>
      </w:r>
    </w:p>
    <w:p w:rsidR="00000000" w:rsidRDefault="00B838AF">
      <w:pPr>
        <w:pStyle w:val="Style3"/>
        <w:adjustRightInd/>
        <w:spacing w:before="144"/>
        <w:ind w:left="144" w:right="216"/>
        <w:jc w:val="both"/>
      </w:pPr>
      <w:r>
        <w:rPr>
          <w:b/>
          <w:bCs/>
          <w:spacing w:val="16"/>
        </w:rPr>
        <w:t xml:space="preserve">Government-wide financial statements. </w:t>
      </w:r>
      <w:r>
        <w:rPr>
          <w:spacing w:val="16"/>
        </w:rPr>
        <w:t xml:space="preserve">The government-wide financial statements are </w:t>
      </w:r>
      <w:r>
        <w:rPr>
          <w:spacing w:val="7"/>
        </w:rPr>
        <w:t xml:space="preserve">designed to provide readers with a broad overview of the City of Waverly's finances, in a manner </w:t>
      </w:r>
      <w:r>
        <w:t>similar to a private-sector business.</w:t>
      </w:r>
      <w:r>
        <w:t xml:space="preserve"> The </w:t>
      </w:r>
      <w:r>
        <w:rPr>
          <w:rFonts w:ascii="Verdana" w:hAnsi="Verdana" w:cs="Verdana"/>
          <w:i/>
          <w:iCs/>
          <w:sz w:val="16"/>
          <w:szCs w:val="16"/>
        </w:rPr>
        <w:t xml:space="preserve">statement of net assets is </w:t>
      </w:r>
      <w:r>
        <w:t>essentially a balance sheet that</w:t>
      </w:r>
    </w:p>
    <w:p w:rsidR="00000000" w:rsidRDefault="00B838AF">
      <w:pPr>
        <w:widowControl/>
        <w:rPr>
          <w:sz w:val="24"/>
          <w:szCs w:val="24"/>
        </w:rPr>
        <w:sectPr w:rsidR="00000000">
          <w:pgSz w:w="12240" w:h="15840"/>
          <w:pgMar w:top="1420" w:right="1560" w:bottom="1103" w:left="1620" w:header="720" w:footer="720" w:gutter="0"/>
          <w:cols w:space="720"/>
          <w:noEndnote/>
        </w:sectPr>
      </w:pPr>
    </w:p>
    <w:p w:rsidR="00000000" w:rsidRDefault="00B838AF">
      <w:pPr>
        <w:pStyle w:val="Style3"/>
        <w:adjustRightInd/>
        <w:spacing w:before="36"/>
        <w:ind w:left="144" w:right="216"/>
      </w:pPr>
      <w:r>
        <w:rPr>
          <w:noProof/>
        </w:rPr>
        <w:lastRenderedPageBreak/>
        <mc:AlternateContent>
          <mc:Choice Requires="wps">
            <w:drawing>
              <wp:anchor distT="0" distB="0" distL="0" distR="0" simplePos="0" relativeHeight="251666432" behindDoc="0" locked="0" layoutInCell="0" allowOverlap="1">
                <wp:simplePos x="0" y="0"/>
                <wp:positionH relativeFrom="column">
                  <wp:posOffset>0</wp:posOffset>
                </wp:positionH>
                <wp:positionV relativeFrom="paragraph">
                  <wp:posOffset>8265795</wp:posOffset>
                </wp:positionV>
                <wp:extent cx="5715000" cy="128905"/>
                <wp:effectExtent l="0" t="0" r="0" b="0"/>
                <wp:wrapSquare wrapText="bothSides"/>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0;margin-top:650.85pt;width:450pt;height:10.1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eMtQIAALI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" o:allowincell="f" filled="f" stroked="f">
                <v:textbox inset="0,0,0,0">
                  <w:txbxContent>
                    <w:p w:rsidR="00000000" w:rsidRDefault="00B838AF">
                      <w:pPr>
                        <w:pStyle w:val="Style3"/>
                        <w:adjustRightInd/>
                        <w:spacing w:line="211" w:lineRule="auto"/>
                        <w:jc w:val="center"/>
                      </w:pPr>
                      <w:r>
                        <w:t>12</w:t>
                      </w:r>
                    </w:p>
                  </w:txbxContent>
                </v:textbox>
                <w10:wrap type="square"/>
              </v:shape>
            </w:pict>
          </mc:Fallback>
        </mc:AlternateContent>
      </w:r>
      <w:r>
        <w:rPr>
          <w:spacing w:val="13"/>
        </w:rPr>
        <w:t xml:space="preserve">combines all funds on a government-wide basis. Changes in net assets over time may be an </w:t>
      </w:r>
      <w:r>
        <w:t>indicator of whether the City's financial position is improving or worsening.</w:t>
      </w:r>
    </w:p>
    <w:p w:rsidR="00000000" w:rsidRDefault="00B838AF">
      <w:pPr>
        <w:pStyle w:val="Style15"/>
        <w:spacing w:before="180"/>
        <w:rPr>
          <w:rStyle w:val="CharacterStyle1"/>
        </w:rPr>
      </w:pPr>
      <w:r>
        <w:rPr>
          <w:rStyle w:val="CharacterStyle1"/>
          <w:spacing w:val="4"/>
        </w:rPr>
        <w:t xml:space="preserve">The </w:t>
      </w:r>
      <w:r>
        <w:rPr>
          <w:rStyle w:val="CharacterStyle1"/>
          <w:rFonts w:ascii="Tahoma" w:hAnsi="Tahoma" w:cs="Tahoma"/>
          <w:i/>
          <w:iCs/>
          <w:spacing w:val="4"/>
        </w:rPr>
        <w:t xml:space="preserve">statement of activities </w:t>
      </w:r>
      <w:r>
        <w:rPr>
          <w:rStyle w:val="CharacterStyle1"/>
          <w:spacing w:val="4"/>
        </w:rPr>
        <w:t xml:space="preserve">presents information showing how the City's net assets changed during </w:t>
      </w:r>
      <w:r>
        <w:rPr>
          <w:rStyle w:val="CharacterStyle1"/>
          <w:spacing w:val="9"/>
        </w:rPr>
        <w:t>the most recent fiscal year. All changes in the net assets are reported as soon as the underlying event occurs, giving rise to the change regardless of the ti</w:t>
      </w:r>
      <w:r>
        <w:rPr>
          <w:rStyle w:val="CharacterStyle1"/>
          <w:spacing w:val="9"/>
        </w:rPr>
        <w:t xml:space="preserve">ming of the related cash flows. Thus, </w:t>
      </w:r>
      <w:r>
        <w:rPr>
          <w:rStyle w:val="CharacterStyle1"/>
          <w:spacing w:val="8"/>
        </w:rPr>
        <w:t xml:space="preserve">revenues and expenses are reported in the statement for some items that will only result in cash </w:t>
      </w:r>
      <w:r>
        <w:rPr>
          <w:rStyle w:val="CharacterStyle1"/>
        </w:rPr>
        <w:t>flows in future fiscal periods (e.g. uncollected taxes and earned but unused vacation leave).</w:t>
      </w:r>
    </w:p>
    <w:p w:rsidR="00000000" w:rsidRDefault="00B838AF">
      <w:pPr>
        <w:pStyle w:val="Style15"/>
        <w:spacing w:before="216"/>
        <w:ind w:firstLine="72"/>
        <w:rPr>
          <w:rStyle w:val="CharacterStyle1"/>
        </w:rPr>
      </w:pPr>
      <w:r>
        <w:rPr>
          <w:rStyle w:val="CharacterStyle1"/>
          <w:spacing w:val="5"/>
        </w:rPr>
        <w:t>Both of the government-wide</w:t>
      </w:r>
      <w:r>
        <w:rPr>
          <w:rStyle w:val="CharacterStyle1"/>
          <w:spacing w:val="5"/>
        </w:rPr>
        <w:t xml:space="preserve"> financial statements distinguish functions of the City of Waverly that </w:t>
      </w:r>
      <w:r>
        <w:rPr>
          <w:rStyle w:val="CharacterStyle1"/>
          <w:spacing w:val="6"/>
        </w:rPr>
        <w:t xml:space="preserve">are principally supported by taxes and intergovernmental revenues (governmental activities) from </w:t>
      </w:r>
      <w:r>
        <w:rPr>
          <w:rStyle w:val="CharacterStyle1"/>
          <w:spacing w:val="7"/>
        </w:rPr>
        <w:t>other functions that are intended to recover all or a significant portion of their cost</w:t>
      </w:r>
      <w:r>
        <w:rPr>
          <w:rStyle w:val="CharacterStyle1"/>
          <w:spacing w:val="7"/>
        </w:rPr>
        <w:t xml:space="preserve">s through user </w:t>
      </w:r>
      <w:r>
        <w:rPr>
          <w:rStyle w:val="CharacterStyle1"/>
          <w:spacing w:val="9"/>
        </w:rPr>
        <w:t xml:space="preserve">fees and charges (business-type activities). The governmental activities of the City of Waverly </w:t>
      </w:r>
      <w:r>
        <w:rPr>
          <w:rStyle w:val="CharacterStyle1"/>
          <w:spacing w:val="7"/>
        </w:rPr>
        <w:t xml:space="preserve">include general government, public safety, public works, economic development, and culture and </w:t>
      </w:r>
      <w:r>
        <w:rPr>
          <w:rStyle w:val="CharacterStyle1"/>
        </w:rPr>
        <w:t>recreation. The business-type activities of the Ci</w:t>
      </w:r>
      <w:r>
        <w:rPr>
          <w:rStyle w:val="CharacterStyle1"/>
        </w:rPr>
        <w:t>ty include a water, sewer, and solid waste utility.</w:t>
      </w:r>
    </w:p>
    <w:p w:rsidR="00000000" w:rsidRDefault="00B838AF">
      <w:pPr>
        <w:pStyle w:val="Style3"/>
        <w:adjustRightInd/>
        <w:spacing w:before="180"/>
        <w:ind w:left="144" w:right="216"/>
        <w:jc w:val="both"/>
      </w:pPr>
      <w:r>
        <w:t xml:space="preserve">The government-wide financial statement includes not only the City of Waverly itself </w:t>
      </w:r>
      <w:r>
        <w:rPr>
          <w:rFonts w:ascii="Tahoma" w:hAnsi="Tahoma" w:cs="Tahoma"/>
          <w:i/>
          <w:iCs/>
        </w:rPr>
        <w:t xml:space="preserve">(the primary </w:t>
      </w:r>
      <w:r>
        <w:rPr>
          <w:rFonts w:ascii="Tahoma" w:hAnsi="Tahoma" w:cs="Tahoma"/>
          <w:i/>
          <w:iCs/>
          <w:spacing w:val="8"/>
        </w:rPr>
        <w:t xml:space="preserve">government), </w:t>
      </w:r>
      <w:r>
        <w:rPr>
          <w:spacing w:val="8"/>
        </w:rPr>
        <w:t xml:space="preserve">but also the legally separate Waverly Health Center and Waverly Light, &amp; Power </w:t>
      </w:r>
      <w:r>
        <w:rPr>
          <w:rFonts w:ascii="Tahoma" w:hAnsi="Tahoma" w:cs="Tahoma"/>
          <w:i/>
          <w:iCs/>
          <w:spacing w:val="10"/>
        </w:rPr>
        <w:t xml:space="preserve">(component units), </w:t>
      </w:r>
      <w:r>
        <w:rPr>
          <w:spacing w:val="10"/>
        </w:rPr>
        <w:t xml:space="preserve">for which the City has some degree of financial accountability. Financial </w:t>
      </w:r>
      <w:r>
        <w:rPr>
          <w:spacing w:val="5"/>
        </w:rPr>
        <w:t xml:space="preserve">information for this component unit is reported separately from the financial information presented </w:t>
      </w:r>
      <w:r>
        <w:t>for the primary government itself.</w:t>
      </w:r>
    </w:p>
    <w:p w:rsidR="00000000" w:rsidRDefault="00B838AF">
      <w:pPr>
        <w:pStyle w:val="Style3"/>
        <w:adjustRightInd/>
        <w:spacing w:before="180" w:line="429" w:lineRule="auto"/>
        <w:ind w:left="144" w:right="1368"/>
        <w:rPr>
          <w:b/>
          <w:bCs/>
          <w:u w:val="single"/>
        </w:rPr>
      </w:pPr>
      <w:r>
        <w:t>The government-wide financia</w:t>
      </w:r>
      <w:r>
        <w:t xml:space="preserve">l statements can be found on pages 23-25 of this report </w:t>
      </w:r>
      <w:r>
        <w:rPr>
          <w:b/>
          <w:bCs/>
          <w:u w:val="single"/>
        </w:rPr>
        <w:t>Reportin</w:t>
      </w:r>
      <w:r>
        <w:rPr>
          <w:b/>
          <w:bCs/>
          <w:u w:val="single"/>
          <w:vertAlign w:val="superscript"/>
        </w:rPr>
        <w:t>g</w:t>
      </w:r>
      <w:r>
        <w:rPr>
          <w:b/>
          <w:bCs/>
          <w:u w:val="single"/>
        </w:rPr>
        <w:t xml:space="preserve"> the City's Most Significant Funds</w:t>
      </w:r>
    </w:p>
    <w:p w:rsidR="00000000" w:rsidRDefault="00B838AF">
      <w:pPr>
        <w:pStyle w:val="Style15"/>
        <w:spacing w:before="0"/>
        <w:rPr>
          <w:rStyle w:val="CharacterStyle1"/>
        </w:rPr>
      </w:pPr>
      <w:r>
        <w:rPr>
          <w:rStyle w:val="CharacterStyle1"/>
          <w:b/>
          <w:bCs/>
          <w:spacing w:val="11"/>
        </w:rPr>
        <w:t xml:space="preserve">Fund financial statements. </w:t>
      </w:r>
      <w:r>
        <w:rPr>
          <w:rStyle w:val="CharacterStyle1"/>
          <w:spacing w:val="11"/>
        </w:rPr>
        <w:t xml:space="preserve">A fund is a grouping of related accounts that is used to maintain </w:t>
      </w:r>
      <w:r>
        <w:rPr>
          <w:rStyle w:val="CharacterStyle1"/>
          <w:spacing w:val="7"/>
        </w:rPr>
        <w:t>control over resources that have been segregated for specific a</w:t>
      </w:r>
      <w:r>
        <w:rPr>
          <w:rStyle w:val="CharacterStyle1"/>
          <w:spacing w:val="7"/>
        </w:rPr>
        <w:t xml:space="preserve">ctivities or objectives. The City of Waverly, like other state and local governments, uses fund accounting to ensure and demonstrate </w:t>
      </w:r>
      <w:r>
        <w:rPr>
          <w:rStyle w:val="CharacterStyle1"/>
          <w:spacing w:val="5"/>
        </w:rPr>
        <w:t xml:space="preserve">compliance with finance-related legal requirements. All of the funds of the City can be divided into </w:t>
      </w:r>
      <w:r>
        <w:rPr>
          <w:rStyle w:val="CharacterStyle1"/>
        </w:rPr>
        <w:t>three categories: gove</w:t>
      </w:r>
      <w:r>
        <w:rPr>
          <w:rStyle w:val="CharacterStyle1"/>
        </w:rPr>
        <w:t>rnmental funds, proprietary funds, and fiduciary funds.</w:t>
      </w:r>
    </w:p>
    <w:p w:rsidR="00000000" w:rsidRDefault="00B838AF">
      <w:pPr>
        <w:pStyle w:val="Style15"/>
        <w:rPr>
          <w:rStyle w:val="CharacterStyle1"/>
        </w:rPr>
      </w:pPr>
      <w:r>
        <w:rPr>
          <w:rStyle w:val="CharacterStyle1"/>
          <w:spacing w:val="7"/>
          <w:u w:val="single"/>
        </w:rPr>
        <w:t>Governmental Funds</w:t>
      </w:r>
      <w:r>
        <w:rPr>
          <w:rStyle w:val="CharacterStyle1"/>
          <w:spacing w:val="7"/>
        </w:rPr>
        <w:t>.</w:t>
      </w:r>
      <w:r>
        <w:rPr>
          <w:rStyle w:val="CharacterStyle1"/>
          <w:spacing w:val="7"/>
          <w:u w:val="single"/>
        </w:rPr>
        <w:t xml:space="preserve"> </w:t>
      </w:r>
      <w:r>
        <w:rPr>
          <w:rStyle w:val="CharacterStyle1"/>
          <w:spacing w:val="7"/>
        </w:rPr>
        <w:t xml:space="preserve">Governmental funds are used to account for essentially the same functions </w:t>
      </w:r>
      <w:r>
        <w:rPr>
          <w:rStyle w:val="CharacterStyle1"/>
          <w:spacing w:val="6"/>
        </w:rPr>
        <w:t xml:space="preserve">reported as governmental activities in the government-wide financial statements. However, unlike </w:t>
      </w:r>
      <w:r>
        <w:rPr>
          <w:rStyle w:val="CharacterStyle1"/>
          <w:spacing w:val="8"/>
        </w:rPr>
        <w:t>the gover</w:t>
      </w:r>
      <w:r>
        <w:rPr>
          <w:rStyle w:val="CharacterStyle1"/>
          <w:spacing w:val="8"/>
        </w:rPr>
        <w:t>nment-wide financial statement, governmental fund financial statements focus on near-</w:t>
      </w:r>
      <w:r>
        <w:rPr>
          <w:rStyle w:val="CharacterStyle1"/>
          <w:spacing w:val="7"/>
        </w:rPr>
        <w:t xml:space="preserve">term inflows and outflows of spendable resources, as well as on balances of spendable resources </w:t>
      </w:r>
      <w:r>
        <w:rPr>
          <w:rStyle w:val="CharacterStyle1"/>
          <w:spacing w:val="18"/>
        </w:rPr>
        <w:t xml:space="preserve">available at the end of the fiscal year. Such information may be useful in </w:t>
      </w:r>
      <w:r>
        <w:rPr>
          <w:rStyle w:val="CharacterStyle1"/>
          <w:spacing w:val="18"/>
        </w:rPr>
        <w:t xml:space="preserve">evaluating a </w:t>
      </w:r>
      <w:r>
        <w:rPr>
          <w:rStyle w:val="CharacterStyle1"/>
        </w:rPr>
        <w:t>government's near-term financing requirements.</w:t>
      </w:r>
    </w:p>
    <w:p w:rsidR="00000000" w:rsidRDefault="00B838AF">
      <w:pPr>
        <w:pStyle w:val="Style15"/>
        <w:rPr>
          <w:rStyle w:val="CharacterStyle1"/>
        </w:rPr>
      </w:pPr>
      <w:r>
        <w:rPr>
          <w:rStyle w:val="CharacterStyle1"/>
          <w:spacing w:val="13"/>
        </w:rPr>
        <w:t xml:space="preserve">Because the focus of the governmental funds is narrower than that of the government-wide </w:t>
      </w:r>
      <w:r>
        <w:rPr>
          <w:rStyle w:val="CharacterStyle1"/>
          <w:spacing w:val="5"/>
        </w:rPr>
        <w:t xml:space="preserve">financial statements, it is useful to compare the information presented for governmental funds with </w:t>
      </w:r>
      <w:r>
        <w:rPr>
          <w:rStyle w:val="CharacterStyle1"/>
          <w:spacing w:val="13"/>
        </w:rPr>
        <w:t>similar</w:t>
      </w:r>
      <w:r>
        <w:rPr>
          <w:rStyle w:val="CharacterStyle1"/>
          <w:spacing w:val="13"/>
        </w:rPr>
        <w:t xml:space="preserve"> information presented for governmental activities in the government-wide financial </w:t>
      </w:r>
      <w:r>
        <w:rPr>
          <w:rStyle w:val="CharacterStyle1"/>
          <w:spacing w:val="7"/>
        </w:rPr>
        <w:t xml:space="preserve">statements. By doing so, readers may better understand the long-term impact of the government's </w:t>
      </w:r>
      <w:r>
        <w:rPr>
          <w:rStyle w:val="CharacterStyle1"/>
          <w:spacing w:val="8"/>
        </w:rPr>
        <w:t xml:space="preserve">near-term financing decisions. Both the governmental fund balance sheet and </w:t>
      </w:r>
      <w:r>
        <w:rPr>
          <w:rStyle w:val="CharacterStyle1"/>
          <w:spacing w:val="8"/>
        </w:rPr>
        <w:t xml:space="preserve">the governmental </w:t>
      </w:r>
      <w:r>
        <w:rPr>
          <w:rStyle w:val="CharacterStyle1"/>
          <w:spacing w:val="5"/>
        </w:rPr>
        <w:t xml:space="preserve">fund statement of revenues, expenditures, and changes in fund balances provide a reconciliation to </w:t>
      </w:r>
      <w:r>
        <w:rPr>
          <w:rStyle w:val="CharacterStyle1"/>
        </w:rPr>
        <w:t>facilitate this comparison between governmental funds and governmental activities.</w:t>
      </w:r>
    </w:p>
    <w:p w:rsidR="00000000" w:rsidRDefault="00B838AF">
      <w:pPr>
        <w:pStyle w:val="Style15"/>
        <w:rPr>
          <w:rStyle w:val="CharacterStyle1"/>
        </w:rPr>
      </w:pPr>
      <w:r>
        <w:rPr>
          <w:rStyle w:val="CharacterStyle1"/>
          <w:spacing w:val="13"/>
        </w:rPr>
        <w:t xml:space="preserve">The City of Waverly maintains 42 individual governmental </w:t>
      </w:r>
      <w:r>
        <w:rPr>
          <w:rStyle w:val="CharacterStyle1"/>
          <w:spacing w:val="13"/>
        </w:rPr>
        <w:t xml:space="preserve">funds. Information is presented </w:t>
      </w:r>
      <w:r>
        <w:rPr>
          <w:rStyle w:val="CharacterStyle1"/>
          <w:spacing w:val="14"/>
        </w:rPr>
        <w:t xml:space="preserve">separately in the governmental fund balance sheet and the governmental fund statement of </w:t>
      </w:r>
      <w:r>
        <w:rPr>
          <w:rStyle w:val="CharacterStyle1"/>
          <w:spacing w:val="7"/>
        </w:rPr>
        <w:t xml:space="preserve">revenues, expenditures, and changes in fund balances for the general fund, which is considered a </w:t>
      </w:r>
      <w:r>
        <w:rPr>
          <w:rStyle w:val="CharacterStyle1"/>
          <w:spacing w:val="12"/>
        </w:rPr>
        <w:t>major fund. Data from the other govern</w:t>
      </w:r>
      <w:r>
        <w:rPr>
          <w:rStyle w:val="CharacterStyle1"/>
          <w:spacing w:val="12"/>
        </w:rPr>
        <w:t xml:space="preserve">mental funds are combined into a single, aggregated </w:t>
      </w:r>
      <w:r>
        <w:rPr>
          <w:rStyle w:val="CharacterStyle1"/>
          <w:spacing w:val="7"/>
        </w:rPr>
        <w:t xml:space="preserve">presentation. Individual fund data for each of these non-major governmental funds is provided in </w:t>
      </w:r>
      <w:r>
        <w:rPr>
          <w:rStyle w:val="CharacterStyle1"/>
        </w:rPr>
        <w:t xml:space="preserve">the form of </w:t>
      </w:r>
      <w:r>
        <w:rPr>
          <w:rStyle w:val="CharacterStyle1"/>
          <w:i/>
          <w:iCs/>
        </w:rPr>
        <w:t xml:space="preserve">combining </w:t>
      </w:r>
      <w:r>
        <w:rPr>
          <w:rStyle w:val="CharacterStyle1"/>
          <w:rFonts w:ascii="Tahoma" w:hAnsi="Tahoma" w:cs="Tahoma"/>
          <w:i/>
          <w:iCs/>
        </w:rPr>
        <w:t xml:space="preserve">statements </w:t>
      </w:r>
      <w:r>
        <w:rPr>
          <w:rStyle w:val="CharacterStyle1"/>
        </w:rPr>
        <w:t>and individual fund statements in the City's full report.</w:t>
      </w:r>
    </w:p>
    <w:p w:rsidR="00000000" w:rsidRDefault="00B838AF">
      <w:pPr>
        <w:pStyle w:val="Style3"/>
        <w:adjustRightInd/>
        <w:spacing w:before="108" w:line="360" w:lineRule="auto"/>
        <w:ind w:left="144"/>
      </w:pPr>
      <w:r>
        <w:t>The basic govern</w:t>
      </w:r>
      <w:r>
        <w:t>mental fund financial statements can be found on pages 26-31 of this report</w:t>
      </w:r>
    </w:p>
    <w:p w:rsidR="00000000" w:rsidRDefault="00B838AF">
      <w:pPr>
        <w:widowControl/>
        <w:rPr>
          <w:sz w:val="24"/>
          <w:szCs w:val="24"/>
        </w:rPr>
        <w:sectPr w:rsidR="00000000">
          <w:pgSz w:w="12240" w:h="15840"/>
          <w:pgMar w:top="1420" w:right="1560" w:bottom="1073" w:left="1620" w:header="720" w:footer="720" w:gutter="0"/>
          <w:cols w:space="720"/>
          <w:noEndnote/>
        </w:sectPr>
      </w:pPr>
    </w:p>
    <w:p w:rsidR="00000000" w:rsidRDefault="00B838AF">
      <w:pPr>
        <w:pStyle w:val="Style15"/>
        <w:spacing w:before="36"/>
        <w:ind w:left="216"/>
        <w:rPr>
          <w:rStyle w:val="CharacterStyle1"/>
        </w:rPr>
      </w:pPr>
      <w:r>
        <w:rPr>
          <w:noProof/>
        </w:rPr>
        <w:lastRenderedPageBreak/>
        <mc:AlternateContent>
          <mc:Choice Requires="wps">
            <w:drawing>
              <wp:anchor distT="0" distB="0" distL="0" distR="0" simplePos="0" relativeHeight="251667456" behindDoc="0" locked="0" layoutInCell="0" allowOverlap="1">
                <wp:simplePos x="0" y="0"/>
                <wp:positionH relativeFrom="column">
                  <wp:posOffset>0</wp:posOffset>
                </wp:positionH>
                <wp:positionV relativeFrom="paragraph">
                  <wp:posOffset>8240395</wp:posOffset>
                </wp:positionV>
                <wp:extent cx="5715000" cy="132715"/>
                <wp:effectExtent l="0" t="0" r="0" b="0"/>
                <wp:wrapSquare wrapText="bothSides"/>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jc w:val="center"/>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0;margin-top:648.85pt;width:450pt;height:10.4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" o:allowincell="f" filled="f" stroked="f">
                <v:textbox inset="0,0,0,0">
                  <w:txbxContent>
                    <w:p w:rsidR="00000000" w:rsidRDefault="00B838AF">
                      <w:pPr>
                        <w:pStyle w:val="Style3"/>
                        <w:adjustRightInd/>
                        <w:spacing w:line="216" w:lineRule="auto"/>
                        <w:jc w:val="center"/>
                      </w:pPr>
                      <w:r>
                        <w:t>13</w:t>
                      </w:r>
                    </w:p>
                  </w:txbxContent>
                </v:textbox>
                <w10:wrap type="square"/>
              </v:shape>
            </w:pict>
          </mc:Fallback>
        </mc:AlternateContent>
      </w:r>
      <w:r>
        <w:rPr>
          <w:rStyle w:val="CharacterStyle1"/>
          <w:spacing w:val="6"/>
          <w:u w:val="single"/>
        </w:rPr>
        <w:t>Proprieta</w:t>
      </w:r>
      <w:r>
        <w:rPr>
          <w:rStyle w:val="CharacterStyle1"/>
          <w:spacing w:val="6"/>
        </w:rPr>
        <w:t>ry</w:t>
      </w:r>
      <w:r>
        <w:rPr>
          <w:rStyle w:val="CharacterStyle1"/>
          <w:spacing w:val="6"/>
          <w:u w:val="single"/>
        </w:rPr>
        <w:t xml:space="preserve"> funds</w:t>
      </w:r>
      <w:r>
        <w:rPr>
          <w:rStyle w:val="CharacterStyle1"/>
          <w:spacing w:val="6"/>
        </w:rPr>
        <w:t>.</w:t>
      </w:r>
      <w:r>
        <w:rPr>
          <w:rStyle w:val="CharacterStyle1"/>
          <w:spacing w:val="6"/>
          <w:u w:val="single"/>
        </w:rPr>
        <w:t xml:space="preserve"> </w:t>
      </w:r>
      <w:r>
        <w:rPr>
          <w:rStyle w:val="CharacterStyle1"/>
          <w:spacing w:val="6"/>
        </w:rPr>
        <w:t>The City of Waverly maintains two types of proprietary funds. Enterprise funds are used</w:t>
      </w:r>
      <w:r>
        <w:rPr>
          <w:rStyle w:val="CharacterStyle1"/>
          <w:spacing w:val="6"/>
        </w:rPr>
        <w:t xml:space="preserve"> to report the same functions presented as business-type activities in the government-wide </w:t>
      </w:r>
      <w:r>
        <w:rPr>
          <w:rStyle w:val="CharacterStyle1"/>
          <w:spacing w:val="9"/>
        </w:rPr>
        <w:t>financial statements. The City uses enterprise funds to account for its Water, Sewer, and Solid Waste Utility. Internal service funds are an accounting device used t</w:t>
      </w:r>
      <w:r>
        <w:rPr>
          <w:rStyle w:val="CharacterStyle1"/>
          <w:spacing w:val="9"/>
        </w:rPr>
        <w:t xml:space="preserve">o accumulate and allocate </w:t>
      </w:r>
      <w:r>
        <w:rPr>
          <w:rStyle w:val="CharacterStyle1"/>
          <w:spacing w:val="11"/>
        </w:rPr>
        <w:t xml:space="preserve">costs internally among the City's various functions. The City uses an internal service fund to </w:t>
      </w:r>
      <w:r>
        <w:rPr>
          <w:rStyle w:val="CharacterStyle1"/>
        </w:rPr>
        <w:t>account for the partially self–funded insurance program.</w:t>
      </w:r>
    </w:p>
    <w:p w:rsidR="00000000" w:rsidRDefault="00B838AF">
      <w:pPr>
        <w:pStyle w:val="Style15"/>
        <w:ind w:left="216"/>
        <w:rPr>
          <w:rStyle w:val="CharacterStyle1"/>
        </w:rPr>
      </w:pPr>
      <w:r>
        <w:rPr>
          <w:rStyle w:val="CharacterStyle1"/>
          <w:spacing w:val="15"/>
        </w:rPr>
        <w:t xml:space="preserve">Proprietary funds provide the same type of information as the government-wide </w:t>
      </w:r>
      <w:r>
        <w:rPr>
          <w:rStyle w:val="CharacterStyle1"/>
          <w:spacing w:val="15"/>
        </w:rPr>
        <w:t xml:space="preserve">financial </w:t>
      </w:r>
      <w:r>
        <w:rPr>
          <w:rStyle w:val="CharacterStyle1"/>
          <w:spacing w:val="13"/>
        </w:rPr>
        <w:t xml:space="preserve">statements, only in more detail. The proprietary fund financial statements provide separate </w:t>
      </w:r>
      <w:r>
        <w:rPr>
          <w:rStyle w:val="CharacterStyle1"/>
          <w:spacing w:val="10"/>
        </w:rPr>
        <w:t xml:space="preserve">information for the Water, Sewer, and Solid Waste Utility as all are considered, or have been </w:t>
      </w:r>
      <w:r>
        <w:rPr>
          <w:rStyle w:val="CharacterStyle1"/>
          <w:spacing w:val="14"/>
        </w:rPr>
        <w:t>designated to be major funds of the City. The internal servi</w:t>
      </w:r>
      <w:r>
        <w:rPr>
          <w:rStyle w:val="CharacterStyle1"/>
          <w:spacing w:val="14"/>
        </w:rPr>
        <w:t xml:space="preserve">ce fund is a single, aggregated </w:t>
      </w:r>
      <w:r>
        <w:rPr>
          <w:rStyle w:val="CharacterStyle1"/>
          <w:spacing w:val="8"/>
        </w:rPr>
        <w:t xml:space="preserve">presentation in the proprietary fund financial statements. Individual fund data is provided in the </w:t>
      </w:r>
      <w:r>
        <w:rPr>
          <w:rStyle w:val="CharacterStyle1"/>
        </w:rPr>
        <w:t>form of combining statements elsewhere in this report.</w:t>
      </w:r>
    </w:p>
    <w:p w:rsidR="00000000" w:rsidRDefault="00B838AF">
      <w:pPr>
        <w:pStyle w:val="Style3"/>
        <w:adjustRightInd/>
        <w:spacing w:before="108" w:line="429" w:lineRule="auto"/>
        <w:ind w:left="216" w:right="936"/>
        <w:rPr>
          <w:b/>
          <w:bCs/>
          <w:u w:val="single"/>
        </w:rPr>
      </w:pPr>
      <w:r>
        <w:t xml:space="preserve">The basic proprietary fund financial statements can be found on pages </w:t>
      </w:r>
      <w:r>
        <w:t xml:space="preserve">32-38 of this report. </w:t>
      </w:r>
      <w:r>
        <w:rPr>
          <w:b/>
          <w:bCs/>
          <w:u w:val="single"/>
        </w:rPr>
        <w:t>Reporting the City's Fiducia</w:t>
      </w:r>
      <w:r>
        <w:rPr>
          <w:b/>
          <w:bCs/>
        </w:rPr>
        <w:t>ry</w:t>
      </w:r>
      <w:r>
        <w:rPr>
          <w:b/>
          <w:bCs/>
          <w:u w:val="single"/>
        </w:rPr>
        <w:t xml:space="preserve"> Responsibilities</w:t>
      </w:r>
    </w:p>
    <w:p w:rsidR="00000000" w:rsidRDefault="00B838AF">
      <w:pPr>
        <w:pStyle w:val="Style15"/>
        <w:spacing w:before="36"/>
        <w:ind w:left="216"/>
        <w:rPr>
          <w:rStyle w:val="CharacterStyle1"/>
          <w:rFonts w:ascii="Verdana" w:hAnsi="Verdana" w:cs="Verdana"/>
          <w:i/>
          <w:iCs/>
          <w:sz w:val="18"/>
          <w:szCs w:val="18"/>
        </w:rPr>
      </w:pPr>
      <w:r>
        <w:rPr>
          <w:rStyle w:val="CharacterStyle1"/>
          <w:spacing w:val="8"/>
          <w:u w:val="single"/>
        </w:rPr>
        <w:t>Fiducia</w:t>
      </w:r>
      <w:r>
        <w:rPr>
          <w:rStyle w:val="CharacterStyle1"/>
          <w:spacing w:val="8"/>
        </w:rPr>
        <w:t>ry</w:t>
      </w:r>
      <w:r>
        <w:rPr>
          <w:rStyle w:val="CharacterStyle1"/>
          <w:spacing w:val="8"/>
          <w:u w:val="single"/>
        </w:rPr>
        <w:t xml:space="preserve"> funds</w:t>
      </w:r>
      <w:r>
        <w:rPr>
          <w:rStyle w:val="CharacterStyle1"/>
          <w:spacing w:val="8"/>
        </w:rPr>
        <w:t>.</w:t>
      </w:r>
      <w:r>
        <w:rPr>
          <w:rStyle w:val="CharacterStyle1"/>
          <w:spacing w:val="8"/>
          <w:u w:val="single"/>
        </w:rPr>
        <w:t xml:space="preserve"> </w:t>
      </w:r>
      <w:r>
        <w:rPr>
          <w:rStyle w:val="CharacterStyle1"/>
          <w:spacing w:val="8"/>
        </w:rPr>
        <w:t xml:space="preserve">Fiduciary funds are used to account for resources held for the benefit of parties </w:t>
      </w:r>
      <w:r>
        <w:rPr>
          <w:rStyle w:val="CharacterStyle1"/>
          <w:spacing w:val="7"/>
        </w:rPr>
        <w:t>external to the City. Fiduciary funds are not reflected in the government-wide financia</w:t>
      </w:r>
      <w:r>
        <w:rPr>
          <w:rStyle w:val="CharacterStyle1"/>
          <w:spacing w:val="7"/>
        </w:rPr>
        <w:t xml:space="preserve">l statement </w:t>
      </w:r>
      <w:r>
        <w:rPr>
          <w:rStyle w:val="CharacterStyle1"/>
          <w:spacing w:val="12"/>
        </w:rPr>
        <w:t xml:space="preserve">because the resources of those funds are not available to support the City of Waverly's own </w:t>
      </w:r>
      <w:r>
        <w:rPr>
          <w:rStyle w:val="CharacterStyle1"/>
          <w:spacing w:val="8"/>
        </w:rPr>
        <w:t xml:space="preserve">programs. The accounting used for fiduciary funds is much like that used for proprietary funds. </w:t>
      </w:r>
      <w:r>
        <w:rPr>
          <w:rStyle w:val="CharacterStyle1"/>
        </w:rPr>
        <w:t>The basic fiduciary funds financial statements are repor</w:t>
      </w:r>
      <w:r>
        <w:rPr>
          <w:rStyle w:val="CharacterStyle1"/>
        </w:rPr>
        <w:t xml:space="preserve">ted in a separate </w:t>
      </w:r>
      <w:r>
        <w:rPr>
          <w:rStyle w:val="CharacterStyle1"/>
          <w:i/>
          <w:iCs/>
          <w:sz w:val="24"/>
          <w:szCs w:val="24"/>
        </w:rPr>
        <w:t xml:space="preserve">statement of fiduciary </w:t>
      </w:r>
      <w:r>
        <w:rPr>
          <w:rStyle w:val="CharacterStyle1"/>
          <w:rFonts w:ascii="Verdana" w:hAnsi="Verdana" w:cs="Verdana"/>
          <w:i/>
          <w:iCs/>
          <w:sz w:val="18"/>
          <w:szCs w:val="18"/>
        </w:rPr>
        <w:t xml:space="preserve">net </w:t>
      </w:r>
      <w:r>
        <w:rPr>
          <w:rStyle w:val="CharacterStyle1"/>
          <w:i/>
          <w:iCs/>
          <w:sz w:val="24"/>
          <w:szCs w:val="24"/>
        </w:rPr>
        <w:t xml:space="preserve">assets </w:t>
      </w:r>
      <w:r>
        <w:rPr>
          <w:rStyle w:val="CharacterStyle1"/>
        </w:rPr>
        <w:t xml:space="preserve">and a </w:t>
      </w:r>
      <w:r>
        <w:rPr>
          <w:rStyle w:val="CharacterStyle1"/>
          <w:i/>
          <w:iCs/>
          <w:sz w:val="24"/>
          <w:szCs w:val="24"/>
        </w:rPr>
        <w:t xml:space="preserve">statement of changes in fiduciary </w:t>
      </w:r>
      <w:r>
        <w:rPr>
          <w:rStyle w:val="CharacterStyle1"/>
          <w:rFonts w:ascii="Verdana" w:hAnsi="Verdana" w:cs="Verdana"/>
          <w:i/>
          <w:iCs/>
          <w:sz w:val="18"/>
          <w:szCs w:val="18"/>
        </w:rPr>
        <w:t>net assets</w:t>
      </w:r>
    </w:p>
    <w:p w:rsidR="00000000" w:rsidRDefault="00B838AF">
      <w:pPr>
        <w:pStyle w:val="Style15"/>
        <w:spacing w:before="36"/>
        <w:ind w:left="216"/>
        <w:rPr>
          <w:rStyle w:val="CharacterStyle1"/>
        </w:rPr>
      </w:pPr>
      <w:r>
        <w:rPr>
          <w:rStyle w:val="CharacterStyle1"/>
          <w:spacing w:val="7"/>
          <w:u w:val="single"/>
        </w:rPr>
        <w:t>Notes to the Financial Statements</w:t>
      </w:r>
      <w:r>
        <w:rPr>
          <w:rStyle w:val="CharacterStyle1"/>
          <w:spacing w:val="7"/>
        </w:rPr>
        <w:t>.</w:t>
      </w:r>
      <w:r>
        <w:rPr>
          <w:rStyle w:val="CharacterStyle1"/>
          <w:spacing w:val="7"/>
          <w:u w:val="single"/>
        </w:rPr>
        <w:t xml:space="preserve"> </w:t>
      </w:r>
      <w:r>
        <w:rPr>
          <w:rStyle w:val="CharacterStyle1"/>
          <w:spacing w:val="7"/>
        </w:rPr>
        <w:t xml:space="preserve">The notes provide additional information that is essential to a </w:t>
      </w:r>
      <w:r>
        <w:rPr>
          <w:rStyle w:val="CharacterStyle1"/>
          <w:spacing w:val="6"/>
        </w:rPr>
        <w:t>full understanding of the data provided in the governm</w:t>
      </w:r>
      <w:r>
        <w:rPr>
          <w:rStyle w:val="CharacterStyle1"/>
          <w:spacing w:val="6"/>
        </w:rPr>
        <w:t xml:space="preserve">ent-wide and fund financial statements. The </w:t>
      </w:r>
      <w:r>
        <w:rPr>
          <w:rStyle w:val="CharacterStyle1"/>
        </w:rPr>
        <w:t>notes to the financial statements can be found on pages 40-64 of this report.</w:t>
      </w:r>
    </w:p>
    <w:p w:rsidR="00000000" w:rsidRDefault="00B838AF">
      <w:pPr>
        <w:pStyle w:val="Style3"/>
        <w:adjustRightInd/>
        <w:spacing w:before="108" w:line="360" w:lineRule="auto"/>
        <w:ind w:left="216"/>
        <w:jc w:val="both"/>
        <w:rPr>
          <w:b/>
          <w:bCs/>
        </w:rPr>
      </w:pPr>
      <w:r>
        <w:rPr>
          <w:b/>
          <w:bCs/>
        </w:rPr>
        <w:t>Government-wide Financial Analysis</w:t>
      </w:r>
    </w:p>
    <w:p w:rsidR="00000000" w:rsidRDefault="00B838AF">
      <w:pPr>
        <w:pStyle w:val="Style3"/>
        <w:adjustRightInd/>
        <w:spacing w:before="36"/>
        <w:ind w:left="216" w:right="216"/>
        <w:jc w:val="both"/>
      </w:pPr>
      <w:r>
        <w:rPr>
          <w:spacing w:val="7"/>
        </w:rPr>
        <w:t xml:space="preserve">As noted earlier, net assets may serve over time as a useful indicator of a government's financial </w:t>
      </w:r>
      <w:r>
        <w:rPr>
          <w:spacing w:val="10"/>
        </w:rPr>
        <w:t xml:space="preserve">position. The largest part of the City's net assets reflects its investment in capital assets (land, </w:t>
      </w:r>
      <w:r>
        <w:rPr>
          <w:spacing w:val="8"/>
        </w:rPr>
        <w:t xml:space="preserve">buildings and improvements, and equipment). Less any related debt used to acquire those assets </w:t>
      </w:r>
      <w:r>
        <w:rPr>
          <w:spacing w:val="13"/>
        </w:rPr>
        <w:t>that are still outstanding. The City uses these capital asse</w:t>
      </w:r>
      <w:r>
        <w:rPr>
          <w:spacing w:val="13"/>
        </w:rPr>
        <w:t xml:space="preserve">ts to provide services to citizens; </w:t>
      </w:r>
      <w:r>
        <w:rPr>
          <w:spacing w:val="6"/>
        </w:rPr>
        <w:t xml:space="preserve">consequently, these assets are not available for future spending. Although the City's investment in </w:t>
      </w:r>
      <w:r>
        <w:rPr>
          <w:spacing w:val="9"/>
        </w:rPr>
        <w:t xml:space="preserve">its capital assets is reported net of related debt, it should be noted that the resources needed to </w:t>
      </w:r>
      <w:r>
        <w:rPr>
          <w:spacing w:val="6"/>
        </w:rPr>
        <w:t>repay this debt must</w:t>
      </w:r>
      <w:r>
        <w:rPr>
          <w:spacing w:val="6"/>
        </w:rPr>
        <w:t xml:space="preserve"> be provided from other sources, since the capital assets themselves cannot be </w:t>
      </w:r>
      <w:r>
        <w:t>used to liquidate these liabilities.</w:t>
      </w:r>
    </w:p>
    <w:p w:rsidR="00000000" w:rsidRDefault="00B838AF">
      <w:pPr>
        <w:widowControl/>
        <w:rPr>
          <w:sz w:val="24"/>
          <w:szCs w:val="24"/>
        </w:rPr>
        <w:sectPr w:rsidR="00000000">
          <w:pgSz w:w="12240" w:h="15840"/>
          <w:pgMar w:top="1420" w:right="1558" w:bottom="1113" w:left="1622" w:header="720" w:footer="720" w:gutter="0"/>
          <w:cols w:space="720"/>
          <w:noEndnote/>
        </w:sectPr>
      </w:pPr>
    </w:p>
    <w:p w:rsidR="00000000" w:rsidRDefault="00B838AF">
      <w:pPr>
        <w:pStyle w:val="Style3"/>
        <w:adjustRightInd/>
        <w:spacing w:before="36"/>
        <w:ind w:right="360"/>
      </w:pPr>
      <w:r>
        <w:rPr>
          <w:noProof/>
        </w:rPr>
        <w:lastRenderedPageBreak/>
        <mc:AlternateContent>
          <mc:Choice Requires="wps">
            <w:drawing>
              <wp:anchor distT="0" distB="0" distL="0" distR="0" simplePos="0" relativeHeight="251668480" behindDoc="0" locked="0" layoutInCell="0" allowOverlap="1">
                <wp:simplePos x="0" y="0"/>
                <wp:positionH relativeFrom="column">
                  <wp:posOffset>0</wp:posOffset>
                </wp:positionH>
                <wp:positionV relativeFrom="paragraph">
                  <wp:posOffset>8239125</wp:posOffset>
                </wp:positionV>
                <wp:extent cx="5715000" cy="132080"/>
                <wp:effectExtent l="0" t="0" r="0" b="0"/>
                <wp:wrapSquare wrapText="bothSides"/>
                <wp:docPr id="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ind w:left="4104"/>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0;margin-top:648.75pt;width:450pt;height:10.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" o:allowincell="f" filled="f" stroked="f">
                <v:textbox inset="0,0,0,0">
                  <w:txbxContent>
                    <w:p w:rsidR="00000000" w:rsidRDefault="00B838AF">
                      <w:pPr>
                        <w:pStyle w:val="Style3"/>
                        <w:adjustRightInd/>
                        <w:spacing w:line="216" w:lineRule="auto"/>
                        <w:ind w:left="4104"/>
                      </w:pPr>
                      <w:r>
                        <w:t>14</w:t>
                      </w:r>
                    </w:p>
                  </w:txbxContent>
                </v:textbox>
                <w10:wrap type="square"/>
              </v:shape>
            </w:pict>
          </mc:Fallback>
        </mc:AlternateContent>
      </w:r>
      <w:r>
        <w:rPr>
          <w:spacing w:val="10"/>
        </w:rPr>
        <w:t xml:space="preserve">The following comparative chart shows the changes in net assets for the years ended June 30, </w:t>
      </w:r>
      <w:r>
        <w:t>2012 and 2011.</w:t>
      </w:r>
    </w:p>
    <w:p w:rsidR="00000000" w:rsidRDefault="00B838AF">
      <w:pPr>
        <w:pStyle w:val="Style3"/>
        <w:tabs>
          <w:tab w:val="left" w:pos="4743"/>
          <w:tab w:val="left" w:pos="7705"/>
        </w:tabs>
        <w:adjustRightInd/>
        <w:spacing w:before="612" w:line="360" w:lineRule="auto"/>
        <w:ind w:left="2088"/>
        <w:rPr>
          <w:rFonts w:ascii="Tahoma" w:hAnsi="Tahoma" w:cs="Tahoma"/>
          <w:spacing w:val="-2"/>
          <w:sz w:val="14"/>
          <w:szCs w:val="14"/>
        </w:rPr>
      </w:pPr>
      <w:r>
        <w:rPr>
          <w:rFonts w:ascii="Tahoma" w:hAnsi="Tahoma" w:cs="Tahoma"/>
          <w:spacing w:val="-2"/>
          <w:sz w:val="14"/>
          <w:szCs w:val="14"/>
        </w:rPr>
        <w:t>General Governmental Activities</w:t>
      </w:r>
      <w:r>
        <w:rPr>
          <w:rFonts w:ascii="Tahoma" w:hAnsi="Tahoma" w:cs="Tahoma"/>
          <w:spacing w:val="-2"/>
          <w:sz w:val="14"/>
          <w:szCs w:val="14"/>
        </w:rPr>
        <w:tab/>
        <w:t>Business-Type Activities</w:t>
      </w:r>
      <w:r>
        <w:rPr>
          <w:rFonts w:ascii="Tahoma" w:hAnsi="Tahoma" w:cs="Tahoma"/>
          <w:sz w:val="14"/>
          <w:szCs w:val="14"/>
        </w:rPr>
        <w:tab/>
        <w:t>Total</w:t>
      </w:r>
    </w:p>
    <w:p w:rsidR="00000000" w:rsidRDefault="00B838AF">
      <w:pPr>
        <w:pStyle w:val="Style3"/>
        <w:tabs>
          <w:tab w:val="left" w:pos="3471"/>
          <w:tab w:val="left" w:pos="4743"/>
          <w:tab w:val="left" w:pos="5910"/>
          <w:tab w:val="left" w:pos="7114"/>
          <w:tab w:val="left" w:pos="8319"/>
        </w:tabs>
        <w:adjustRightInd/>
        <w:spacing w:line="266" w:lineRule="auto"/>
        <w:ind w:left="2232"/>
        <w:rPr>
          <w:rFonts w:ascii="Tahoma" w:hAnsi="Tahoma" w:cs="Tahoma"/>
          <w:spacing w:val="-2"/>
          <w:sz w:val="14"/>
          <w:szCs w:val="14"/>
          <w:u w:val="single"/>
        </w:rPr>
      </w:pPr>
      <w:r>
        <w:rPr>
          <w:rFonts w:ascii="Tahoma" w:hAnsi="Tahoma" w:cs="Tahoma"/>
          <w:spacing w:val="-2"/>
          <w:sz w:val="14"/>
          <w:szCs w:val="14"/>
          <w:u w:val="single"/>
        </w:rPr>
        <w:t>2012</w:t>
      </w:r>
      <w:r>
        <w:rPr>
          <w:rFonts w:ascii="Tahoma" w:hAnsi="Tahoma" w:cs="Tahoma"/>
          <w:spacing w:val="-2"/>
          <w:sz w:val="14"/>
          <w:szCs w:val="14"/>
          <w:u w:val="single"/>
        </w:rPr>
        <w:tab/>
        <w:t>2011</w:t>
      </w:r>
      <w:r>
        <w:rPr>
          <w:rFonts w:ascii="Tahoma" w:hAnsi="Tahoma" w:cs="Tahoma"/>
          <w:spacing w:val="-2"/>
          <w:sz w:val="14"/>
          <w:szCs w:val="14"/>
          <w:u w:val="single"/>
        </w:rPr>
        <w:tab/>
        <w:t>2012</w:t>
      </w:r>
      <w:r>
        <w:rPr>
          <w:rFonts w:ascii="Tahoma" w:hAnsi="Tahoma" w:cs="Tahoma"/>
          <w:spacing w:val="-2"/>
          <w:sz w:val="14"/>
          <w:szCs w:val="14"/>
          <w:u w:val="single"/>
        </w:rPr>
        <w:tab/>
        <w:t>2011</w:t>
      </w:r>
      <w:r>
        <w:rPr>
          <w:rFonts w:ascii="Tahoma" w:hAnsi="Tahoma" w:cs="Tahoma"/>
          <w:spacing w:val="-2"/>
          <w:sz w:val="14"/>
          <w:szCs w:val="14"/>
          <w:u w:val="single"/>
        </w:rPr>
        <w:tab/>
        <w:t>2012</w:t>
      </w:r>
      <w:r>
        <w:rPr>
          <w:rFonts w:ascii="Tahoma" w:hAnsi="Tahoma" w:cs="Tahoma"/>
          <w:spacing w:val="-2"/>
          <w:sz w:val="14"/>
          <w:szCs w:val="14"/>
          <w:u w:val="single"/>
        </w:rPr>
        <w:tab/>
        <w:t>2011</w:t>
      </w:r>
    </w:p>
    <w:p w:rsidR="00000000" w:rsidRDefault="00B838AF">
      <w:pPr>
        <w:pStyle w:val="Style17"/>
        <w:tabs>
          <w:tab w:val="decimal" w:pos="2601"/>
          <w:tab w:val="decimal" w:pos="3902"/>
          <w:tab w:val="right" w:pos="5361"/>
          <w:tab w:val="decimal" w:pos="6319"/>
          <w:tab w:val="right" w:pos="7705"/>
          <w:tab w:val="right" w:pos="8975"/>
        </w:tabs>
        <w:spacing w:line="309" w:lineRule="auto"/>
        <w:rPr>
          <w:rStyle w:val="CharacterStyle12"/>
          <w:spacing w:val="-2"/>
        </w:rPr>
      </w:pPr>
      <w:r>
        <w:rPr>
          <w:rStyle w:val="CharacterStyle12"/>
          <w:spacing w:val="-2"/>
        </w:rPr>
        <w:t>Current and Other Assets</w:t>
      </w:r>
      <w:r>
        <w:rPr>
          <w:rStyle w:val="CharacterStyle12"/>
          <w:spacing w:val="-2"/>
        </w:rPr>
        <w:tab/>
        <w:t>$ 17,054,364</w:t>
      </w:r>
      <w:r>
        <w:rPr>
          <w:rStyle w:val="CharacterStyle12"/>
          <w:spacing w:val="-2"/>
        </w:rPr>
        <w:tab/>
        <w:t>$ 15,629,065</w:t>
      </w:r>
      <w:r>
        <w:rPr>
          <w:rStyle w:val="CharacterStyle12"/>
          <w:spacing w:val="-2"/>
        </w:rPr>
        <w:tab/>
        <w:t>$ 1,802,213</w:t>
      </w:r>
      <w:r>
        <w:rPr>
          <w:rStyle w:val="CharacterStyle12"/>
          <w:spacing w:val="-2"/>
        </w:rPr>
        <w:tab/>
        <w:t>$ 1,783,792</w:t>
      </w:r>
      <w:r>
        <w:rPr>
          <w:rStyle w:val="CharacterStyle12"/>
          <w:spacing w:val="-2"/>
        </w:rPr>
        <w:tab/>
        <w:t>$ 18,856,577</w:t>
      </w:r>
      <w:r>
        <w:rPr>
          <w:rStyle w:val="CharacterStyle12"/>
          <w:spacing w:val="-2"/>
        </w:rPr>
        <w:tab/>
        <w:t>$ 16,412,857</w:t>
      </w:r>
    </w:p>
    <w:p w:rsidR="00000000" w:rsidRDefault="00B838AF">
      <w:pPr>
        <w:pStyle w:val="Style17"/>
        <w:tabs>
          <w:tab w:val="decimal" w:pos="2601"/>
          <w:tab w:val="decimal" w:pos="3902"/>
          <w:tab w:val="right" w:pos="5361"/>
          <w:tab w:val="decimal" w:pos="6319"/>
          <w:tab w:val="right" w:pos="7705"/>
          <w:tab w:val="right" w:pos="8975"/>
        </w:tabs>
        <w:spacing w:before="288" w:line="316" w:lineRule="auto"/>
        <w:rPr>
          <w:rStyle w:val="CharacterStyle12"/>
          <w:spacing w:val="-2"/>
          <w:u w:val="single"/>
        </w:rPr>
      </w:pPr>
      <w:r>
        <w:rPr>
          <w:rStyle w:val="CharacterStyle12"/>
          <w:spacing w:val="-2"/>
        </w:rPr>
        <w:t>Capital Assets</w:t>
      </w:r>
      <w:r>
        <w:rPr>
          <w:rStyle w:val="CharacterStyle12"/>
          <w:spacing w:val="-2"/>
        </w:rPr>
        <w:tab/>
        <w:t>52,446,032</w:t>
      </w:r>
      <w:r>
        <w:rPr>
          <w:rStyle w:val="CharacterStyle12"/>
          <w:spacing w:val="-2"/>
        </w:rPr>
        <w:tab/>
        <w:t>48,360,090</w:t>
      </w:r>
      <w:r>
        <w:rPr>
          <w:rStyle w:val="CharacterStyle12"/>
          <w:spacing w:val="-2"/>
        </w:rPr>
        <w:tab/>
      </w:r>
      <w:r>
        <w:rPr>
          <w:rStyle w:val="CharacterStyle12"/>
          <w:spacing w:val="-2"/>
          <w:u w:val="single"/>
        </w:rPr>
        <w:t>12,845,441</w:t>
      </w:r>
      <w:r>
        <w:rPr>
          <w:rStyle w:val="CharacterStyle12"/>
          <w:spacing w:val="-2"/>
          <w:u w:val="single"/>
        </w:rPr>
        <w:tab/>
      </w:r>
      <w:r>
        <w:rPr>
          <w:rStyle w:val="CharacterStyle12"/>
          <w:spacing w:val="-2"/>
        </w:rPr>
        <w:t>12,910,253</w:t>
      </w:r>
      <w:r>
        <w:rPr>
          <w:rStyle w:val="CharacterStyle12"/>
          <w:spacing w:val="-2"/>
        </w:rPr>
        <w:tab/>
      </w:r>
      <w:r>
        <w:rPr>
          <w:rStyle w:val="CharacterStyle12"/>
          <w:spacing w:val="-2"/>
          <w:u w:val="single"/>
        </w:rPr>
        <w:t>65 291473</w:t>
      </w:r>
      <w:r>
        <w:rPr>
          <w:rStyle w:val="CharacterStyle12"/>
          <w:spacing w:val="-2"/>
          <w:u w:val="single"/>
        </w:rPr>
        <w:tab/>
        <w:t>61,270,343</w:t>
      </w:r>
    </w:p>
    <w:p w:rsidR="00000000" w:rsidRDefault="00B838AF">
      <w:pPr>
        <w:pStyle w:val="Style17"/>
        <w:tabs>
          <w:tab w:val="decimal" w:pos="2601"/>
          <w:tab w:val="decimal" w:pos="3902"/>
          <w:tab w:val="right" w:pos="5361"/>
          <w:tab w:val="decimal" w:pos="6319"/>
          <w:tab w:val="right" w:pos="7705"/>
          <w:tab w:val="right" w:pos="8975"/>
        </w:tabs>
        <w:spacing w:before="144" w:line="316" w:lineRule="auto"/>
        <w:rPr>
          <w:rStyle w:val="CharacterStyle12"/>
          <w:spacing w:val="-2"/>
        </w:rPr>
      </w:pPr>
      <w:r>
        <w:rPr>
          <w:rStyle w:val="CharacterStyle12"/>
          <w:spacing w:val="-2"/>
        </w:rPr>
        <w:t>Total Assets</w:t>
      </w:r>
      <w:r>
        <w:rPr>
          <w:rStyle w:val="CharacterStyle12"/>
          <w:spacing w:val="-2"/>
        </w:rPr>
        <w:tab/>
        <w:t>69,500,396</w:t>
      </w:r>
      <w:r>
        <w:rPr>
          <w:rStyle w:val="CharacterStyle12"/>
          <w:spacing w:val="-2"/>
        </w:rPr>
        <w:tab/>
        <w:t>63,989,155</w:t>
      </w:r>
      <w:r>
        <w:rPr>
          <w:rStyle w:val="CharacterStyle12"/>
          <w:spacing w:val="-2"/>
        </w:rPr>
        <w:tab/>
        <w:t>14,647,654</w:t>
      </w:r>
      <w:r>
        <w:rPr>
          <w:rStyle w:val="CharacterStyle12"/>
          <w:spacing w:val="-2"/>
        </w:rPr>
        <w:tab/>
        <w:t>14,694,045</w:t>
      </w:r>
      <w:r>
        <w:rPr>
          <w:rStyle w:val="CharacterStyle12"/>
          <w:spacing w:val="-2"/>
        </w:rPr>
        <w:tab/>
        <w:t>84,148,050</w:t>
      </w:r>
      <w:r>
        <w:rPr>
          <w:rStyle w:val="CharacterStyle12"/>
          <w:spacing w:val="-2"/>
        </w:rPr>
        <w:tab/>
        <w:t>78,683,200</w:t>
      </w:r>
    </w:p>
    <w:p w:rsidR="00000000" w:rsidRDefault="00B838AF">
      <w:pPr>
        <w:pStyle w:val="Style3"/>
        <w:adjustRightInd/>
        <w:spacing w:before="108" w:line="278" w:lineRule="auto"/>
        <w:ind w:left="72"/>
        <w:rPr>
          <w:rFonts w:ascii="Tahoma" w:hAnsi="Tahoma" w:cs="Tahoma"/>
          <w:sz w:val="14"/>
          <w:szCs w:val="14"/>
        </w:rPr>
      </w:pPr>
      <w:r>
        <w:rPr>
          <w:rFonts w:ascii="Tahoma" w:hAnsi="Tahoma" w:cs="Tahoma"/>
          <w:sz w:val="14"/>
          <w:szCs w:val="14"/>
        </w:rPr>
        <w:t>Long-Term Liabilities</w:t>
      </w:r>
    </w:p>
    <w:p w:rsidR="00000000" w:rsidRDefault="00B838AF">
      <w:pPr>
        <w:pStyle w:val="Style17"/>
        <w:tabs>
          <w:tab w:val="decimal" w:pos="2601"/>
          <w:tab w:val="decimal" w:pos="3902"/>
          <w:tab w:val="right" w:pos="5361"/>
          <w:tab w:val="decimal" w:pos="6319"/>
          <w:tab w:val="right" w:pos="7705"/>
          <w:tab w:val="right" w:pos="8975"/>
        </w:tabs>
        <w:spacing w:line="271" w:lineRule="auto"/>
        <w:rPr>
          <w:rStyle w:val="CharacterStyle12"/>
          <w:spacing w:val="-2"/>
        </w:rPr>
      </w:pPr>
      <w:r>
        <w:rPr>
          <w:rStyle w:val="CharacterStyle12"/>
          <w:spacing w:val="-2"/>
        </w:rPr>
        <w:t>Outstanding</w:t>
      </w:r>
      <w:r>
        <w:rPr>
          <w:rStyle w:val="CharacterStyle12"/>
          <w:spacing w:val="-2"/>
        </w:rPr>
        <w:tab/>
        <w:t>9,500,249</w:t>
      </w:r>
      <w:r>
        <w:rPr>
          <w:rStyle w:val="CharacterStyle12"/>
          <w:spacing w:val="-2"/>
        </w:rPr>
        <w:tab/>
        <w:t>9,453,968</w:t>
      </w:r>
      <w:r>
        <w:rPr>
          <w:rStyle w:val="CharacterStyle12"/>
          <w:spacing w:val="-2"/>
        </w:rPr>
        <w:tab/>
        <w:t>695,561</w:t>
      </w:r>
      <w:r>
        <w:rPr>
          <w:rStyle w:val="CharacterStyle12"/>
          <w:spacing w:val="-2"/>
        </w:rPr>
        <w:tab/>
        <w:t>962,412</w:t>
      </w:r>
      <w:r>
        <w:rPr>
          <w:rStyle w:val="CharacterStyle12"/>
          <w:spacing w:val="-2"/>
        </w:rPr>
        <w:tab/>
        <w:t>10,195,810</w:t>
      </w:r>
      <w:r>
        <w:rPr>
          <w:rStyle w:val="CharacterStyle12"/>
          <w:spacing w:val="-2"/>
        </w:rPr>
        <w:tab/>
        <w:t>10,416,380</w:t>
      </w:r>
    </w:p>
    <w:p w:rsidR="00000000" w:rsidRDefault="00B838AF">
      <w:pPr>
        <w:pStyle w:val="Style17"/>
        <w:tabs>
          <w:tab w:val="decimal" w:pos="2601"/>
          <w:tab w:val="decimal" w:pos="3902"/>
          <w:tab w:val="right" w:pos="5361"/>
          <w:tab w:val="decimal" w:pos="6319"/>
          <w:tab w:val="right" w:pos="7705"/>
          <w:tab w:val="right" w:pos="8975"/>
        </w:tabs>
        <w:spacing w:before="288" w:line="314" w:lineRule="auto"/>
        <w:rPr>
          <w:rStyle w:val="CharacterStyle12"/>
          <w:spacing w:val="-2"/>
        </w:rPr>
      </w:pPr>
      <w:r>
        <w:rPr>
          <w:rStyle w:val="CharacterStyle12"/>
          <w:spacing w:val="-2"/>
        </w:rPr>
        <w:t>Other Liabilities</w:t>
      </w:r>
      <w:r>
        <w:rPr>
          <w:rStyle w:val="CharacterStyle12"/>
          <w:spacing w:val="-2"/>
        </w:rPr>
        <w:tab/>
      </w:r>
      <w:r>
        <w:rPr>
          <w:rStyle w:val="CharacterStyle12"/>
          <w:spacing w:val="-2"/>
          <w:u w:val="single"/>
        </w:rPr>
        <w:t>12 238,857</w:t>
      </w:r>
      <w:r>
        <w:rPr>
          <w:rStyle w:val="CharacterStyle12"/>
          <w:spacing w:val="-2"/>
          <w:u w:val="single"/>
        </w:rPr>
        <w:tab/>
        <w:t>10,677,846</w:t>
      </w:r>
      <w:r>
        <w:rPr>
          <w:rStyle w:val="CharacterStyle12"/>
          <w:spacing w:val="-2"/>
          <w:u w:val="single"/>
        </w:rPr>
        <w:tab/>
        <w:t>706,860</w:t>
      </w:r>
      <w:r>
        <w:rPr>
          <w:rStyle w:val="CharacterStyle12"/>
          <w:spacing w:val="-2"/>
          <w:u w:val="single"/>
        </w:rPr>
        <w:tab/>
        <w:t>710,896</w:t>
      </w:r>
      <w:r>
        <w:rPr>
          <w:rStyle w:val="CharacterStyle12"/>
          <w:spacing w:val="-2"/>
          <w:u w:val="single"/>
        </w:rPr>
        <w:tab/>
      </w:r>
      <w:r>
        <w:rPr>
          <w:rStyle w:val="CharacterStyle12"/>
          <w:spacing w:val="-2"/>
        </w:rPr>
        <w:t>12,945,7</w:t>
      </w:r>
      <w:r>
        <w:rPr>
          <w:rStyle w:val="CharacterStyle12"/>
          <w:spacing w:val="-2"/>
        </w:rPr>
        <w:t>17</w:t>
      </w:r>
      <w:r>
        <w:rPr>
          <w:rStyle w:val="CharacterStyle12"/>
          <w:spacing w:val="-2"/>
        </w:rPr>
        <w:tab/>
        <w:t>11,388,742</w:t>
      </w:r>
    </w:p>
    <w:p w:rsidR="00000000" w:rsidRDefault="00B838AF">
      <w:pPr>
        <w:pStyle w:val="Style3"/>
        <w:tabs>
          <w:tab w:val="decimal" w:pos="2601"/>
          <w:tab w:val="decimal" w:pos="3902"/>
          <w:tab w:val="right" w:pos="5361"/>
          <w:tab w:val="decimal" w:pos="6319"/>
          <w:tab w:val="right" w:pos="7705"/>
          <w:tab w:val="right" w:pos="8975"/>
        </w:tabs>
        <w:adjustRightInd/>
        <w:spacing w:before="36" w:line="480" w:lineRule="auto"/>
        <w:ind w:left="72"/>
        <w:rPr>
          <w:rFonts w:ascii="Tahoma" w:hAnsi="Tahoma" w:cs="Tahoma"/>
          <w:sz w:val="14"/>
          <w:szCs w:val="14"/>
        </w:rPr>
      </w:pPr>
      <w:r>
        <w:rPr>
          <w:rFonts w:ascii="Tahoma" w:hAnsi="Tahoma" w:cs="Tahoma"/>
          <w:spacing w:val="-2"/>
          <w:sz w:val="14"/>
          <w:szCs w:val="14"/>
        </w:rPr>
        <w:t>Total Liabilities</w:t>
      </w:r>
      <w:r>
        <w:rPr>
          <w:rFonts w:ascii="Tahoma" w:hAnsi="Tahoma" w:cs="Tahoma"/>
          <w:spacing w:val="-2"/>
          <w:sz w:val="14"/>
          <w:szCs w:val="14"/>
        </w:rPr>
        <w:tab/>
        <w:t>21,739,106</w:t>
      </w:r>
      <w:r>
        <w:rPr>
          <w:rFonts w:ascii="Tahoma" w:hAnsi="Tahoma" w:cs="Tahoma"/>
          <w:spacing w:val="-2"/>
          <w:sz w:val="14"/>
          <w:szCs w:val="14"/>
        </w:rPr>
        <w:tab/>
        <w:t>20,131,814</w:t>
      </w:r>
      <w:r>
        <w:rPr>
          <w:rFonts w:ascii="Tahoma" w:hAnsi="Tahoma" w:cs="Tahoma"/>
          <w:spacing w:val="-2"/>
          <w:sz w:val="14"/>
          <w:szCs w:val="14"/>
        </w:rPr>
        <w:tab/>
        <w:t>1,402,421</w:t>
      </w:r>
      <w:r>
        <w:rPr>
          <w:rFonts w:ascii="Tahoma" w:hAnsi="Tahoma" w:cs="Tahoma"/>
          <w:spacing w:val="-2"/>
          <w:sz w:val="14"/>
          <w:szCs w:val="14"/>
        </w:rPr>
        <w:tab/>
        <w:t>1,673,308</w:t>
      </w:r>
      <w:r>
        <w:rPr>
          <w:rFonts w:ascii="Tahoma" w:hAnsi="Tahoma" w:cs="Tahoma"/>
          <w:spacing w:val="-2"/>
          <w:sz w:val="14"/>
          <w:szCs w:val="14"/>
        </w:rPr>
        <w:tab/>
        <w:t>23,141,527</w:t>
      </w:r>
      <w:r>
        <w:rPr>
          <w:rFonts w:ascii="Tahoma" w:hAnsi="Tahoma" w:cs="Tahoma"/>
          <w:spacing w:val="-2"/>
          <w:sz w:val="14"/>
          <w:szCs w:val="14"/>
        </w:rPr>
        <w:tab/>
        <w:t>20,805,122</w:t>
      </w:r>
      <w:r>
        <w:rPr>
          <w:rFonts w:ascii="Tahoma" w:hAnsi="Tahoma" w:cs="Tahoma"/>
          <w:spacing w:val="-2"/>
          <w:sz w:val="14"/>
          <w:szCs w:val="14"/>
        </w:rPr>
        <w:br/>
      </w:r>
      <w:r>
        <w:rPr>
          <w:rFonts w:ascii="Tahoma" w:hAnsi="Tahoma" w:cs="Tahoma"/>
          <w:sz w:val="14"/>
          <w:szCs w:val="14"/>
        </w:rPr>
        <w:t>Net Assets:</w:t>
      </w:r>
    </w:p>
    <w:p w:rsidR="00000000" w:rsidRDefault="00B838AF">
      <w:pPr>
        <w:pStyle w:val="Style3"/>
        <w:adjustRightInd/>
        <w:spacing w:line="273" w:lineRule="auto"/>
        <w:ind w:left="72"/>
        <w:rPr>
          <w:rFonts w:ascii="Tahoma" w:hAnsi="Tahoma" w:cs="Tahoma"/>
          <w:sz w:val="14"/>
          <w:szCs w:val="14"/>
        </w:rPr>
      </w:pPr>
      <w:r>
        <w:rPr>
          <w:rFonts w:ascii="Tahoma" w:hAnsi="Tahoma" w:cs="Tahoma"/>
          <w:sz w:val="14"/>
          <w:szCs w:val="14"/>
        </w:rPr>
        <w:t>Invested in Capital Assets,</w:t>
      </w:r>
    </w:p>
    <w:p w:rsidR="00000000" w:rsidRDefault="00B838AF">
      <w:pPr>
        <w:pStyle w:val="Style17"/>
        <w:tabs>
          <w:tab w:val="decimal" w:pos="2601"/>
          <w:tab w:val="decimal" w:pos="3902"/>
          <w:tab w:val="right" w:pos="5361"/>
          <w:tab w:val="decimal" w:pos="6319"/>
          <w:tab w:val="right" w:pos="7705"/>
          <w:tab w:val="right" w:pos="8975"/>
        </w:tabs>
        <w:spacing w:line="273" w:lineRule="auto"/>
        <w:rPr>
          <w:rStyle w:val="CharacterStyle12"/>
          <w:spacing w:val="-2"/>
        </w:rPr>
      </w:pPr>
      <w:r>
        <w:rPr>
          <w:rStyle w:val="CharacterStyle12"/>
          <w:spacing w:val="-2"/>
        </w:rPr>
        <w:t>Net of Related Debt</w:t>
      </w:r>
      <w:r>
        <w:rPr>
          <w:rStyle w:val="CharacterStyle12"/>
          <w:spacing w:val="-2"/>
        </w:rPr>
        <w:tab/>
        <w:t>42,386,586</w:t>
      </w:r>
      <w:r>
        <w:rPr>
          <w:rStyle w:val="CharacterStyle12"/>
          <w:spacing w:val="-2"/>
        </w:rPr>
        <w:tab/>
        <w:t>38,301,899</w:t>
      </w:r>
      <w:r>
        <w:rPr>
          <w:rStyle w:val="CharacterStyle12"/>
          <w:spacing w:val="-2"/>
        </w:rPr>
        <w:tab/>
        <w:t>11,902,943</w:t>
      </w:r>
      <w:r>
        <w:rPr>
          <w:rStyle w:val="CharacterStyle12"/>
          <w:spacing w:val="-2"/>
        </w:rPr>
        <w:tab/>
        <w:t>11,417,580</w:t>
      </w:r>
      <w:r>
        <w:rPr>
          <w:rStyle w:val="CharacterStyle12"/>
          <w:spacing w:val="-2"/>
        </w:rPr>
        <w:tab/>
        <w:t>54,289,529</w:t>
      </w:r>
      <w:r>
        <w:rPr>
          <w:rStyle w:val="CharacterStyle12"/>
          <w:spacing w:val="-2"/>
        </w:rPr>
        <w:tab/>
        <w:t>49,719,479</w:t>
      </w:r>
    </w:p>
    <w:p w:rsidR="00000000" w:rsidRDefault="00B838AF">
      <w:pPr>
        <w:pStyle w:val="Style17"/>
        <w:tabs>
          <w:tab w:val="decimal" w:pos="2601"/>
          <w:tab w:val="decimal" w:pos="3902"/>
          <w:tab w:val="right" w:pos="5361"/>
          <w:tab w:val="decimal" w:pos="6319"/>
          <w:tab w:val="right" w:pos="7705"/>
          <w:tab w:val="right" w:pos="8975"/>
        </w:tabs>
        <w:spacing w:before="324"/>
        <w:rPr>
          <w:rStyle w:val="CharacterStyle12"/>
          <w:spacing w:val="-2"/>
        </w:rPr>
      </w:pPr>
      <w:r>
        <w:rPr>
          <w:rStyle w:val="CharacterStyle12"/>
          <w:spacing w:val="-2"/>
        </w:rPr>
        <w:t>Restricted</w:t>
      </w:r>
      <w:r>
        <w:rPr>
          <w:rStyle w:val="CharacterStyle12"/>
          <w:spacing w:val="-2"/>
        </w:rPr>
        <w:tab/>
        <w:t>2,369,707</w:t>
      </w:r>
      <w:r>
        <w:rPr>
          <w:rStyle w:val="CharacterStyle12"/>
          <w:spacing w:val="-2"/>
        </w:rPr>
        <w:tab/>
        <w:t>2,828,214</w:t>
      </w:r>
      <w:r>
        <w:rPr>
          <w:rStyle w:val="CharacterStyle12"/>
          <w:spacing w:val="-2"/>
        </w:rPr>
        <w:tab/>
        <w:t>89,</w:t>
      </w:r>
      <w:r>
        <w:rPr>
          <w:rStyle w:val="CharacterStyle12"/>
          <w:spacing w:val="-2"/>
        </w:rPr>
        <w:t>088</w:t>
      </w:r>
      <w:r>
        <w:rPr>
          <w:rStyle w:val="CharacterStyle12"/>
          <w:spacing w:val="-2"/>
        </w:rPr>
        <w:tab/>
        <w:t>475,584</w:t>
      </w:r>
      <w:r>
        <w:rPr>
          <w:rStyle w:val="CharacterStyle12"/>
          <w:spacing w:val="-2"/>
        </w:rPr>
        <w:tab/>
        <w:t>2,458,795</w:t>
      </w:r>
      <w:r>
        <w:rPr>
          <w:rStyle w:val="CharacterStyle12"/>
          <w:spacing w:val="-2"/>
        </w:rPr>
        <w:tab/>
        <w:t>3,303,798</w:t>
      </w:r>
    </w:p>
    <w:p w:rsidR="00000000" w:rsidRDefault="00B838AF">
      <w:pPr>
        <w:pStyle w:val="Style17"/>
        <w:tabs>
          <w:tab w:val="decimal" w:pos="2601"/>
          <w:tab w:val="decimal" w:pos="3902"/>
          <w:tab w:val="right" w:pos="5361"/>
          <w:tab w:val="decimal" w:pos="6319"/>
          <w:tab w:val="right" w:pos="7705"/>
          <w:tab w:val="right" w:pos="8975"/>
        </w:tabs>
        <w:spacing w:before="288"/>
        <w:rPr>
          <w:rStyle w:val="CharacterStyle12"/>
          <w:spacing w:val="-2"/>
        </w:rPr>
      </w:pPr>
      <w:r>
        <w:rPr>
          <w:rStyle w:val="CharacterStyle12"/>
          <w:spacing w:val="-2"/>
        </w:rPr>
        <w:t>Unrestricted</w:t>
      </w:r>
      <w:r>
        <w:rPr>
          <w:rStyle w:val="CharacterStyle12"/>
          <w:spacing w:val="-2"/>
        </w:rPr>
        <w:tab/>
        <w:t>3,004,997</w:t>
      </w:r>
      <w:r>
        <w:rPr>
          <w:rStyle w:val="CharacterStyle12"/>
          <w:spacing w:val="-2"/>
        </w:rPr>
        <w:tab/>
        <w:t>2,727,228</w:t>
      </w:r>
      <w:r>
        <w:rPr>
          <w:rStyle w:val="CharacterStyle12"/>
          <w:spacing w:val="-2"/>
        </w:rPr>
        <w:tab/>
        <w:t>1,253,202</w:t>
      </w:r>
      <w:r>
        <w:rPr>
          <w:rStyle w:val="CharacterStyle12"/>
          <w:spacing w:val="-2"/>
        </w:rPr>
        <w:tab/>
      </w:r>
      <w:r>
        <w:rPr>
          <w:rStyle w:val="CharacterStyle12"/>
          <w:spacing w:val="-2"/>
          <w:u w:val="single"/>
        </w:rPr>
        <w:t>1,127,573</w:t>
      </w:r>
      <w:r>
        <w:rPr>
          <w:rStyle w:val="CharacterStyle12"/>
          <w:spacing w:val="-2"/>
          <w:u w:val="single"/>
        </w:rPr>
        <w:tab/>
      </w:r>
      <w:r>
        <w:rPr>
          <w:rStyle w:val="CharacterStyle12"/>
          <w:spacing w:val="-2"/>
        </w:rPr>
        <w:t>4,258,199</w:t>
      </w:r>
      <w:r>
        <w:rPr>
          <w:rStyle w:val="CharacterStyle12"/>
          <w:spacing w:val="-2"/>
        </w:rPr>
        <w:tab/>
        <w:t>3,854,801</w:t>
      </w:r>
    </w:p>
    <w:p w:rsidR="00000000" w:rsidRDefault="00B838AF">
      <w:pPr>
        <w:pStyle w:val="Style17"/>
        <w:tabs>
          <w:tab w:val="decimal" w:pos="2601"/>
          <w:tab w:val="decimal" w:pos="3902"/>
          <w:tab w:val="right" w:pos="5361"/>
          <w:tab w:val="decimal" w:pos="6319"/>
          <w:tab w:val="right" w:pos="7705"/>
          <w:tab w:val="right" w:pos="8975"/>
        </w:tabs>
        <w:spacing w:before="144"/>
        <w:rPr>
          <w:rStyle w:val="CharacterStyle12"/>
          <w:spacing w:val="-4"/>
        </w:rPr>
      </w:pPr>
      <w:r>
        <w:rPr>
          <w:rStyle w:val="CharacterStyle12"/>
          <w:spacing w:val="-2"/>
        </w:rPr>
        <w:t>Total Net Assets</w:t>
      </w:r>
      <w:r>
        <w:rPr>
          <w:rStyle w:val="CharacterStyle12"/>
          <w:spacing w:val="-2"/>
        </w:rPr>
        <w:tab/>
      </w:r>
      <w:r>
        <w:rPr>
          <w:rStyle w:val="CharacterStyle12"/>
          <w:spacing w:val="-2"/>
          <w:u w:val="single"/>
        </w:rPr>
        <w:t>$ 47 761,290</w:t>
      </w:r>
      <w:r>
        <w:rPr>
          <w:rStyle w:val="CharacterStyle12"/>
          <w:spacing w:val="-2"/>
          <w:u w:val="single"/>
        </w:rPr>
        <w:tab/>
        <w:t>$ 43 857,341</w:t>
      </w:r>
      <w:r>
        <w:rPr>
          <w:rStyle w:val="CharacterStyle12"/>
          <w:spacing w:val="-2"/>
          <w:u w:val="single"/>
        </w:rPr>
        <w:tab/>
        <w:t>$ 13 245,233</w:t>
      </w:r>
      <w:r>
        <w:rPr>
          <w:rStyle w:val="CharacterStyle12"/>
          <w:spacing w:val="-2"/>
          <w:u w:val="single"/>
        </w:rPr>
        <w:tab/>
        <w:t>$ 13,020,737</w:t>
      </w:r>
      <w:r>
        <w:rPr>
          <w:rStyle w:val="CharacterStyle12"/>
          <w:spacing w:val="-2"/>
          <w:u w:val="single"/>
        </w:rPr>
        <w:tab/>
        <w:t xml:space="preserve">$ </w:t>
      </w:r>
      <w:r>
        <w:rPr>
          <w:rStyle w:val="CharacterStyle12"/>
          <w:spacing w:val="-2"/>
        </w:rPr>
        <w:t>61,006,523</w:t>
      </w:r>
      <w:r>
        <w:rPr>
          <w:rStyle w:val="CharacterStyle12"/>
          <w:spacing w:val="-2"/>
        </w:rPr>
        <w:tab/>
      </w:r>
      <w:r>
        <w:rPr>
          <w:rStyle w:val="CharacterStyle12"/>
          <w:spacing w:val="-4"/>
          <w:u w:val="single"/>
        </w:rPr>
        <w:t xml:space="preserve">$ </w:t>
      </w:r>
      <w:r>
        <w:rPr>
          <w:rStyle w:val="CharacterStyle12"/>
          <w:spacing w:val="-4"/>
        </w:rPr>
        <w:t>56,878,078</w:t>
      </w:r>
    </w:p>
    <w:p w:rsidR="00000000" w:rsidRDefault="00B838AF">
      <w:pPr>
        <w:pStyle w:val="Style3"/>
        <w:adjustRightInd/>
        <w:spacing w:before="684"/>
        <w:ind w:right="360"/>
      </w:pPr>
      <w:r>
        <w:rPr>
          <w:spacing w:val="6"/>
        </w:rPr>
        <w:t xml:space="preserve">This summary reflects an increase of 8.9 percent increase in the governmental net assets and a 1.7 </w:t>
      </w:r>
      <w:r>
        <w:t>percent increase in the business-type net assets.</w:t>
      </w:r>
    </w:p>
    <w:p w:rsidR="00000000" w:rsidRDefault="00B838AF">
      <w:pPr>
        <w:pStyle w:val="Style3"/>
        <w:adjustRightInd/>
        <w:spacing w:before="108"/>
        <w:ind w:right="360"/>
        <w:jc w:val="both"/>
      </w:pPr>
      <w:r>
        <w:rPr>
          <w:spacing w:val="8"/>
        </w:rPr>
        <w:t xml:space="preserve">By far the largest portion of the City's net assets (88.9%) reflects its investment in capital assets </w:t>
      </w:r>
      <w:r>
        <w:rPr>
          <w:spacing w:val="7"/>
        </w:rPr>
        <w:t>(e.g.</w:t>
      </w:r>
      <w:r>
        <w:rPr>
          <w:spacing w:val="7"/>
        </w:rPr>
        <w:t xml:space="preserve"> land, building, machinery and equipment); less any related debt used to acquire those assets </w:t>
      </w:r>
      <w:r>
        <w:rPr>
          <w:spacing w:val="15"/>
        </w:rPr>
        <w:t xml:space="preserve">that is still outstanding. The City uses these capital assets to provide services to citizens; </w:t>
      </w:r>
      <w:r>
        <w:rPr>
          <w:spacing w:val="6"/>
        </w:rPr>
        <w:t>consequently, these assets are not available for future spending. A</w:t>
      </w:r>
      <w:r>
        <w:rPr>
          <w:spacing w:val="6"/>
        </w:rPr>
        <w:t xml:space="preserve">lthough the City's investment in </w:t>
      </w:r>
      <w:r>
        <w:rPr>
          <w:spacing w:val="7"/>
        </w:rPr>
        <w:t xml:space="preserve">its capital assets is reported net of related debt, it should be noted that resources needed to repay this debt must be provided from other sources, since the capital assets themselves cannot be used </w:t>
      </w:r>
      <w:r>
        <w:t>to liquidate these liab</w:t>
      </w:r>
      <w:r>
        <w:t>ilities.</w:t>
      </w:r>
    </w:p>
    <w:p w:rsidR="00000000" w:rsidRDefault="00B838AF">
      <w:pPr>
        <w:pStyle w:val="Style3"/>
        <w:adjustRightInd/>
        <w:spacing w:before="144"/>
        <w:ind w:right="360"/>
        <w:jc w:val="both"/>
      </w:pPr>
      <w:r>
        <w:rPr>
          <w:spacing w:val="11"/>
        </w:rPr>
        <w:t xml:space="preserve">An additional portion of the City's net assets $2,458,795 (4.0%) represents resources that are </w:t>
      </w:r>
      <w:r>
        <w:rPr>
          <w:spacing w:val="6"/>
        </w:rPr>
        <w:t xml:space="preserve">subject to external restriction on how they may be used. Restricted net assets include the amounts </w:t>
      </w:r>
      <w:r>
        <w:rPr>
          <w:spacing w:val="13"/>
        </w:rPr>
        <w:t>restricted for debt service of $89,088, cemetery perp</w:t>
      </w:r>
      <w:r>
        <w:rPr>
          <w:spacing w:val="13"/>
        </w:rPr>
        <w:t xml:space="preserve">etual care of $478,808, Tax Increment </w:t>
      </w:r>
      <w:r>
        <w:rPr>
          <w:spacing w:val="4"/>
        </w:rPr>
        <w:t xml:space="preserve">Financing allowable purposes of $668,299, Local Option Sales Tax allowable purposes of $685,328, </w:t>
      </w:r>
      <w:r>
        <w:rPr>
          <w:spacing w:val="10"/>
        </w:rPr>
        <w:t xml:space="preserve">Road Purposes of $488,800 and other specific revenue restrictions of $48,472. The remaining </w:t>
      </w:r>
      <w:r>
        <w:rPr>
          <w:spacing w:val="9"/>
        </w:rPr>
        <w:t>balance of unrestricted net a</w:t>
      </w:r>
      <w:r>
        <w:rPr>
          <w:spacing w:val="9"/>
        </w:rPr>
        <w:t xml:space="preserve">ssets of $4,258,199 may be used to meet the government's ongoing </w:t>
      </w:r>
      <w:r>
        <w:t>obligations to citizens and creditors.</w:t>
      </w:r>
    </w:p>
    <w:p w:rsidR="00000000" w:rsidRDefault="00B838AF">
      <w:pPr>
        <w:pStyle w:val="Style3"/>
        <w:adjustRightInd/>
        <w:spacing w:before="144"/>
        <w:ind w:right="360"/>
        <w:jc w:val="both"/>
      </w:pPr>
      <w:r>
        <w:rPr>
          <w:spacing w:val="7"/>
        </w:rPr>
        <w:t xml:space="preserve">At the end of the current fiscal year, the City of Waverly is able to report positive balances in all </w:t>
      </w:r>
      <w:r>
        <w:rPr>
          <w:spacing w:val="18"/>
        </w:rPr>
        <w:t xml:space="preserve">categories of net assets, both for the government </w:t>
      </w:r>
      <w:r>
        <w:rPr>
          <w:spacing w:val="18"/>
        </w:rPr>
        <w:t xml:space="preserve">as a whole, as well as for its separate </w:t>
      </w:r>
      <w:r>
        <w:t>governmental and business-type activities. The same situation held true for the prior fiscal year.</w:t>
      </w:r>
    </w:p>
    <w:p w:rsidR="00000000" w:rsidRDefault="00B838AF">
      <w:pPr>
        <w:widowControl/>
        <w:rPr>
          <w:sz w:val="24"/>
          <w:szCs w:val="24"/>
        </w:rPr>
        <w:sectPr w:rsidR="00000000">
          <w:pgSz w:w="12240" w:h="15840"/>
          <w:pgMar w:top="1500" w:right="1439" w:bottom="1035" w:left="1741" w:header="720" w:footer="720" w:gutter="0"/>
          <w:cols w:space="720"/>
          <w:noEndnote/>
        </w:sectPr>
      </w:pPr>
    </w:p>
    <w:p w:rsidR="00000000" w:rsidRDefault="00B838AF">
      <w:pPr>
        <w:pStyle w:val="Style3"/>
        <w:adjustRightInd/>
        <w:spacing w:before="36"/>
        <w:ind w:left="216" w:right="144"/>
        <w:jc w:val="both"/>
      </w:pPr>
      <w:r>
        <w:rPr>
          <w:noProof/>
        </w:rPr>
        <w:lastRenderedPageBreak/>
        <mc:AlternateContent>
          <mc:Choice Requires="wps">
            <w:drawing>
              <wp:anchor distT="0" distB="0" distL="0" distR="0" simplePos="0" relativeHeight="251669504" behindDoc="0" locked="0" layoutInCell="0" allowOverlap="1">
                <wp:simplePos x="0" y="0"/>
                <wp:positionH relativeFrom="column">
                  <wp:posOffset>0</wp:posOffset>
                </wp:positionH>
                <wp:positionV relativeFrom="paragraph">
                  <wp:posOffset>8004175</wp:posOffset>
                </wp:positionV>
                <wp:extent cx="5709920" cy="132715"/>
                <wp:effectExtent l="0" t="0" r="0" b="0"/>
                <wp:wrapSquare wrapText="bothSides"/>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jc w:val="center"/>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0;margin-top:630.25pt;width:449.6pt;height:10.4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0zsQIAALM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" o:allowincell="f" filled="f" stroked="f">
                <v:textbox inset="0,0,0,0">
                  <w:txbxContent>
                    <w:p w:rsidR="00000000" w:rsidRDefault="00B838AF">
                      <w:pPr>
                        <w:pStyle w:val="Style3"/>
                        <w:adjustRightInd/>
                        <w:spacing w:line="216" w:lineRule="auto"/>
                        <w:jc w:val="center"/>
                      </w:pPr>
                      <w:r>
                        <w:t>15</w:t>
                      </w:r>
                    </w:p>
                  </w:txbxContent>
                </v:textbox>
                <w10:wrap type="square"/>
              </v:shape>
            </w:pict>
          </mc:Fallback>
        </mc:AlternateContent>
      </w:r>
      <w:r>
        <w:rPr>
          <w:spacing w:val="9"/>
        </w:rPr>
        <w:t xml:space="preserve">Total revenue reported in Fiscal year 2012 was $18,028,231. The following table breaks down </w:t>
      </w:r>
      <w:r>
        <w:rPr>
          <w:spacing w:val="3"/>
        </w:rPr>
        <w:t>re</w:t>
      </w:r>
      <w:r>
        <w:rPr>
          <w:spacing w:val="3"/>
        </w:rPr>
        <w:t xml:space="preserve">venues collected for General Governmental Activities and Business-Type Activities for Fiscal Year </w:t>
      </w:r>
      <w:r>
        <w:t>2012 and 2011.</w:t>
      </w:r>
    </w:p>
    <w:p w:rsidR="00000000" w:rsidRDefault="00B838AF">
      <w:pPr>
        <w:pStyle w:val="Style3"/>
        <w:tabs>
          <w:tab w:val="left" w:pos="4860"/>
          <w:tab w:val="left" w:pos="7407"/>
        </w:tabs>
        <w:adjustRightInd/>
        <w:spacing w:before="216" w:after="36" w:line="156" w:lineRule="auto"/>
        <w:ind w:left="3240" w:right="1152" w:hanging="360"/>
        <w:rPr>
          <w:rFonts w:ascii="Tahoma" w:hAnsi="Tahoma" w:cs="Tahoma"/>
          <w:sz w:val="14"/>
          <w:szCs w:val="14"/>
        </w:rPr>
      </w:pPr>
      <w:r>
        <w:rPr>
          <w:rFonts w:ascii="Tahoma" w:hAnsi="Tahoma" w:cs="Tahoma"/>
          <w:spacing w:val="-2"/>
          <w:sz w:val="14"/>
          <w:szCs w:val="14"/>
        </w:rPr>
        <w:t>General Governmental</w:t>
      </w:r>
      <w:r>
        <w:rPr>
          <w:rFonts w:ascii="Tahoma" w:hAnsi="Tahoma" w:cs="Tahoma"/>
          <w:spacing w:val="-2"/>
          <w:sz w:val="14"/>
          <w:szCs w:val="14"/>
        </w:rPr>
        <w:tab/>
        <w:t>Business-Type Activities</w:t>
      </w:r>
      <w:r>
        <w:rPr>
          <w:rFonts w:ascii="Tahoma" w:hAnsi="Tahoma" w:cs="Tahoma"/>
          <w:sz w:val="14"/>
          <w:szCs w:val="14"/>
        </w:rPr>
        <w:tab/>
        <w:t>Total</w:t>
      </w:r>
      <w:r>
        <w:rPr>
          <w:rFonts w:ascii="Tahoma" w:hAnsi="Tahoma" w:cs="Tahoma"/>
          <w:spacing w:val="-2"/>
          <w:sz w:val="14"/>
          <w:szCs w:val="14"/>
        </w:rPr>
        <w:t xml:space="preserve"> </w:t>
      </w:r>
      <w:r>
        <w:rPr>
          <w:rFonts w:ascii="Tahoma" w:hAnsi="Tahoma" w:cs="Tahoma"/>
          <w:sz w:val="14"/>
          <w:szCs w:val="14"/>
        </w:rPr>
        <w:t>Activities</w:t>
      </w:r>
    </w:p>
    <w:p w:rsidR="00000000" w:rsidRDefault="00B838AF">
      <w:pPr>
        <w:adjustRightInd/>
        <w:spacing w:before="196" w:line="20" w:lineRule="exact"/>
        <w:ind w:left="252"/>
        <w:rPr>
          <w:sz w:val="24"/>
          <w:szCs w:val="24"/>
        </w:rPr>
      </w:pPr>
    </w:p>
    <w:tbl>
      <w:tblPr>
        <w:tblW w:w="0" w:type="auto"/>
        <w:tblInd w:w="252" w:type="dxa"/>
        <w:tblLayout w:type="fixed"/>
        <w:tblCellMar>
          <w:left w:w="0" w:type="dxa"/>
          <w:right w:w="0" w:type="dxa"/>
        </w:tblCellMar>
        <w:tblLook w:val="0000" w:firstRow="0" w:lastRow="0" w:firstColumn="0" w:lastColumn="0" w:noHBand="0" w:noVBand="0"/>
      </w:tblPr>
      <w:tblGrid>
        <w:gridCol w:w="2186"/>
        <w:gridCol w:w="1176"/>
        <w:gridCol w:w="1008"/>
        <w:gridCol w:w="3024"/>
        <w:gridCol w:w="986"/>
      </w:tblGrid>
      <w:tr w:rsidR="00000000">
        <w:tblPrEx>
          <w:tblCellMar>
            <w:top w:w="0" w:type="dxa"/>
            <w:left w:w="0" w:type="dxa"/>
            <w:bottom w:w="0" w:type="dxa"/>
            <w:right w:w="0" w:type="dxa"/>
          </w:tblCellMar>
        </w:tblPrEx>
        <w:trPr>
          <w:trHeight w:hRule="exact" w:val="187"/>
        </w:trPr>
        <w:tc>
          <w:tcPr>
            <w:tcW w:w="2186" w:type="dxa"/>
            <w:tcBorders>
              <w:top w:val="single" w:sz="5" w:space="0" w:color="auto"/>
              <w:left w:val="nil"/>
              <w:bottom w:val="single" w:sz="5" w:space="0" w:color="auto"/>
              <w:right w:val="nil"/>
            </w:tcBorders>
            <w:vAlign w:val="center"/>
          </w:tcPr>
          <w:p w:rsidR="00000000" w:rsidRDefault="00B838AF">
            <w:pPr>
              <w:pStyle w:val="Style3"/>
              <w:adjustRightInd/>
              <w:ind w:left="457"/>
              <w:rPr>
                <w:rFonts w:ascii="Tahoma" w:hAnsi="Tahoma" w:cs="Tahoma"/>
                <w:spacing w:val="-2"/>
                <w:sz w:val="14"/>
                <w:szCs w:val="14"/>
                <w:u w:val="single"/>
              </w:rPr>
            </w:pPr>
            <w:r>
              <w:rPr>
                <w:rFonts w:ascii="Tahoma" w:hAnsi="Tahoma" w:cs="Tahoma"/>
                <w:spacing w:val="-2"/>
                <w:sz w:val="14"/>
                <w:szCs w:val="14"/>
                <w:u w:val="single"/>
              </w:rPr>
              <w:t>Revenue Source</w:t>
            </w:r>
          </w:p>
        </w:tc>
        <w:tc>
          <w:tcPr>
            <w:tcW w:w="1176" w:type="dxa"/>
            <w:tcBorders>
              <w:top w:val="single" w:sz="5" w:space="0" w:color="auto"/>
              <w:left w:val="nil"/>
              <w:bottom w:val="single" w:sz="5" w:space="0" w:color="auto"/>
              <w:right w:val="nil"/>
            </w:tcBorders>
            <w:vAlign w:val="center"/>
          </w:tcPr>
          <w:p w:rsidR="00000000" w:rsidRDefault="00B838AF">
            <w:pPr>
              <w:pStyle w:val="Style3"/>
              <w:adjustRightInd/>
              <w:ind w:left="373"/>
              <w:rPr>
                <w:rFonts w:ascii="Tahoma" w:hAnsi="Tahoma" w:cs="Tahoma"/>
                <w:spacing w:val="-2"/>
                <w:sz w:val="14"/>
                <w:szCs w:val="14"/>
                <w:u w:val="single"/>
              </w:rPr>
            </w:pPr>
            <w:r>
              <w:rPr>
                <w:rFonts w:ascii="Tahoma" w:hAnsi="Tahoma" w:cs="Tahoma"/>
                <w:spacing w:val="-2"/>
                <w:sz w:val="14"/>
                <w:szCs w:val="14"/>
                <w:u w:val="single"/>
              </w:rPr>
              <w:t>2012</w:t>
            </w:r>
          </w:p>
        </w:tc>
        <w:tc>
          <w:tcPr>
            <w:tcW w:w="1008" w:type="dxa"/>
            <w:tcBorders>
              <w:top w:val="single" w:sz="5" w:space="0" w:color="auto"/>
              <w:left w:val="nil"/>
              <w:bottom w:val="single" w:sz="5" w:space="0" w:color="auto"/>
              <w:right w:val="nil"/>
            </w:tcBorders>
            <w:vAlign w:val="center"/>
          </w:tcPr>
          <w:p w:rsidR="00000000" w:rsidRDefault="00B838AF">
            <w:pPr>
              <w:pStyle w:val="Style3"/>
              <w:adjustRightInd/>
              <w:ind w:right="279"/>
              <w:jc w:val="right"/>
              <w:rPr>
                <w:rFonts w:ascii="Tahoma" w:hAnsi="Tahoma" w:cs="Tahoma"/>
                <w:spacing w:val="-2"/>
                <w:sz w:val="14"/>
                <w:szCs w:val="14"/>
                <w:u w:val="single"/>
              </w:rPr>
            </w:pPr>
            <w:r>
              <w:rPr>
                <w:rFonts w:ascii="Tahoma" w:hAnsi="Tahoma" w:cs="Tahoma"/>
                <w:spacing w:val="-2"/>
                <w:sz w:val="14"/>
                <w:szCs w:val="14"/>
                <w:u w:val="single"/>
              </w:rPr>
              <w:t>2011</w:t>
            </w:r>
          </w:p>
        </w:tc>
        <w:tc>
          <w:tcPr>
            <w:tcW w:w="3024" w:type="dxa"/>
            <w:tcBorders>
              <w:top w:val="single" w:sz="5" w:space="0" w:color="auto"/>
              <w:left w:val="nil"/>
              <w:bottom w:val="single" w:sz="5" w:space="0" w:color="auto"/>
              <w:right w:val="nil"/>
            </w:tcBorders>
            <w:vAlign w:val="center"/>
          </w:tcPr>
          <w:p w:rsidR="00000000" w:rsidRDefault="00B838AF">
            <w:pPr>
              <w:pStyle w:val="Style3"/>
              <w:tabs>
                <w:tab w:val="left" w:pos="1296"/>
                <w:tab w:val="left" w:pos="2295"/>
              </w:tabs>
              <w:adjustRightInd/>
              <w:ind w:right="279"/>
              <w:jc w:val="right"/>
              <w:rPr>
                <w:rFonts w:ascii="Tahoma" w:hAnsi="Tahoma" w:cs="Tahoma"/>
                <w:spacing w:val="-2"/>
                <w:sz w:val="14"/>
                <w:szCs w:val="14"/>
                <w:u w:val="single"/>
              </w:rPr>
            </w:pPr>
            <w:r>
              <w:rPr>
                <w:rFonts w:ascii="Tahoma" w:hAnsi="Tahoma" w:cs="Tahoma"/>
                <w:spacing w:val="-2"/>
                <w:sz w:val="14"/>
                <w:szCs w:val="14"/>
                <w:u w:val="single"/>
              </w:rPr>
              <w:t>2012</w:t>
            </w:r>
            <w:r>
              <w:rPr>
                <w:rFonts w:ascii="Tahoma" w:hAnsi="Tahoma" w:cs="Tahoma"/>
                <w:spacing w:val="-2"/>
                <w:sz w:val="14"/>
                <w:szCs w:val="14"/>
                <w:u w:val="single"/>
              </w:rPr>
              <w:tab/>
              <w:t>2011</w:t>
            </w:r>
            <w:r>
              <w:rPr>
                <w:rFonts w:ascii="Tahoma" w:hAnsi="Tahoma" w:cs="Tahoma"/>
                <w:spacing w:val="-2"/>
                <w:sz w:val="14"/>
                <w:szCs w:val="14"/>
                <w:u w:val="single"/>
              </w:rPr>
              <w:tab/>
              <w:t>2012</w:t>
            </w:r>
          </w:p>
        </w:tc>
        <w:tc>
          <w:tcPr>
            <w:tcW w:w="986" w:type="dxa"/>
            <w:tcBorders>
              <w:top w:val="single" w:sz="5" w:space="0" w:color="auto"/>
              <w:left w:val="nil"/>
              <w:bottom w:val="single" w:sz="5" w:space="0" w:color="auto"/>
              <w:right w:val="nil"/>
            </w:tcBorders>
            <w:vAlign w:val="center"/>
          </w:tcPr>
          <w:p w:rsidR="00000000" w:rsidRDefault="00B838AF">
            <w:pPr>
              <w:pStyle w:val="Style3"/>
              <w:adjustRightInd/>
              <w:ind w:left="261"/>
              <w:rPr>
                <w:rFonts w:ascii="Tahoma" w:hAnsi="Tahoma" w:cs="Tahoma"/>
                <w:spacing w:val="-2"/>
                <w:sz w:val="14"/>
                <w:szCs w:val="14"/>
                <w:u w:val="single"/>
              </w:rPr>
            </w:pPr>
            <w:r>
              <w:rPr>
                <w:rFonts w:ascii="Tahoma" w:hAnsi="Tahoma" w:cs="Tahoma"/>
                <w:spacing w:val="-2"/>
                <w:sz w:val="14"/>
                <w:szCs w:val="14"/>
                <w:u w:val="single"/>
              </w:rPr>
              <w:t>2011</w:t>
            </w:r>
          </w:p>
        </w:tc>
      </w:tr>
      <w:tr w:rsidR="00000000">
        <w:tblPrEx>
          <w:tblCellMar>
            <w:top w:w="0" w:type="dxa"/>
            <w:left w:w="0" w:type="dxa"/>
            <w:bottom w:w="0" w:type="dxa"/>
            <w:right w:w="0" w:type="dxa"/>
          </w:tblCellMar>
        </w:tblPrEx>
        <w:trPr>
          <w:trHeight w:hRule="exact" w:val="255"/>
        </w:trPr>
        <w:tc>
          <w:tcPr>
            <w:tcW w:w="2186" w:type="dxa"/>
            <w:tcBorders>
              <w:top w:val="single" w:sz="5" w:space="0" w:color="auto"/>
              <w:left w:val="nil"/>
              <w:bottom w:val="nil"/>
              <w:right w:val="nil"/>
            </w:tcBorders>
            <w:vAlign w:val="center"/>
          </w:tcPr>
          <w:p w:rsidR="00000000" w:rsidRDefault="00B838AF">
            <w:pPr>
              <w:pStyle w:val="Style3"/>
              <w:adjustRightInd/>
              <w:ind w:right="638"/>
              <w:jc w:val="right"/>
              <w:rPr>
                <w:rFonts w:ascii="Tahoma" w:hAnsi="Tahoma" w:cs="Tahoma"/>
                <w:b/>
                <w:bCs/>
                <w:spacing w:val="-2"/>
                <w:sz w:val="14"/>
                <w:szCs w:val="14"/>
              </w:rPr>
            </w:pPr>
            <w:r>
              <w:rPr>
                <w:rFonts w:ascii="Tahoma" w:hAnsi="Tahoma" w:cs="Tahoma"/>
                <w:b/>
                <w:bCs/>
                <w:spacing w:val="-2"/>
                <w:sz w:val="14"/>
                <w:szCs w:val="14"/>
              </w:rPr>
              <w:t>Program Revenues:</w:t>
            </w:r>
          </w:p>
        </w:tc>
        <w:tc>
          <w:tcPr>
            <w:tcW w:w="1176" w:type="dxa"/>
            <w:tcBorders>
              <w:top w:val="single" w:sz="5" w:space="0" w:color="auto"/>
              <w:left w:val="nil"/>
              <w:bottom w:val="nil"/>
              <w:right w:val="nil"/>
            </w:tcBorders>
            <w:vAlign w:val="center"/>
          </w:tcPr>
          <w:p w:rsidR="00000000" w:rsidRDefault="00B838AF">
            <w:pPr>
              <w:pStyle w:val="Style3"/>
              <w:adjustRightInd/>
              <w:ind w:left="373"/>
              <w:rPr>
                <w:spacing w:val="4"/>
              </w:rPr>
            </w:pPr>
          </w:p>
        </w:tc>
        <w:tc>
          <w:tcPr>
            <w:tcW w:w="1008" w:type="dxa"/>
            <w:tcBorders>
              <w:top w:val="single" w:sz="5" w:space="0" w:color="auto"/>
              <w:left w:val="nil"/>
              <w:bottom w:val="nil"/>
              <w:right w:val="nil"/>
            </w:tcBorders>
            <w:vAlign w:val="center"/>
          </w:tcPr>
          <w:p w:rsidR="00000000" w:rsidRDefault="00B838AF">
            <w:pPr>
              <w:pStyle w:val="Style3"/>
              <w:adjustRightInd/>
              <w:ind w:right="279"/>
              <w:jc w:val="right"/>
              <w:rPr>
                <w:spacing w:val="4"/>
              </w:rPr>
            </w:pPr>
          </w:p>
        </w:tc>
        <w:tc>
          <w:tcPr>
            <w:tcW w:w="3024" w:type="dxa"/>
            <w:tcBorders>
              <w:top w:val="single" w:sz="5" w:space="0" w:color="auto"/>
              <w:left w:val="nil"/>
              <w:bottom w:val="nil"/>
              <w:right w:val="nil"/>
            </w:tcBorders>
            <w:vAlign w:val="center"/>
          </w:tcPr>
          <w:p w:rsidR="00000000" w:rsidRDefault="00B838AF">
            <w:pPr>
              <w:pStyle w:val="Style3"/>
              <w:adjustRightInd/>
              <w:ind w:right="279"/>
              <w:jc w:val="right"/>
              <w:rPr>
                <w:spacing w:val="4"/>
              </w:rPr>
            </w:pPr>
          </w:p>
        </w:tc>
        <w:tc>
          <w:tcPr>
            <w:tcW w:w="986" w:type="dxa"/>
            <w:tcBorders>
              <w:top w:val="single" w:sz="5" w:space="0" w:color="auto"/>
              <w:left w:val="nil"/>
              <w:bottom w:val="nil"/>
              <w:right w:val="nil"/>
            </w:tcBorders>
            <w:vAlign w:val="center"/>
          </w:tcPr>
          <w:p w:rsidR="00000000" w:rsidRDefault="00B838AF">
            <w:pPr>
              <w:pStyle w:val="Style3"/>
              <w:adjustRightInd/>
              <w:jc w:val="right"/>
              <w:rPr>
                <w:spacing w:val="4"/>
              </w:rPr>
            </w:pPr>
          </w:p>
        </w:tc>
      </w:tr>
      <w:tr w:rsidR="00000000">
        <w:tblPrEx>
          <w:tblCellMar>
            <w:top w:w="0" w:type="dxa"/>
            <w:left w:w="0" w:type="dxa"/>
            <w:bottom w:w="0" w:type="dxa"/>
            <w:right w:w="0" w:type="dxa"/>
          </w:tblCellMar>
        </w:tblPrEx>
        <w:trPr>
          <w:trHeight w:hRule="exact" w:val="216"/>
        </w:trPr>
        <w:tc>
          <w:tcPr>
            <w:tcW w:w="2186" w:type="dxa"/>
            <w:tcBorders>
              <w:top w:val="nil"/>
              <w:left w:val="nil"/>
              <w:bottom w:val="nil"/>
              <w:right w:val="nil"/>
            </w:tcBorders>
            <w:vAlign w:val="center"/>
          </w:tcPr>
          <w:p w:rsidR="00000000" w:rsidRDefault="00B838AF">
            <w:pPr>
              <w:pStyle w:val="Style3"/>
              <w:adjustRightInd/>
              <w:ind w:left="457"/>
              <w:rPr>
                <w:rFonts w:ascii="Tahoma" w:hAnsi="Tahoma" w:cs="Tahoma"/>
                <w:spacing w:val="-2"/>
                <w:sz w:val="14"/>
                <w:szCs w:val="14"/>
              </w:rPr>
            </w:pPr>
            <w:r>
              <w:rPr>
                <w:rFonts w:ascii="Tahoma" w:hAnsi="Tahoma" w:cs="Tahoma"/>
                <w:spacing w:val="-2"/>
                <w:sz w:val="14"/>
                <w:szCs w:val="14"/>
              </w:rPr>
              <w:t>Charges for Services</w:t>
            </w:r>
          </w:p>
        </w:tc>
        <w:tc>
          <w:tcPr>
            <w:tcW w:w="1176" w:type="dxa"/>
            <w:tcBorders>
              <w:top w:val="nil"/>
              <w:left w:val="nil"/>
              <w:bottom w:val="nil"/>
              <w:right w:val="nil"/>
            </w:tcBorders>
            <w:vAlign w:val="center"/>
          </w:tcPr>
          <w:p w:rsidR="00000000" w:rsidRDefault="00B838AF">
            <w:pPr>
              <w:pStyle w:val="Style3"/>
              <w:adjustRightInd/>
              <w:ind w:left="373"/>
              <w:rPr>
                <w:rFonts w:ascii="Tahoma" w:hAnsi="Tahoma" w:cs="Tahoma"/>
                <w:spacing w:val="-2"/>
                <w:sz w:val="14"/>
                <w:szCs w:val="14"/>
              </w:rPr>
            </w:pPr>
            <w:r>
              <w:rPr>
                <w:rFonts w:ascii="Tahoma" w:hAnsi="Tahoma" w:cs="Tahoma"/>
                <w:spacing w:val="-2"/>
                <w:sz w:val="14"/>
                <w:szCs w:val="14"/>
              </w:rPr>
              <w:t>$ 998,805</w:t>
            </w:r>
          </w:p>
        </w:tc>
        <w:tc>
          <w:tcPr>
            <w:tcW w:w="1008" w:type="dxa"/>
            <w:tcBorders>
              <w:top w:val="nil"/>
              <w:left w:val="nil"/>
              <w:bottom w:val="nil"/>
              <w:right w:val="nil"/>
            </w:tcBorders>
            <w:vAlign w:val="center"/>
          </w:tcPr>
          <w:p w:rsidR="00000000" w:rsidRDefault="00B838AF">
            <w:pPr>
              <w:pStyle w:val="Style3"/>
              <w:adjustRightInd/>
              <w:ind w:right="99"/>
              <w:jc w:val="right"/>
              <w:rPr>
                <w:rFonts w:ascii="Tahoma" w:hAnsi="Tahoma" w:cs="Tahoma"/>
                <w:spacing w:val="-2"/>
                <w:sz w:val="14"/>
                <w:szCs w:val="14"/>
              </w:rPr>
            </w:pPr>
            <w:r>
              <w:rPr>
                <w:rFonts w:ascii="Tahoma" w:hAnsi="Tahoma" w:cs="Tahoma"/>
                <w:spacing w:val="-2"/>
                <w:sz w:val="14"/>
                <w:szCs w:val="14"/>
              </w:rPr>
              <w:t>$ 1,019,150</w:t>
            </w:r>
          </w:p>
        </w:tc>
        <w:tc>
          <w:tcPr>
            <w:tcW w:w="3024" w:type="dxa"/>
            <w:tcBorders>
              <w:top w:val="nil"/>
              <w:left w:val="nil"/>
              <w:bottom w:val="nil"/>
              <w:right w:val="nil"/>
            </w:tcBorders>
            <w:vAlign w:val="center"/>
          </w:tcPr>
          <w:p w:rsidR="00000000" w:rsidRDefault="00B838AF">
            <w:pPr>
              <w:pStyle w:val="Style3"/>
              <w:tabs>
                <w:tab w:val="left" w:pos="1116"/>
                <w:tab w:val="left" w:pos="2124"/>
              </w:tabs>
              <w:adjustRightInd/>
              <w:ind w:right="99"/>
              <w:jc w:val="right"/>
              <w:rPr>
                <w:rFonts w:ascii="Tahoma" w:hAnsi="Tahoma" w:cs="Tahoma"/>
                <w:spacing w:val="-2"/>
                <w:sz w:val="14"/>
                <w:szCs w:val="14"/>
              </w:rPr>
            </w:pPr>
            <w:r>
              <w:rPr>
                <w:rFonts w:ascii="Tahoma" w:hAnsi="Tahoma" w:cs="Tahoma"/>
                <w:spacing w:val="-2"/>
                <w:sz w:val="14"/>
                <w:szCs w:val="14"/>
              </w:rPr>
              <w:t>$ 3,808,594</w:t>
            </w:r>
            <w:r>
              <w:rPr>
                <w:rFonts w:ascii="Tahoma" w:hAnsi="Tahoma" w:cs="Tahoma"/>
                <w:spacing w:val="-2"/>
                <w:sz w:val="14"/>
                <w:szCs w:val="14"/>
              </w:rPr>
              <w:tab/>
              <w:t>$ 3,535,094</w:t>
            </w:r>
            <w:r>
              <w:rPr>
                <w:rFonts w:ascii="Tahoma" w:hAnsi="Tahoma" w:cs="Tahoma"/>
                <w:spacing w:val="-2"/>
                <w:sz w:val="14"/>
                <w:szCs w:val="14"/>
              </w:rPr>
              <w:tab/>
              <w:t>$ 4,807,399</w:t>
            </w:r>
          </w:p>
        </w:tc>
        <w:tc>
          <w:tcPr>
            <w:tcW w:w="986" w:type="dxa"/>
            <w:tcBorders>
              <w:top w:val="nil"/>
              <w:left w:val="nil"/>
              <w:bottom w:val="nil"/>
              <w:right w:val="nil"/>
            </w:tcBorders>
            <w:vAlign w:val="center"/>
          </w:tcPr>
          <w:p w:rsidR="00000000" w:rsidRDefault="00B838AF">
            <w:pPr>
              <w:pStyle w:val="Style3"/>
              <w:adjustRightInd/>
              <w:ind w:right="86"/>
              <w:jc w:val="right"/>
              <w:rPr>
                <w:rFonts w:ascii="Tahoma" w:hAnsi="Tahoma" w:cs="Tahoma"/>
                <w:spacing w:val="-2"/>
                <w:sz w:val="14"/>
                <w:szCs w:val="14"/>
              </w:rPr>
            </w:pPr>
            <w:r>
              <w:rPr>
                <w:rFonts w:ascii="Tahoma" w:hAnsi="Tahoma" w:cs="Tahoma"/>
                <w:spacing w:val="-2"/>
                <w:sz w:val="14"/>
                <w:szCs w:val="14"/>
              </w:rPr>
              <w:t>$ 4,554,244</w:t>
            </w:r>
          </w:p>
        </w:tc>
      </w:tr>
      <w:tr w:rsidR="00000000">
        <w:tblPrEx>
          <w:tblCellMar>
            <w:top w:w="0" w:type="dxa"/>
            <w:left w:w="0" w:type="dxa"/>
            <w:bottom w:w="0" w:type="dxa"/>
            <w:right w:w="0" w:type="dxa"/>
          </w:tblCellMar>
        </w:tblPrEx>
        <w:trPr>
          <w:trHeight w:hRule="exact" w:val="153"/>
        </w:trPr>
        <w:tc>
          <w:tcPr>
            <w:tcW w:w="2186" w:type="dxa"/>
            <w:tcBorders>
              <w:top w:val="nil"/>
              <w:left w:val="nil"/>
              <w:bottom w:val="nil"/>
              <w:right w:val="nil"/>
            </w:tcBorders>
            <w:vAlign w:val="center"/>
          </w:tcPr>
          <w:p w:rsidR="00000000" w:rsidRDefault="00B838AF">
            <w:pPr>
              <w:pStyle w:val="Style3"/>
              <w:adjustRightInd/>
              <w:ind w:left="457"/>
              <w:rPr>
                <w:rFonts w:ascii="Tahoma" w:hAnsi="Tahoma" w:cs="Tahoma"/>
                <w:spacing w:val="-2"/>
                <w:sz w:val="14"/>
                <w:szCs w:val="14"/>
              </w:rPr>
            </w:pPr>
            <w:r>
              <w:rPr>
                <w:rFonts w:ascii="Tahoma" w:hAnsi="Tahoma" w:cs="Tahoma"/>
                <w:spacing w:val="-2"/>
                <w:sz w:val="14"/>
                <w:szCs w:val="14"/>
              </w:rPr>
              <w:t>Operating Grants and</w:t>
            </w:r>
          </w:p>
        </w:tc>
        <w:tc>
          <w:tcPr>
            <w:tcW w:w="1176" w:type="dxa"/>
            <w:tcBorders>
              <w:top w:val="nil"/>
              <w:left w:val="nil"/>
              <w:bottom w:val="nil"/>
              <w:right w:val="nil"/>
            </w:tcBorders>
            <w:vAlign w:val="center"/>
          </w:tcPr>
          <w:p w:rsidR="00000000" w:rsidRDefault="00B838AF">
            <w:pPr>
              <w:pStyle w:val="Style3"/>
              <w:adjustRightInd/>
              <w:ind w:left="373"/>
              <w:rPr>
                <w:spacing w:val="4"/>
              </w:rPr>
            </w:pPr>
          </w:p>
        </w:tc>
        <w:tc>
          <w:tcPr>
            <w:tcW w:w="1008" w:type="dxa"/>
            <w:tcBorders>
              <w:top w:val="nil"/>
              <w:left w:val="nil"/>
              <w:bottom w:val="nil"/>
              <w:right w:val="nil"/>
            </w:tcBorders>
            <w:vAlign w:val="center"/>
          </w:tcPr>
          <w:p w:rsidR="00000000" w:rsidRDefault="00B838AF">
            <w:pPr>
              <w:pStyle w:val="Style3"/>
              <w:adjustRightInd/>
              <w:ind w:right="99"/>
              <w:jc w:val="right"/>
              <w:rPr>
                <w:spacing w:val="4"/>
              </w:rPr>
            </w:pPr>
          </w:p>
        </w:tc>
        <w:tc>
          <w:tcPr>
            <w:tcW w:w="3024" w:type="dxa"/>
            <w:tcBorders>
              <w:top w:val="nil"/>
              <w:left w:val="nil"/>
              <w:bottom w:val="nil"/>
              <w:right w:val="nil"/>
            </w:tcBorders>
            <w:vAlign w:val="center"/>
          </w:tcPr>
          <w:p w:rsidR="00000000" w:rsidRDefault="00B838AF">
            <w:pPr>
              <w:pStyle w:val="Style3"/>
              <w:adjustRightInd/>
              <w:ind w:right="99"/>
              <w:jc w:val="right"/>
              <w:rPr>
                <w:spacing w:val="4"/>
              </w:rPr>
            </w:pPr>
          </w:p>
        </w:tc>
        <w:tc>
          <w:tcPr>
            <w:tcW w:w="986" w:type="dxa"/>
            <w:tcBorders>
              <w:top w:val="nil"/>
              <w:left w:val="nil"/>
              <w:bottom w:val="nil"/>
              <w:right w:val="nil"/>
            </w:tcBorders>
            <w:vAlign w:val="center"/>
          </w:tcPr>
          <w:p w:rsidR="00000000" w:rsidRDefault="00B838AF">
            <w:pPr>
              <w:pStyle w:val="Style3"/>
              <w:adjustRightInd/>
              <w:ind w:right="86"/>
              <w:jc w:val="right"/>
              <w:rPr>
                <w:spacing w:val="4"/>
              </w:rPr>
            </w:pPr>
          </w:p>
        </w:tc>
      </w:tr>
      <w:tr w:rsidR="00000000">
        <w:tblPrEx>
          <w:tblCellMar>
            <w:top w:w="0" w:type="dxa"/>
            <w:left w:w="0" w:type="dxa"/>
            <w:bottom w:w="0" w:type="dxa"/>
            <w:right w:w="0" w:type="dxa"/>
          </w:tblCellMar>
        </w:tblPrEx>
        <w:trPr>
          <w:trHeight w:hRule="exact" w:val="168"/>
        </w:trPr>
        <w:tc>
          <w:tcPr>
            <w:tcW w:w="2186" w:type="dxa"/>
            <w:tcBorders>
              <w:top w:val="nil"/>
              <w:left w:val="nil"/>
              <w:bottom w:val="nil"/>
              <w:right w:val="nil"/>
            </w:tcBorders>
            <w:vAlign w:val="center"/>
          </w:tcPr>
          <w:p w:rsidR="00000000" w:rsidRDefault="00B838AF">
            <w:pPr>
              <w:pStyle w:val="Style3"/>
              <w:adjustRightInd/>
              <w:ind w:right="548"/>
              <w:jc w:val="right"/>
              <w:rPr>
                <w:rFonts w:ascii="Tahoma" w:hAnsi="Tahoma" w:cs="Tahoma"/>
                <w:spacing w:val="-2"/>
                <w:sz w:val="14"/>
                <w:szCs w:val="14"/>
              </w:rPr>
            </w:pPr>
            <w:r>
              <w:rPr>
                <w:rFonts w:ascii="Tahoma" w:hAnsi="Tahoma" w:cs="Tahoma"/>
                <w:spacing w:val="-2"/>
                <w:sz w:val="14"/>
                <w:szCs w:val="14"/>
              </w:rPr>
              <w:t>Contributions</w:t>
            </w:r>
          </w:p>
        </w:tc>
        <w:tc>
          <w:tcPr>
            <w:tcW w:w="1176" w:type="dxa"/>
            <w:tcBorders>
              <w:top w:val="nil"/>
              <w:left w:val="nil"/>
              <w:bottom w:val="nil"/>
              <w:right w:val="nil"/>
            </w:tcBorders>
            <w:vAlign w:val="center"/>
          </w:tcPr>
          <w:p w:rsidR="00000000" w:rsidRDefault="00B838AF">
            <w:pPr>
              <w:pStyle w:val="Style3"/>
              <w:adjustRightInd/>
              <w:ind w:left="373"/>
              <w:rPr>
                <w:rFonts w:ascii="Tahoma" w:hAnsi="Tahoma" w:cs="Tahoma"/>
                <w:spacing w:val="-2"/>
                <w:sz w:val="14"/>
                <w:szCs w:val="14"/>
              </w:rPr>
            </w:pPr>
            <w:r>
              <w:rPr>
                <w:rFonts w:ascii="Tahoma" w:hAnsi="Tahoma" w:cs="Tahoma"/>
                <w:spacing w:val="-2"/>
                <w:sz w:val="14"/>
                <w:szCs w:val="14"/>
              </w:rPr>
              <w:t>1,594,594</w:t>
            </w:r>
          </w:p>
        </w:tc>
        <w:tc>
          <w:tcPr>
            <w:tcW w:w="1008" w:type="dxa"/>
            <w:tcBorders>
              <w:top w:val="nil"/>
              <w:left w:val="nil"/>
              <w:bottom w:val="nil"/>
              <w:right w:val="nil"/>
            </w:tcBorders>
            <w:vAlign w:val="center"/>
          </w:tcPr>
          <w:p w:rsidR="00000000" w:rsidRDefault="00B838AF">
            <w:pPr>
              <w:pStyle w:val="Style3"/>
              <w:adjustRightInd/>
              <w:ind w:right="99"/>
              <w:jc w:val="right"/>
              <w:rPr>
                <w:rFonts w:ascii="Tahoma" w:hAnsi="Tahoma" w:cs="Tahoma"/>
                <w:spacing w:val="-2"/>
                <w:sz w:val="14"/>
                <w:szCs w:val="14"/>
              </w:rPr>
            </w:pPr>
            <w:r>
              <w:rPr>
                <w:rFonts w:ascii="Tahoma" w:hAnsi="Tahoma" w:cs="Tahoma"/>
                <w:spacing w:val="-2"/>
                <w:sz w:val="14"/>
                <w:szCs w:val="14"/>
              </w:rPr>
              <w:t>2,044,044</w:t>
            </w:r>
          </w:p>
        </w:tc>
        <w:tc>
          <w:tcPr>
            <w:tcW w:w="3024" w:type="dxa"/>
            <w:tcBorders>
              <w:top w:val="nil"/>
              <w:left w:val="nil"/>
              <w:bottom w:val="nil"/>
              <w:right w:val="nil"/>
            </w:tcBorders>
            <w:vAlign w:val="center"/>
          </w:tcPr>
          <w:p w:rsidR="00000000" w:rsidRDefault="00B838AF">
            <w:pPr>
              <w:pStyle w:val="Style3"/>
              <w:tabs>
                <w:tab w:val="left" w:pos="1791"/>
                <w:tab w:val="left" w:pos="2268"/>
              </w:tabs>
              <w:adjustRightInd/>
              <w:ind w:right="99"/>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1,594,594</w:t>
            </w:r>
          </w:p>
        </w:tc>
        <w:tc>
          <w:tcPr>
            <w:tcW w:w="986" w:type="dxa"/>
            <w:tcBorders>
              <w:top w:val="nil"/>
              <w:left w:val="nil"/>
              <w:bottom w:val="nil"/>
              <w:right w:val="nil"/>
            </w:tcBorders>
            <w:vAlign w:val="center"/>
          </w:tcPr>
          <w:p w:rsidR="00000000" w:rsidRDefault="00B838AF">
            <w:pPr>
              <w:pStyle w:val="Style3"/>
              <w:adjustRightInd/>
              <w:ind w:right="86"/>
              <w:jc w:val="right"/>
              <w:rPr>
                <w:rFonts w:ascii="Tahoma" w:hAnsi="Tahoma" w:cs="Tahoma"/>
                <w:spacing w:val="-2"/>
                <w:sz w:val="14"/>
                <w:szCs w:val="14"/>
              </w:rPr>
            </w:pPr>
            <w:r>
              <w:rPr>
                <w:rFonts w:ascii="Tahoma" w:hAnsi="Tahoma" w:cs="Tahoma"/>
                <w:spacing w:val="-2"/>
                <w:sz w:val="14"/>
                <w:szCs w:val="14"/>
              </w:rPr>
              <w:t>2,044,044</w:t>
            </w:r>
          </w:p>
        </w:tc>
      </w:tr>
      <w:tr w:rsidR="00000000">
        <w:tblPrEx>
          <w:tblCellMar>
            <w:top w:w="0" w:type="dxa"/>
            <w:left w:w="0" w:type="dxa"/>
            <w:bottom w:w="0" w:type="dxa"/>
            <w:right w:w="0" w:type="dxa"/>
          </w:tblCellMar>
        </w:tblPrEx>
        <w:trPr>
          <w:trHeight w:hRule="exact" w:val="163"/>
        </w:trPr>
        <w:tc>
          <w:tcPr>
            <w:tcW w:w="2186" w:type="dxa"/>
            <w:tcBorders>
              <w:top w:val="nil"/>
              <w:left w:val="nil"/>
              <w:bottom w:val="nil"/>
              <w:right w:val="nil"/>
            </w:tcBorders>
            <w:vAlign w:val="center"/>
          </w:tcPr>
          <w:p w:rsidR="00000000" w:rsidRDefault="00B838AF">
            <w:pPr>
              <w:pStyle w:val="Style3"/>
              <w:adjustRightInd/>
              <w:ind w:left="457"/>
              <w:rPr>
                <w:rFonts w:ascii="Tahoma" w:hAnsi="Tahoma" w:cs="Tahoma"/>
                <w:spacing w:val="-2"/>
                <w:sz w:val="14"/>
                <w:szCs w:val="14"/>
              </w:rPr>
            </w:pPr>
            <w:r>
              <w:rPr>
                <w:rFonts w:ascii="Tahoma" w:hAnsi="Tahoma" w:cs="Tahoma"/>
                <w:spacing w:val="-2"/>
                <w:sz w:val="14"/>
                <w:szCs w:val="14"/>
              </w:rPr>
              <w:t>Capital Grants and</w:t>
            </w:r>
          </w:p>
        </w:tc>
        <w:tc>
          <w:tcPr>
            <w:tcW w:w="1176" w:type="dxa"/>
            <w:tcBorders>
              <w:top w:val="nil"/>
              <w:left w:val="nil"/>
              <w:bottom w:val="nil"/>
              <w:right w:val="nil"/>
            </w:tcBorders>
            <w:vAlign w:val="center"/>
          </w:tcPr>
          <w:p w:rsidR="00000000" w:rsidRDefault="00B838AF">
            <w:pPr>
              <w:pStyle w:val="Style3"/>
              <w:adjustRightInd/>
              <w:ind w:left="373"/>
              <w:rPr>
                <w:spacing w:val="4"/>
              </w:rPr>
            </w:pPr>
          </w:p>
        </w:tc>
        <w:tc>
          <w:tcPr>
            <w:tcW w:w="1008" w:type="dxa"/>
            <w:tcBorders>
              <w:top w:val="nil"/>
              <w:left w:val="nil"/>
              <w:bottom w:val="nil"/>
              <w:right w:val="nil"/>
            </w:tcBorders>
            <w:vAlign w:val="center"/>
          </w:tcPr>
          <w:p w:rsidR="00000000" w:rsidRDefault="00B838AF">
            <w:pPr>
              <w:pStyle w:val="Style3"/>
              <w:adjustRightInd/>
              <w:ind w:right="99"/>
              <w:jc w:val="right"/>
              <w:rPr>
                <w:spacing w:val="4"/>
              </w:rPr>
            </w:pPr>
          </w:p>
        </w:tc>
        <w:tc>
          <w:tcPr>
            <w:tcW w:w="3024" w:type="dxa"/>
            <w:tcBorders>
              <w:top w:val="nil"/>
              <w:left w:val="nil"/>
              <w:bottom w:val="nil"/>
              <w:right w:val="nil"/>
            </w:tcBorders>
            <w:vAlign w:val="center"/>
          </w:tcPr>
          <w:p w:rsidR="00000000" w:rsidRDefault="00B838AF">
            <w:pPr>
              <w:pStyle w:val="Style3"/>
              <w:adjustRightInd/>
              <w:ind w:right="99"/>
              <w:jc w:val="right"/>
              <w:rPr>
                <w:spacing w:val="4"/>
              </w:rPr>
            </w:pPr>
          </w:p>
        </w:tc>
        <w:tc>
          <w:tcPr>
            <w:tcW w:w="986" w:type="dxa"/>
            <w:tcBorders>
              <w:top w:val="nil"/>
              <w:left w:val="nil"/>
              <w:bottom w:val="nil"/>
              <w:right w:val="nil"/>
            </w:tcBorders>
            <w:vAlign w:val="center"/>
          </w:tcPr>
          <w:p w:rsidR="00000000" w:rsidRDefault="00B838AF">
            <w:pPr>
              <w:pStyle w:val="Style3"/>
              <w:adjustRightInd/>
              <w:ind w:right="86"/>
              <w:jc w:val="right"/>
              <w:rPr>
                <w:spacing w:val="4"/>
              </w:rPr>
            </w:pPr>
          </w:p>
        </w:tc>
      </w:tr>
      <w:tr w:rsidR="00000000">
        <w:tblPrEx>
          <w:tblCellMar>
            <w:top w:w="0" w:type="dxa"/>
            <w:left w:w="0" w:type="dxa"/>
            <w:bottom w:w="0" w:type="dxa"/>
            <w:right w:w="0" w:type="dxa"/>
          </w:tblCellMar>
        </w:tblPrEx>
        <w:trPr>
          <w:trHeight w:hRule="exact" w:val="183"/>
        </w:trPr>
        <w:tc>
          <w:tcPr>
            <w:tcW w:w="2186" w:type="dxa"/>
            <w:tcBorders>
              <w:top w:val="nil"/>
              <w:left w:val="nil"/>
              <w:bottom w:val="nil"/>
              <w:right w:val="nil"/>
            </w:tcBorders>
            <w:vAlign w:val="center"/>
          </w:tcPr>
          <w:p w:rsidR="00000000" w:rsidRDefault="00B838AF">
            <w:pPr>
              <w:pStyle w:val="Style3"/>
              <w:adjustRightInd/>
              <w:ind w:right="548"/>
              <w:jc w:val="right"/>
              <w:rPr>
                <w:rFonts w:ascii="Tahoma" w:hAnsi="Tahoma" w:cs="Tahoma"/>
                <w:spacing w:val="-2"/>
                <w:sz w:val="14"/>
                <w:szCs w:val="14"/>
              </w:rPr>
            </w:pPr>
            <w:r>
              <w:rPr>
                <w:rFonts w:ascii="Tahoma" w:hAnsi="Tahoma" w:cs="Tahoma"/>
                <w:spacing w:val="-2"/>
                <w:sz w:val="14"/>
                <w:szCs w:val="14"/>
              </w:rPr>
              <w:t>Contributions</w:t>
            </w:r>
          </w:p>
        </w:tc>
        <w:tc>
          <w:tcPr>
            <w:tcW w:w="1176" w:type="dxa"/>
            <w:tcBorders>
              <w:top w:val="nil"/>
              <w:left w:val="nil"/>
              <w:bottom w:val="single" w:sz="5" w:space="0" w:color="auto"/>
              <w:right w:val="nil"/>
            </w:tcBorders>
            <w:vAlign w:val="center"/>
          </w:tcPr>
          <w:p w:rsidR="00000000" w:rsidRDefault="00B838AF">
            <w:pPr>
              <w:pStyle w:val="Style3"/>
              <w:adjustRightInd/>
              <w:ind w:left="373"/>
              <w:rPr>
                <w:rFonts w:ascii="Tahoma" w:hAnsi="Tahoma" w:cs="Tahoma"/>
                <w:spacing w:val="-2"/>
                <w:sz w:val="14"/>
                <w:szCs w:val="14"/>
              </w:rPr>
            </w:pPr>
            <w:r>
              <w:rPr>
                <w:rFonts w:ascii="Tahoma" w:hAnsi="Tahoma" w:cs="Tahoma"/>
                <w:spacing w:val="-2"/>
                <w:sz w:val="14"/>
                <w:szCs w:val="14"/>
              </w:rPr>
              <w:t>3,862,415</w:t>
            </w:r>
          </w:p>
        </w:tc>
        <w:tc>
          <w:tcPr>
            <w:tcW w:w="1008" w:type="dxa"/>
            <w:tcBorders>
              <w:top w:val="nil"/>
              <w:left w:val="nil"/>
              <w:bottom w:val="single" w:sz="5" w:space="0" w:color="auto"/>
              <w:right w:val="nil"/>
            </w:tcBorders>
            <w:vAlign w:val="center"/>
          </w:tcPr>
          <w:p w:rsidR="00000000" w:rsidRDefault="00B838AF">
            <w:pPr>
              <w:pStyle w:val="Style3"/>
              <w:adjustRightInd/>
              <w:ind w:right="99"/>
              <w:jc w:val="right"/>
              <w:rPr>
                <w:rFonts w:ascii="Tahoma" w:hAnsi="Tahoma" w:cs="Tahoma"/>
                <w:spacing w:val="-2"/>
                <w:sz w:val="14"/>
                <w:szCs w:val="14"/>
              </w:rPr>
            </w:pPr>
            <w:r>
              <w:rPr>
                <w:rFonts w:ascii="Tahoma" w:hAnsi="Tahoma" w:cs="Tahoma"/>
                <w:spacing w:val="-2"/>
                <w:sz w:val="14"/>
                <w:szCs w:val="14"/>
              </w:rPr>
              <w:t>7,153,867</w:t>
            </w:r>
          </w:p>
        </w:tc>
        <w:tc>
          <w:tcPr>
            <w:tcW w:w="3024" w:type="dxa"/>
            <w:tcBorders>
              <w:top w:val="nil"/>
              <w:left w:val="nil"/>
              <w:bottom w:val="single" w:sz="5" w:space="0" w:color="auto"/>
              <w:right w:val="nil"/>
            </w:tcBorders>
            <w:vAlign w:val="center"/>
          </w:tcPr>
          <w:p w:rsidR="00000000" w:rsidRDefault="00B838AF">
            <w:pPr>
              <w:pStyle w:val="Style3"/>
              <w:tabs>
                <w:tab w:val="left" w:pos="1791"/>
                <w:tab w:val="left" w:pos="2250"/>
              </w:tabs>
              <w:adjustRightInd/>
              <w:ind w:right="99"/>
              <w:jc w:val="right"/>
              <w:rPr>
                <w:rFonts w:ascii="Tahoma" w:hAnsi="Tahoma" w:cs="Tahoma"/>
                <w:spacing w:val="-2"/>
                <w:sz w:val="14"/>
                <w:szCs w:val="14"/>
              </w:rPr>
            </w:pPr>
            <w:r>
              <w:rPr>
                <w:rFonts w:ascii="Tahoma" w:hAnsi="Tahoma" w:cs="Tahoma"/>
                <w:spacing w:val="-2"/>
                <w:sz w:val="14"/>
                <w:szCs w:val="14"/>
              </w:rPr>
              <w:t>12,293</w:t>
            </w:r>
            <w:r>
              <w:rPr>
                <w:rFonts w:ascii="Tahoma" w:hAnsi="Tahoma" w:cs="Tahoma"/>
                <w:spacing w:val="-2"/>
                <w:sz w:val="14"/>
                <w:szCs w:val="14"/>
              </w:rPr>
              <w:tab/>
            </w:r>
            <w:r>
              <w:rPr>
                <w:rFonts w:ascii="Tahoma" w:hAnsi="Tahoma" w:cs="Tahoma"/>
                <w:spacing w:val="-2"/>
                <w:sz w:val="14"/>
                <w:szCs w:val="14"/>
                <w:u w:val="single"/>
              </w:rPr>
              <w:t>-</w:t>
            </w:r>
            <w:r>
              <w:rPr>
                <w:rFonts w:ascii="Tahoma" w:hAnsi="Tahoma" w:cs="Tahoma"/>
                <w:spacing w:val="-2"/>
                <w:sz w:val="14"/>
                <w:szCs w:val="14"/>
              </w:rPr>
              <w:tab/>
              <w:t>3,874,708</w:t>
            </w:r>
          </w:p>
        </w:tc>
        <w:tc>
          <w:tcPr>
            <w:tcW w:w="986" w:type="dxa"/>
            <w:tcBorders>
              <w:top w:val="nil"/>
              <w:left w:val="nil"/>
              <w:bottom w:val="single" w:sz="5" w:space="0" w:color="auto"/>
              <w:right w:val="nil"/>
            </w:tcBorders>
            <w:vAlign w:val="center"/>
          </w:tcPr>
          <w:p w:rsidR="00000000" w:rsidRDefault="00B838AF">
            <w:pPr>
              <w:pStyle w:val="Style3"/>
              <w:adjustRightInd/>
              <w:ind w:right="86"/>
              <w:jc w:val="right"/>
              <w:rPr>
                <w:rFonts w:ascii="Tahoma" w:hAnsi="Tahoma" w:cs="Tahoma"/>
                <w:spacing w:val="-2"/>
                <w:sz w:val="14"/>
                <w:szCs w:val="14"/>
              </w:rPr>
            </w:pPr>
            <w:r>
              <w:rPr>
                <w:rFonts w:ascii="Tahoma" w:hAnsi="Tahoma" w:cs="Tahoma"/>
                <w:spacing w:val="-2"/>
                <w:sz w:val="14"/>
                <w:szCs w:val="14"/>
              </w:rPr>
              <w:t>7,153,867</w:t>
            </w:r>
          </w:p>
        </w:tc>
      </w:tr>
    </w:tbl>
    <w:p w:rsidR="00000000" w:rsidRDefault="00B838AF">
      <w:pPr>
        <w:pStyle w:val="Style3"/>
        <w:tabs>
          <w:tab w:val="left" w:pos="2844"/>
          <w:tab w:val="left" w:pos="3807"/>
          <w:tab w:val="left" w:pos="4860"/>
          <w:tab w:val="left" w:pos="5877"/>
          <w:tab w:val="left" w:pos="6822"/>
          <w:tab w:val="left" w:pos="7821"/>
        </w:tabs>
        <w:adjustRightInd/>
        <w:spacing w:before="324" w:line="360" w:lineRule="auto"/>
        <w:ind w:left="720"/>
        <w:rPr>
          <w:rFonts w:ascii="Tahoma" w:hAnsi="Tahoma" w:cs="Tahoma"/>
          <w:spacing w:val="-2"/>
          <w:sz w:val="14"/>
          <w:szCs w:val="14"/>
        </w:rPr>
      </w:pPr>
      <w:r>
        <w:rPr>
          <w:rFonts w:ascii="Tahoma" w:hAnsi="Tahoma" w:cs="Tahoma"/>
          <w:spacing w:val="-2"/>
          <w:sz w:val="14"/>
          <w:szCs w:val="14"/>
        </w:rPr>
        <w:t>Total Program Revenues</w:t>
      </w:r>
      <w:r>
        <w:rPr>
          <w:rFonts w:ascii="Tahoma" w:hAnsi="Tahoma" w:cs="Tahoma"/>
          <w:spacing w:val="-2"/>
          <w:sz w:val="14"/>
          <w:szCs w:val="14"/>
        </w:rPr>
        <w:tab/>
        <w:t>6,455,814</w:t>
      </w:r>
      <w:r>
        <w:rPr>
          <w:rFonts w:ascii="Tahoma" w:hAnsi="Tahoma" w:cs="Tahoma"/>
          <w:spacing w:val="-2"/>
          <w:sz w:val="14"/>
          <w:szCs w:val="14"/>
        </w:rPr>
        <w:tab/>
        <w:t>10,217,061</w:t>
      </w:r>
      <w:r>
        <w:rPr>
          <w:rFonts w:ascii="Tahoma" w:hAnsi="Tahoma" w:cs="Tahoma"/>
          <w:spacing w:val="-2"/>
          <w:sz w:val="14"/>
          <w:szCs w:val="14"/>
        </w:rPr>
        <w:tab/>
        <w:t>3,820,887</w:t>
      </w:r>
      <w:r>
        <w:rPr>
          <w:rFonts w:ascii="Tahoma" w:hAnsi="Tahoma" w:cs="Tahoma"/>
          <w:spacing w:val="-2"/>
          <w:sz w:val="14"/>
          <w:szCs w:val="14"/>
        </w:rPr>
        <w:tab/>
        <w:t>3,535,094</w:t>
      </w:r>
      <w:r>
        <w:rPr>
          <w:rFonts w:ascii="Tahoma" w:hAnsi="Tahoma" w:cs="Tahoma"/>
          <w:spacing w:val="-2"/>
          <w:sz w:val="14"/>
          <w:szCs w:val="14"/>
        </w:rPr>
        <w:tab/>
        <w:t>10,276,701</w:t>
      </w:r>
      <w:r>
        <w:rPr>
          <w:rFonts w:ascii="Tahoma" w:hAnsi="Tahoma" w:cs="Tahoma"/>
          <w:spacing w:val="-2"/>
          <w:sz w:val="14"/>
          <w:szCs w:val="14"/>
        </w:rPr>
        <w:tab/>
        <w:t>13,752,155</w:t>
      </w:r>
    </w:p>
    <w:p w:rsidR="00000000" w:rsidRDefault="00B838AF">
      <w:pPr>
        <w:pStyle w:val="Style3"/>
        <w:adjustRightInd/>
        <w:spacing w:before="180" w:line="280" w:lineRule="auto"/>
        <w:ind w:left="288"/>
        <w:rPr>
          <w:rFonts w:ascii="Tahoma" w:hAnsi="Tahoma" w:cs="Tahoma"/>
          <w:b/>
          <w:bCs/>
          <w:sz w:val="14"/>
          <w:szCs w:val="14"/>
        </w:rPr>
      </w:pPr>
      <w:r>
        <w:rPr>
          <w:rFonts w:ascii="Tahoma" w:hAnsi="Tahoma" w:cs="Tahoma"/>
          <w:b/>
          <w:bCs/>
          <w:sz w:val="14"/>
          <w:szCs w:val="14"/>
        </w:rPr>
        <w:t>General Revenues:</w:t>
      </w:r>
    </w:p>
    <w:p w:rsidR="00000000" w:rsidRDefault="00B838AF">
      <w:pPr>
        <w:adjustRightInd/>
        <w:spacing w:before="268" w:line="20" w:lineRule="exact"/>
        <w:ind w:left="576" w:right="324"/>
        <w:rPr>
          <w:sz w:val="24"/>
          <w:szCs w:val="24"/>
        </w:rPr>
      </w:pPr>
    </w:p>
    <w:tbl>
      <w:tblPr>
        <w:tblW w:w="0" w:type="auto"/>
        <w:tblInd w:w="576" w:type="dxa"/>
        <w:tblLayout w:type="fixed"/>
        <w:tblCellMar>
          <w:left w:w="0" w:type="dxa"/>
          <w:right w:w="0" w:type="dxa"/>
        </w:tblCellMar>
        <w:tblLook w:val="0000" w:firstRow="0" w:lastRow="0" w:firstColumn="0" w:lastColumn="0" w:noHBand="0" w:noVBand="0"/>
      </w:tblPr>
      <w:tblGrid>
        <w:gridCol w:w="1963"/>
        <w:gridCol w:w="1142"/>
        <w:gridCol w:w="1109"/>
        <w:gridCol w:w="2904"/>
        <w:gridCol w:w="902"/>
      </w:tblGrid>
      <w:tr w:rsidR="00000000">
        <w:tblPrEx>
          <w:tblCellMar>
            <w:top w:w="0" w:type="dxa"/>
            <w:left w:w="0" w:type="dxa"/>
            <w:bottom w:w="0" w:type="dxa"/>
            <w:right w:w="0" w:type="dxa"/>
          </w:tblCellMar>
        </w:tblPrEx>
        <w:trPr>
          <w:trHeight w:hRule="exact" w:val="250"/>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Property Taxes</w:t>
            </w:r>
          </w:p>
        </w:tc>
        <w:tc>
          <w:tcPr>
            <w:tcW w:w="1142" w:type="dxa"/>
            <w:tcBorders>
              <w:top w:val="nil"/>
              <w:left w:val="nil"/>
              <w:bottom w:val="nil"/>
              <w:right w:val="nil"/>
            </w:tcBorders>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6,318,501</w:t>
            </w:r>
          </w:p>
        </w:tc>
        <w:tc>
          <w:tcPr>
            <w:tcW w:w="1109" w:type="dxa"/>
            <w:tcBorders>
              <w:top w:val="nil"/>
              <w:left w:val="nil"/>
              <w:bottom w:val="nil"/>
              <w:right w:val="nil"/>
            </w:tcBorders>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6,010,599</w:t>
            </w:r>
          </w:p>
        </w:tc>
        <w:tc>
          <w:tcPr>
            <w:tcW w:w="2904" w:type="dxa"/>
            <w:tcBorders>
              <w:top w:val="nil"/>
              <w:left w:val="nil"/>
              <w:bottom w:val="nil"/>
              <w:right w:val="nil"/>
            </w:tcBorders>
            <w:vAlign w:val="center"/>
          </w:tcPr>
          <w:p w:rsidR="00000000" w:rsidRDefault="00B838AF">
            <w:pPr>
              <w:pStyle w:val="Style3"/>
              <w:tabs>
                <w:tab w:val="left" w:pos="1620"/>
                <w:tab w:val="left" w:pos="2079"/>
              </w:tabs>
              <w:adjustRightInd/>
              <w:ind w:right="166"/>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6,318,501</w:t>
            </w:r>
          </w:p>
        </w:tc>
        <w:tc>
          <w:tcPr>
            <w:tcW w:w="902" w:type="dxa"/>
            <w:tcBorders>
              <w:top w:val="nil"/>
              <w:left w:val="nil"/>
              <w:bottom w:val="nil"/>
              <w:right w:val="nil"/>
            </w:tcBorders>
            <w:vAlign w:val="center"/>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6,010,599</w:t>
            </w:r>
          </w:p>
        </w:tc>
      </w:tr>
      <w:tr w:rsidR="00000000">
        <w:tblPrEx>
          <w:tblCellMar>
            <w:top w:w="0" w:type="dxa"/>
            <w:left w:w="0" w:type="dxa"/>
            <w:bottom w:w="0" w:type="dxa"/>
            <w:right w:w="0" w:type="dxa"/>
          </w:tblCellMar>
        </w:tblPrEx>
        <w:trPr>
          <w:trHeight w:hRule="exact" w:val="321"/>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Local Option Sales Tax</w:t>
            </w:r>
          </w:p>
        </w:tc>
        <w:tc>
          <w:tcPr>
            <w:tcW w:w="1142" w:type="dxa"/>
            <w:tcBorders>
              <w:top w:val="nil"/>
              <w:left w:val="nil"/>
              <w:bottom w:val="nil"/>
              <w:right w:val="nil"/>
            </w:tcBorders>
            <w:vAlign w:val="center"/>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882,114</w:t>
            </w:r>
          </w:p>
        </w:tc>
        <w:tc>
          <w:tcPr>
            <w:tcW w:w="1109" w:type="dxa"/>
            <w:tcBorders>
              <w:top w:val="nil"/>
              <w:left w:val="nil"/>
              <w:bottom w:val="nil"/>
              <w:right w:val="nil"/>
            </w:tcBorders>
            <w:vAlign w:val="center"/>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790,374</w:t>
            </w:r>
          </w:p>
        </w:tc>
        <w:tc>
          <w:tcPr>
            <w:tcW w:w="2904" w:type="dxa"/>
            <w:tcBorders>
              <w:top w:val="nil"/>
              <w:left w:val="nil"/>
              <w:bottom w:val="nil"/>
              <w:right w:val="nil"/>
            </w:tcBorders>
            <w:vAlign w:val="center"/>
          </w:tcPr>
          <w:p w:rsidR="00000000" w:rsidRDefault="00B838AF">
            <w:pPr>
              <w:pStyle w:val="Style3"/>
              <w:tabs>
                <w:tab w:val="left" w:pos="1611"/>
                <w:tab w:val="left" w:pos="2178"/>
              </w:tabs>
              <w:adjustRightInd/>
              <w:ind w:right="166"/>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882,114</w:t>
            </w:r>
          </w:p>
        </w:tc>
        <w:tc>
          <w:tcPr>
            <w:tcW w:w="902" w:type="dxa"/>
            <w:tcBorders>
              <w:top w:val="nil"/>
              <w:left w:val="nil"/>
              <w:bottom w:val="nil"/>
              <w:right w:val="nil"/>
            </w:tcBorders>
            <w:vAlign w:val="center"/>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790,374</w:t>
            </w:r>
          </w:p>
        </w:tc>
      </w:tr>
      <w:tr w:rsidR="00000000">
        <w:tblPrEx>
          <w:tblCellMar>
            <w:top w:w="0" w:type="dxa"/>
            <w:left w:w="0" w:type="dxa"/>
            <w:bottom w:w="0" w:type="dxa"/>
            <w:right w:w="0" w:type="dxa"/>
          </w:tblCellMar>
        </w:tblPrEx>
        <w:trPr>
          <w:trHeight w:hRule="exact" w:val="327"/>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Hotel / Motel Taxes</w:t>
            </w:r>
          </w:p>
        </w:tc>
        <w:tc>
          <w:tcPr>
            <w:tcW w:w="1142" w:type="dxa"/>
            <w:tcBorders>
              <w:top w:val="nil"/>
              <w:left w:val="nil"/>
              <w:bottom w:val="nil"/>
              <w:right w:val="nil"/>
            </w:tcBorders>
            <w:vAlign w:val="center"/>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153,154</w:t>
            </w:r>
          </w:p>
        </w:tc>
        <w:tc>
          <w:tcPr>
            <w:tcW w:w="1109" w:type="dxa"/>
            <w:tcBorders>
              <w:top w:val="nil"/>
              <w:left w:val="nil"/>
              <w:bottom w:val="nil"/>
              <w:right w:val="nil"/>
            </w:tcBorders>
            <w:vAlign w:val="center"/>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154,851</w:t>
            </w:r>
          </w:p>
        </w:tc>
        <w:tc>
          <w:tcPr>
            <w:tcW w:w="2904" w:type="dxa"/>
            <w:tcBorders>
              <w:top w:val="nil"/>
              <w:left w:val="nil"/>
              <w:bottom w:val="nil"/>
              <w:right w:val="nil"/>
            </w:tcBorders>
            <w:vAlign w:val="center"/>
          </w:tcPr>
          <w:p w:rsidR="00000000" w:rsidRDefault="00B838AF">
            <w:pPr>
              <w:pStyle w:val="Style3"/>
              <w:tabs>
                <w:tab w:val="left" w:pos="1611"/>
                <w:tab w:val="left" w:pos="2187"/>
              </w:tabs>
              <w:adjustRightInd/>
              <w:ind w:right="166"/>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153,154</w:t>
            </w:r>
          </w:p>
        </w:tc>
        <w:tc>
          <w:tcPr>
            <w:tcW w:w="902" w:type="dxa"/>
            <w:tcBorders>
              <w:top w:val="nil"/>
              <w:left w:val="nil"/>
              <w:bottom w:val="nil"/>
              <w:right w:val="nil"/>
            </w:tcBorders>
            <w:vAlign w:val="bottom"/>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154,851</w:t>
            </w:r>
          </w:p>
        </w:tc>
      </w:tr>
      <w:tr w:rsidR="00000000">
        <w:tblPrEx>
          <w:tblCellMar>
            <w:top w:w="0" w:type="dxa"/>
            <w:left w:w="0" w:type="dxa"/>
            <w:bottom w:w="0" w:type="dxa"/>
            <w:right w:w="0" w:type="dxa"/>
          </w:tblCellMar>
        </w:tblPrEx>
        <w:trPr>
          <w:trHeight w:hRule="exact" w:val="326"/>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Interest</w:t>
            </w:r>
          </w:p>
        </w:tc>
        <w:tc>
          <w:tcPr>
            <w:tcW w:w="1142" w:type="dxa"/>
            <w:tcBorders>
              <w:top w:val="nil"/>
              <w:left w:val="nil"/>
              <w:bottom w:val="nil"/>
              <w:right w:val="nil"/>
            </w:tcBorders>
            <w:vAlign w:val="center"/>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31,481</w:t>
            </w:r>
          </w:p>
        </w:tc>
        <w:tc>
          <w:tcPr>
            <w:tcW w:w="1109" w:type="dxa"/>
            <w:tcBorders>
              <w:top w:val="nil"/>
              <w:left w:val="nil"/>
              <w:bottom w:val="nil"/>
              <w:right w:val="nil"/>
            </w:tcBorders>
            <w:vAlign w:val="center"/>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55,902</w:t>
            </w:r>
          </w:p>
        </w:tc>
        <w:tc>
          <w:tcPr>
            <w:tcW w:w="2904" w:type="dxa"/>
            <w:tcBorders>
              <w:top w:val="nil"/>
              <w:left w:val="nil"/>
              <w:bottom w:val="nil"/>
              <w:right w:val="nil"/>
            </w:tcBorders>
            <w:vAlign w:val="center"/>
          </w:tcPr>
          <w:p w:rsidR="00000000" w:rsidRDefault="00B838AF">
            <w:pPr>
              <w:pStyle w:val="Style3"/>
              <w:tabs>
                <w:tab w:val="left" w:pos="1323"/>
                <w:tab w:val="left" w:pos="2250"/>
              </w:tabs>
              <w:adjustRightInd/>
              <w:ind w:right="166"/>
              <w:jc w:val="right"/>
              <w:rPr>
                <w:rFonts w:ascii="Tahoma" w:hAnsi="Tahoma" w:cs="Tahoma"/>
                <w:spacing w:val="-2"/>
                <w:sz w:val="14"/>
                <w:szCs w:val="14"/>
              </w:rPr>
            </w:pPr>
            <w:r>
              <w:rPr>
                <w:rFonts w:ascii="Tahoma" w:hAnsi="Tahoma" w:cs="Tahoma"/>
                <w:spacing w:val="-2"/>
                <w:sz w:val="14"/>
                <w:szCs w:val="14"/>
              </w:rPr>
              <w:t>4,855</w:t>
            </w:r>
            <w:r>
              <w:rPr>
                <w:rFonts w:ascii="Tahoma" w:hAnsi="Tahoma" w:cs="Tahoma"/>
                <w:spacing w:val="-2"/>
                <w:sz w:val="14"/>
                <w:szCs w:val="14"/>
              </w:rPr>
              <w:tab/>
              <w:t>5,881</w:t>
            </w:r>
            <w:r>
              <w:rPr>
                <w:rFonts w:ascii="Tahoma" w:hAnsi="Tahoma" w:cs="Tahoma"/>
                <w:spacing w:val="-2"/>
                <w:sz w:val="14"/>
                <w:szCs w:val="14"/>
              </w:rPr>
              <w:tab/>
              <w:t>36,336</w:t>
            </w:r>
          </w:p>
        </w:tc>
        <w:tc>
          <w:tcPr>
            <w:tcW w:w="902" w:type="dxa"/>
            <w:tcBorders>
              <w:top w:val="nil"/>
              <w:left w:val="nil"/>
              <w:bottom w:val="nil"/>
              <w:right w:val="nil"/>
            </w:tcBorders>
            <w:vAlign w:val="bottom"/>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61,783</w:t>
            </w:r>
          </w:p>
        </w:tc>
      </w:tr>
      <w:tr w:rsidR="00000000">
        <w:tblPrEx>
          <w:tblCellMar>
            <w:top w:w="0" w:type="dxa"/>
            <w:left w:w="0" w:type="dxa"/>
            <w:bottom w:w="0" w:type="dxa"/>
            <w:right w:w="0" w:type="dxa"/>
          </w:tblCellMar>
        </w:tblPrEx>
        <w:trPr>
          <w:trHeight w:hRule="exact" w:val="240"/>
        </w:trPr>
        <w:tc>
          <w:tcPr>
            <w:tcW w:w="1963"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General Intergovernmental</w:t>
            </w:r>
          </w:p>
        </w:tc>
        <w:tc>
          <w:tcPr>
            <w:tcW w:w="1142" w:type="dxa"/>
            <w:tcBorders>
              <w:top w:val="nil"/>
              <w:left w:val="nil"/>
              <w:bottom w:val="nil"/>
              <w:right w:val="nil"/>
            </w:tcBorders>
            <w:vAlign w:val="center"/>
          </w:tcPr>
          <w:p w:rsidR="00000000" w:rsidRDefault="00B838AF">
            <w:pPr>
              <w:pStyle w:val="Style3"/>
              <w:adjustRightInd/>
              <w:ind w:right="161"/>
              <w:jc w:val="right"/>
              <w:rPr>
                <w:spacing w:val="4"/>
              </w:rPr>
            </w:pPr>
          </w:p>
        </w:tc>
        <w:tc>
          <w:tcPr>
            <w:tcW w:w="1109" w:type="dxa"/>
            <w:tcBorders>
              <w:top w:val="nil"/>
              <w:left w:val="nil"/>
              <w:bottom w:val="nil"/>
              <w:right w:val="nil"/>
            </w:tcBorders>
            <w:vAlign w:val="center"/>
          </w:tcPr>
          <w:p w:rsidR="00000000" w:rsidRDefault="00B838AF">
            <w:pPr>
              <w:pStyle w:val="Style3"/>
              <w:adjustRightInd/>
              <w:ind w:right="276"/>
              <w:jc w:val="right"/>
              <w:rPr>
                <w:spacing w:val="4"/>
              </w:rPr>
            </w:pPr>
          </w:p>
        </w:tc>
        <w:tc>
          <w:tcPr>
            <w:tcW w:w="2904" w:type="dxa"/>
            <w:tcBorders>
              <w:top w:val="nil"/>
              <w:left w:val="nil"/>
              <w:bottom w:val="nil"/>
              <w:right w:val="nil"/>
            </w:tcBorders>
            <w:vAlign w:val="center"/>
          </w:tcPr>
          <w:p w:rsidR="00000000" w:rsidRDefault="00B838AF">
            <w:pPr>
              <w:pStyle w:val="Style3"/>
              <w:adjustRightInd/>
              <w:ind w:right="166"/>
              <w:jc w:val="right"/>
              <w:rPr>
                <w:spacing w:val="4"/>
              </w:rPr>
            </w:pPr>
          </w:p>
        </w:tc>
        <w:tc>
          <w:tcPr>
            <w:tcW w:w="902" w:type="dxa"/>
            <w:tcBorders>
              <w:top w:val="nil"/>
              <w:left w:val="nil"/>
              <w:bottom w:val="nil"/>
              <w:right w:val="nil"/>
            </w:tcBorders>
            <w:vAlign w:val="center"/>
          </w:tcPr>
          <w:p w:rsidR="00000000" w:rsidRDefault="00B838AF">
            <w:pPr>
              <w:pStyle w:val="Style3"/>
              <w:adjustRightInd/>
              <w:ind w:right="65"/>
              <w:jc w:val="right"/>
              <w:rPr>
                <w:spacing w:val="4"/>
              </w:rPr>
            </w:pPr>
          </w:p>
        </w:tc>
      </w:tr>
      <w:tr w:rsidR="00000000">
        <w:tblPrEx>
          <w:tblCellMar>
            <w:top w:w="0" w:type="dxa"/>
            <w:left w:w="0" w:type="dxa"/>
            <w:bottom w:w="0" w:type="dxa"/>
            <w:right w:w="0" w:type="dxa"/>
          </w:tblCellMar>
        </w:tblPrEx>
        <w:trPr>
          <w:trHeight w:hRule="exact" w:val="255"/>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Revenues</w:t>
            </w:r>
          </w:p>
        </w:tc>
        <w:tc>
          <w:tcPr>
            <w:tcW w:w="1142" w:type="dxa"/>
            <w:tcBorders>
              <w:top w:val="nil"/>
              <w:left w:val="nil"/>
              <w:bottom w:val="nil"/>
              <w:right w:val="nil"/>
            </w:tcBorders>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168,924</w:t>
            </w:r>
          </w:p>
        </w:tc>
        <w:tc>
          <w:tcPr>
            <w:tcW w:w="1109" w:type="dxa"/>
            <w:tcBorders>
              <w:top w:val="nil"/>
              <w:left w:val="nil"/>
              <w:bottom w:val="nil"/>
              <w:right w:val="nil"/>
            </w:tcBorders>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193,778</w:t>
            </w:r>
          </w:p>
        </w:tc>
        <w:tc>
          <w:tcPr>
            <w:tcW w:w="2904" w:type="dxa"/>
            <w:tcBorders>
              <w:top w:val="nil"/>
              <w:left w:val="nil"/>
              <w:bottom w:val="nil"/>
              <w:right w:val="nil"/>
            </w:tcBorders>
            <w:vAlign w:val="center"/>
          </w:tcPr>
          <w:p w:rsidR="00000000" w:rsidRDefault="00B838AF">
            <w:pPr>
              <w:pStyle w:val="Style3"/>
              <w:tabs>
                <w:tab w:val="left" w:pos="1611"/>
                <w:tab w:val="left" w:pos="2187"/>
              </w:tabs>
              <w:adjustRightInd/>
              <w:ind w:right="166"/>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168,924</w:t>
            </w:r>
          </w:p>
        </w:tc>
        <w:tc>
          <w:tcPr>
            <w:tcW w:w="902" w:type="dxa"/>
            <w:tcBorders>
              <w:top w:val="nil"/>
              <w:left w:val="nil"/>
              <w:bottom w:val="nil"/>
              <w:right w:val="nil"/>
            </w:tcBorders>
            <w:vAlign w:val="center"/>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193,778</w:t>
            </w:r>
          </w:p>
        </w:tc>
      </w:tr>
      <w:tr w:rsidR="00000000">
        <w:tblPrEx>
          <w:tblCellMar>
            <w:top w:w="0" w:type="dxa"/>
            <w:left w:w="0" w:type="dxa"/>
            <w:bottom w:w="0" w:type="dxa"/>
            <w:right w:w="0" w:type="dxa"/>
          </w:tblCellMar>
        </w:tblPrEx>
        <w:trPr>
          <w:trHeight w:hRule="exact" w:val="331"/>
        </w:trPr>
        <w:tc>
          <w:tcPr>
            <w:tcW w:w="1963" w:type="dxa"/>
            <w:tcBorders>
              <w:top w:val="nil"/>
              <w:left w:val="nil"/>
              <w:bottom w:val="nil"/>
              <w:right w:val="nil"/>
            </w:tcBorders>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Gain on Sale of Assets</w:t>
            </w:r>
          </w:p>
        </w:tc>
        <w:tc>
          <w:tcPr>
            <w:tcW w:w="1142" w:type="dxa"/>
            <w:tcBorders>
              <w:top w:val="nil"/>
              <w:left w:val="nil"/>
              <w:bottom w:val="nil"/>
              <w:right w:val="nil"/>
            </w:tcBorders>
            <w:vAlign w:val="center"/>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21,192</w:t>
            </w:r>
          </w:p>
        </w:tc>
        <w:tc>
          <w:tcPr>
            <w:tcW w:w="1109" w:type="dxa"/>
            <w:tcBorders>
              <w:top w:val="nil"/>
              <w:left w:val="nil"/>
              <w:bottom w:val="nil"/>
              <w:right w:val="nil"/>
            </w:tcBorders>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w:t>
            </w:r>
          </w:p>
        </w:tc>
        <w:tc>
          <w:tcPr>
            <w:tcW w:w="2904" w:type="dxa"/>
            <w:tcBorders>
              <w:top w:val="nil"/>
              <w:left w:val="nil"/>
              <w:bottom w:val="nil"/>
              <w:right w:val="nil"/>
            </w:tcBorders>
            <w:vAlign w:val="bottom"/>
          </w:tcPr>
          <w:p w:rsidR="00000000" w:rsidRDefault="00B838AF">
            <w:pPr>
              <w:pStyle w:val="Style3"/>
              <w:tabs>
                <w:tab w:val="left" w:pos="1611"/>
                <w:tab w:val="left" w:pos="2250"/>
              </w:tabs>
              <w:adjustRightInd/>
              <w:ind w:right="166"/>
              <w:jc w:val="right"/>
              <w:rPr>
                <w:rFonts w:ascii="Tahoma" w:hAnsi="Tahoma" w:cs="Tahoma"/>
                <w:spacing w:val="-2"/>
                <w:sz w:val="14"/>
                <w:szCs w:val="14"/>
              </w:rPr>
            </w:pPr>
            <w:r>
              <w:rPr>
                <w:rFonts w:ascii="Tahoma" w:hAnsi="Tahoma" w:cs="Tahoma"/>
                <w:spacing w:val="-2"/>
                <w:sz w:val="14"/>
                <w:szCs w:val="14"/>
              </w:rPr>
              <w:t>-</w:t>
            </w:r>
            <w:r>
              <w:rPr>
                <w:rFonts w:ascii="Tahoma" w:hAnsi="Tahoma" w:cs="Tahoma"/>
                <w:spacing w:val="-2"/>
                <w:sz w:val="14"/>
                <w:szCs w:val="14"/>
              </w:rPr>
              <w:tab/>
              <w:t>-</w:t>
            </w:r>
            <w:r>
              <w:rPr>
                <w:rFonts w:ascii="Tahoma" w:hAnsi="Tahoma" w:cs="Tahoma"/>
                <w:spacing w:val="-2"/>
                <w:sz w:val="14"/>
                <w:szCs w:val="14"/>
              </w:rPr>
              <w:tab/>
              <w:t>21,192</w:t>
            </w:r>
          </w:p>
        </w:tc>
        <w:tc>
          <w:tcPr>
            <w:tcW w:w="902" w:type="dxa"/>
            <w:tcBorders>
              <w:top w:val="nil"/>
              <w:left w:val="nil"/>
              <w:bottom w:val="nil"/>
              <w:right w:val="nil"/>
            </w:tcBorders>
            <w:vAlign w:val="center"/>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w:t>
            </w:r>
          </w:p>
        </w:tc>
      </w:tr>
      <w:tr w:rsidR="00000000">
        <w:tblPrEx>
          <w:tblCellMar>
            <w:top w:w="0" w:type="dxa"/>
            <w:left w:w="0" w:type="dxa"/>
            <w:bottom w:w="0" w:type="dxa"/>
            <w:right w:w="0" w:type="dxa"/>
          </w:tblCellMar>
        </w:tblPrEx>
        <w:trPr>
          <w:trHeight w:hRule="exact" w:val="259"/>
        </w:trPr>
        <w:tc>
          <w:tcPr>
            <w:tcW w:w="1963"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Miscellaneous</w:t>
            </w:r>
          </w:p>
        </w:tc>
        <w:tc>
          <w:tcPr>
            <w:tcW w:w="1142" w:type="dxa"/>
            <w:tcBorders>
              <w:top w:val="nil"/>
              <w:left w:val="nil"/>
              <w:bottom w:val="single" w:sz="4" w:space="0" w:color="auto"/>
              <w:right w:val="nil"/>
            </w:tcBorders>
            <w:vAlign w:val="center"/>
          </w:tcPr>
          <w:p w:rsidR="00000000" w:rsidRDefault="00B838AF">
            <w:pPr>
              <w:pStyle w:val="Style3"/>
              <w:adjustRightInd/>
              <w:ind w:right="161"/>
              <w:jc w:val="right"/>
              <w:rPr>
                <w:rFonts w:ascii="Tahoma" w:hAnsi="Tahoma" w:cs="Tahoma"/>
                <w:spacing w:val="-2"/>
                <w:sz w:val="14"/>
                <w:szCs w:val="14"/>
              </w:rPr>
            </w:pPr>
            <w:r>
              <w:rPr>
                <w:rFonts w:ascii="Tahoma" w:hAnsi="Tahoma" w:cs="Tahoma"/>
                <w:spacing w:val="-2"/>
                <w:sz w:val="14"/>
                <w:szCs w:val="14"/>
              </w:rPr>
              <w:t>98,233</w:t>
            </w:r>
          </w:p>
        </w:tc>
        <w:tc>
          <w:tcPr>
            <w:tcW w:w="1109" w:type="dxa"/>
            <w:tcBorders>
              <w:top w:val="nil"/>
              <w:left w:val="nil"/>
              <w:bottom w:val="single" w:sz="4" w:space="0" w:color="auto"/>
              <w:right w:val="nil"/>
            </w:tcBorders>
            <w:vAlign w:val="center"/>
          </w:tcPr>
          <w:p w:rsidR="00000000" w:rsidRDefault="00B838AF">
            <w:pPr>
              <w:pStyle w:val="Style3"/>
              <w:adjustRightInd/>
              <w:ind w:right="276"/>
              <w:jc w:val="right"/>
              <w:rPr>
                <w:rFonts w:ascii="Tahoma" w:hAnsi="Tahoma" w:cs="Tahoma"/>
                <w:spacing w:val="-2"/>
                <w:sz w:val="14"/>
                <w:szCs w:val="14"/>
              </w:rPr>
            </w:pPr>
            <w:r>
              <w:rPr>
                <w:rFonts w:ascii="Tahoma" w:hAnsi="Tahoma" w:cs="Tahoma"/>
                <w:spacing w:val="-2"/>
                <w:sz w:val="14"/>
                <w:szCs w:val="14"/>
              </w:rPr>
              <w:t>66,833</w:t>
            </w:r>
          </w:p>
        </w:tc>
        <w:tc>
          <w:tcPr>
            <w:tcW w:w="2904" w:type="dxa"/>
            <w:tcBorders>
              <w:top w:val="nil"/>
              <w:left w:val="nil"/>
              <w:bottom w:val="single" w:sz="4" w:space="0" w:color="auto"/>
              <w:right w:val="nil"/>
            </w:tcBorders>
            <w:vAlign w:val="bottom"/>
          </w:tcPr>
          <w:p w:rsidR="00000000" w:rsidRDefault="00B838AF">
            <w:pPr>
              <w:pStyle w:val="Style3"/>
              <w:tabs>
                <w:tab w:val="left" w:pos="1242"/>
                <w:tab w:val="left" w:pos="2187"/>
              </w:tabs>
              <w:adjustRightInd/>
              <w:ind w:right="166"/>
              <w:jc w:val="right"/>
              <w:rPr>
                <w:rFonts w:ascii="Tahoma" w:hAnsi="Tahoma" w:cs="Tahoma"/>
                <w:spacing w:val="-2"/>
                <w:sz w:val="14"/>
                <w:szCs w:val="14"/>
              </w:rPr>
            </w:pPr>
            <w:r>
              <w:rPr>
                <w:rFonts w:ascii="Tahoma" w:hAnsi="Tahoma" w:cs="Tahoma"/>
                <w:spacing w:val="-2"/>
                <w:sz w:val="14"/>
                <w:szCs w:val="14"/>
              </w:rPr>
              <w:t>73,076</w:t>
            </w:r>
            <w:r>
              <w:rPr>
                <w:rFonts w:ascii="Tahoma" w:hAnsi="Tahoma" w:cs="Tahoma"/>
                <w:spacing w:val="-2"/>
                <w:sz w:val="14"/>
                <w:szCs w:val="14"/>
              </w:rPr>
              <w:tab/>
              <w:t>69,427</w:t>
            </w:r>
            <w:r>
              <w:rPr>
                <w:rFonts w:ascii="Tahoma" w:hAnsi="Tahoma" w:cs="Tahoma"/>
                <w:spacing w:val="-2"/>
                <w:sz w:val="14"/>
                <w:szCs w:val="14"/>
              </w:rPr>
              <w:tab/>
            </w:r>
            <w:r>
              <w:rPr>
                <w:rFonts w:ascii="Tahoma" w:hAnsi="Tahoma" w:cs="Tahoma"/>
                <w:spacing w:val="-2"/>
                <w:sz w:val="14"/>
                <w:szCs w:val="14"/>
              </w:rPr>
              <w:t>171,309</w:t>
            </w:r>
          </w:p>
        </w:tc>
        <w:tc>
          <w:tcPr>
            <w:tcW w:w="902" w:type="dxa"/>
            <w:tcBorders>
              <w:top w:val="nil"/>
              <w:left w:val="nil"/>
              <w:bottom w:val="single" w:sz="4" w:space="0" w:color="auto"/>
              <w:right w:val="nil"/>
            </w:tcBorders>
            <w:vAlign w:val="bottom"/>
          </w:tcPr>
          <w:p w:rsidR="00000000" w:rsidRDefault="00B838AF">
            <w:pPr>
              <w:pStyle w:val="Style3"/>
              <w:adjustRightInd/>
              <w:ind w:right="65"/>
              <w:jc w:val="right"/>
              <w:rPr>
                <w:rFonts w:ascii="Tahoma" w:hAnsi="Tahoma" w:cs="Tahoma"/>
                <w:spacing w:val="-2"/>
                <w:sz w:val="14"/>
                <w:szCs w:val="14"/>
              </w:rPr>
            </w:pPr>
            <w:r>
              <w:rPr>
                <w:rFonts w:ascii="Tahoma" w:hAnsi="Tahoma" w:cs="Tahoma"/>
                <w:spacing w:val="-2"/>
                <w:sz w:val="14"/>
                <w:szCs w:val="14"/>
              </w:rPr>
              <w:t>136,260</w:t>
            </w:r>
          </w:p>
        </w:tc>
      </w:tr>
    </w:tbl>
    <w:p w:rsidR="00000000" w:rsidRDefault="00B838AF">
      <w:pPr>
        <w:pStyle w:val="Style3"/>
        <w:tabs>
          <w:tab w:val="decimal" w:pos="3232"/>
          <w:tab w:val="decimal" w:pos="4230"/>
          <w:tab w:val="decimal" w:pos="5216"/>
          <w:tab w:val="left" w:pos="6048"/>
          <w:tab w:val="left" w:pos="6888"/>
          <w:tab w:val="decimal" w:pos="8240"/>
        </w:tabs>
        <w:adjustRightInd/>
        <w:spacing w:before="324" w:line="360" w:lineRule="auto"/>
        <w:ind w:left="504"/>
        <w:rPr>
          <w:rFonts w:ascii="Tahoma" w:hAnsi="Tahoma" w:cs="Tahoma"/>
          <w:spacing w:val="-2"/>
          <w:sz w:val="14"/>
          <w:szCs w:val="14"/>
        </w:rPr>
      </w:pPr>
      <w:r>
        <w:rPr>
          <w:rFonts w:ascii="Tahoma" w:hAnsi="Tahoma" w:cs="Tahoma"/>
          <w:spacing w:val="-2"/>
          <w:sz w:val="14"/>
          <w:szCs w:val="14"/>
        </w:rPr>
        <w:t xml:space="preserve">Total General </w:t>
      </w:r>
      <w:r>
        <w:rPr>
          <w:rFonts w:ascii="Tahoma" w:hAnsi="Tahoma" w:cs="Tahoma"/>
          <w:b/>
          <w:bCs/>
          <w:spacing w:val="-2"/>
          <w:sz w:val="14"/>
          <w:szCs w:val="14"/>
        </w:rPr>
        <w:t>Revenues</w:t>
      </w:r>
      <w:r>
        <w:rPr>
          <w:rFonts w:ascii="Tahoma" w:hAnsi="Tahoma" w:cs="Tahoma"/>
          <w:b/>
          <w:bCs/>
          <w:spacing w:val="-2"/>
          <w:sz w:val="14"/>
          <w:szCs w:val="14"/>
        </w:rPr>
        <w:tab/>
      </w:r>
      <w:r>
        <w:rPr>
          <w:rFonts w:ascii="Tahoma" w:hAnsi="Tahoma" w:cs="Tahoma"/>
          <w:spacing w:val="-2"/>
          <w:sz w:val="14"/>
          <w:szCs w:val="14"/>
        </w:rPr>
        <w:t>7,673;599</w:t>
      </w:r>
      <w:r>
        <w:rPr>
          <w:rFonts w:ascii="Tahoma" w:hAnsi="Tahoma" w:cs="Tahoma"/>
          <w:spacing w:val="-2"/>
          <w:sz w:val="14"/>
          <w:szCs w:val="14"/>
        </w:rPr>
        <w:tab/>
        <w:t>7,272,337</w:t>
      </w:r>
      <w:r>
        <w:rPr>
          <w:rFonts w:ascii="Tahoma" w:hAnsi="Tahoma" w:cs="Tahoma"/>
          <w:spacing w:val="-2"/>
          <w:sz w:val="14"/>
          <w:szCs w:val="14"/>
        </w:rPr>
        <w:tab/>
      </w:r>
      <w:r>
        <w:rPr>
          <w:rFonts w:ascii="Tahoma" w:hAnsi="Tahoma" w:cs="Tahoma"/>
          <w:spacing w:val="-2"/>
          <w:sz w:val="14"/>
          <w:szCs w:val="14"/>
          <w:u w:val="single"/>
        </w:rPr>
        <w:t>77,931</w:t>
      </w:r>
      <w:r>
        <w:rPr>
          <w:rFonts w:ascii="Tahoma" w:hAnsi="Tahoma" w:cs="Tahoma"/>
          <w:spacing w:val="-2"/>
          <w:sz w:val="14"/>
          <w:szCs w:val="14"/>
          <w:u w:val="single"/>
        </w:rPr>
        <w:tab/>
      </w:r>
      <w:r>
        <w:rPr>
          <w:rFonts w:ascii="Tahoma" w:hAnsi="Tahoma" w:cs="Tahoma"/>
          <w:spacing w:val="-2"/>
          <w:sz w:val="14"/>
          <w:szCs w:val="14"/>
        </w:rPr>
        <w:t>75,308</w:t>
      </w:r>
      <w:r>
        <w:rPr>
          <w:rFonts w:ascii="Tahoma" w:hAnsi="Tahoma" w:cs="Tahoma"/>
          <w:spacing w:val="-2"/>
          <w:sz w:val="14"/>
          <w:szCs w:val="14"/>
        </w:rPr>
        <w:tab/>
        <w:t>7,751,530</w:t>
      </w:r>
      <w:r>
        <w:rPr>
          <w:rFonts w:ascii="Tahoma" w:hAnsi="Tahoma" w:cs="Tahoma"/>
          <w:spacing w:val="-2"/>
          <w:sz w:val="14"/>
          <w:szCs w:val="14"/>
        </w:rPr>
        <w:tab/>
        <w:t>7,347,645</w:t>
      </w:r>
    </w:p>
    <w:p w:rsidR="00000000" w:rsidRDefault="00B838AF">
      <w:pPr>
        <w:pStyle w:val="Style3"/>
        <w:tabs>
          <w:tab w:val="decimal" w:pos="3232"/>
          <w:tab w:val="decimal" w:pos="4230"/>
          <w:tab w:val="decimal" w:pos="5216"/>
          <w:tab w:val="decimal" w:pos="8240"/>
        </w:tabs>
        <w:adjustRightInd/>
        <w:spacing w:before="72" w:line="360" w:lineRule="auto"/>
        <w:ind w:left="504"/>
        <w:rPr>
          <w:rFonts w:ascii="Tahoma" w:hAnsi="Tahoma" w:cs="Tahoma"/>
          <w:spacing w:val="-4"/>
          <w:sz w:val="14"/>
          <w:szCs w:val="14"/>
        </w:rPr>
      </w:pPr>
      <w:r>
        <w:rPr>
          <w:rFonts w:ascii="Tahoma" w:hAnsi="Tahoma" w:cs="Tahoma"/>
          <w:b/>
          <w:bCs/>
          <w:spacing w:val="-2"/>
          <w:sz w:val="14"/>
          <w:szCs w:val="14"/>
        </w:rPr>
        <w:t>Total Revenues</w:t>
      </w:r>
      <w:r>
        <w:rPr>
          <w:rFonts w:ascii="Tahoma" w:hAnsi="Tahoma" w:cs="Tahoma"/>
          <w:b/>
          <w:bCs/>
          <w:spacing w:val="-2"/>
          <w:sz w:val="14"/>
          <w:szCs w:val="14"/>
        </w:rPr>
        <w:tab/>
      </w:r>
      <w:r>
        <w:rPr>
          <w:rFonts w:ascii="Tahoma" w:hAnsi="Tahoma" w:cs="Tahoma"/>
          <w:spacing w:val="-2"/>
          <w:sz w:val="14"/>
          <w:szCs w:val="14"/>
          <w:u w:val="single"/>
        </w:rPr>
        <w:t>$ 14,129,413</w:t>
      </w:r>
      <w:r>
        <w:rPr>
          <w:rFonts w:ascii="Tahoma" w:hAnsi="Tahoma" w:cs="Tahoma"/>
          <w:spacing w:val="-2"/>
          <w:sz w:val="14"/>
          <w:szCs w:val="14"/>
          <w:u w:val="single"/>
        </w:rPr>
        <w:tab/>
        <w:t>$ 17,489,398</w:t>
      </w:r>
      <w:r>
        <w:rPr>
          <w:rFonts w:ascii="Tahoma" w:hAnsi="Tahoma" w:cs="Tahoma"/>
          <w:spacing w:val="-2"/>
          <w:sz w:val="14"/>
          <w:szCs w:val="14"/>
          <w:u w:val="single"/>
        </w:rPr>
        <w:tab/>
        <w:t>$ 3,898,818</w:t>
      </w:r>
      <w:r>
        <w:rPr>
          <w:rFonts w:ascii="Tahoma" w:hAnsi="Tahoma" w:cs="Tahoma"/>
          <w:spacing w:val="-2"/>
          <w:sz w:val="14"/>
          <w:szCs w:val="14"/>
          <w:u w:val="single"/>
        </w:rPr>
        <w:tab/>
        <w:t xml:space="preserve">$ 3,610 402 $ </w:t>
      </w:r>
      <w:r>
        <w:rPr>
          <w:rFonts w:ascii="Tahoma" w:hAnsi="Tahoma" w:cs="Tahoma"/>
          <w:spacing w:val="-4"/>
          <w:sz w:val="14"/>
          <w:szCs w:val="14"/>
        </w:rPr>
        <w:t xml:space="preserve">18,028,231 </w:t>
      </w:r>
      <w:r>
        <w:rPr>
          <w:rFonts w:ascii="Tahoma" w:hAnsi="Tahoma" w:cs="Tahoma"/>
          <w:spacing w:val="-4"/>
          <w:sz w:val="14"/>
          <w:szCs w:val="14"/>
          <w:u w:val="single"/>
        </w:rPr>
        <w:t xml:space="preserve">$ </w:t>
      </w:r>
      <w:r>
        <w:rPr>
          <w:rFonts w:ascii="Tahoma" w:hAnsi="Tahoma" w:cs="Tahoma"/>
          <w:spacing w:val="-4"/>
          <w:sz w:val="14"/>
          <w:szCs w:val="14"/>
        </w:rPr>
        <w:t>21,099,800</w:t>
      </w:r>
    </w:p>
    <w:p w:rsidR="00000000" w:rsidRDefault="00B838AF">
      <w:pPr>
        <w:pStyle w:val="Style3"/>
        <w:adjustRightInd/>
        <w:spacing w:before="324"/>
        <w:ind w:left="144" w:right="144"/>
        <w:jc w:val="both"/>
      </w:pPr>
      <w:r>
        <w:rPr>
          <w:spacing w:val="9"/>
        </w:rPr>
        <w:t>Program revenues totaled $10,276,701 for fiscal year 2012. Governmental</w:t>
      </w:r>
      <w:r>
        <w:rPr>
          <w:spacing w:val="9"/>
        </w:rPr>
        <w:t xml:space="preserve"> Activities provided </w:t>
      </w:r>
      <w:r>
        <w:rPr>
          <w:spacing w:val="6"/>
        </w:rPr>
        <w:t xml:space="preserve">$6,455,814 and Business-Type Activities provided $3,820,887. Revenue collected for Charges for </w:t>
      </w:r>
      <w:r>
        <w:rPr>
          <w:spacing w:val="12"/>
        </w:rPr>
        <w:t xml:space="preserve">Services during fiscal year 2012 was $4,807,399 accounting for 46.8% of the total program </w:t>
      </w:r>
      <w:r>
        <w:t>revenues. This is an increase of 5.56% from last y</w:t>
      </w:r>
      <w:r>
        <w:t>ear due to an increase in utility revenue.</w:t>
      </w:r>
    </w:p>
    <w:p w:rsidR="00000000" w:rsidRDefault="00B838AF">
      <w:pPr>
        <w:pStyle w:val="Style3"/>
        <w:adjustRightInd/>
        <w:spacing w:before="468"/>
        <w:ind w:left="144" w:right="144"/>
        <w:jc w:val="both"/>
      </w:pPr>
      <w:r>
        <w:rPr>
          <w:spacing w:val="11"/>
        </w:rPr>
        <w:t xml:space="preserve">The City has closed out many of the 2008 Flood projects so capital grants this year showed a </w:t>
      </w:r>
      <w:r>
        <w:rPr>
          <w:spacing w:val="6"/>
        </w:rPr>
        <w:t xml:space="preserve">$3,279,157 decrease, Operating grants also decreased in fiscal year 2012 as a result of less public </w:t>
      </w:r>
      <w:r>
        <w:rPr>
          <w:spacing w:val="7"/>
        </w:rPr>
        <w:t xml:space="preserve">safety grants. Property tax revenue was up in fiscal year 2012 due primarily to increased TIF and </w:t>
      </w:r>
      <w:r>
        <w:rPr>
          <w:spacing w:val="13"/>
        </w:rPr>
        <w:t xml:space="preserve">Employee Benefit tax receipts. Interest revenue was down as the interest rates continue to </w:t>
      </w:r>
      <w:r>
        <w:t>decrease from last year. The following chart breaks down program re</w:t>
      </w:r>
      <w:r>
        <w:t>venues by source:</w:t>
      </w:r>
    </w:p>
    <w:p w:rsidR="00000000" w:rsidRDefault="00B838AF">
      <w:pPr>
        <w:widowControl/>
        <w:rPr>
          <w:sz w:val="24"/>
          <w:szCs w:val="24"/>
        </w:rPr>
        <w:sectPr w:rsidR="00000000">
          <w:pgSz w:w="12240" w:h="15840"/>
          <w:pgMar w:top="1740" w:right="1751" w:bottom="1165" w:left="1509" w:header="720" w:footer="720" w:gutter="0"/>
          <w:cols w:space="720"/>
          <w:noEndnote/>
        </w:sectPr>
      </w:pPr>
    </w:p>
    <w:p w:rsidR="00000000" w:rsidRDefault="00B838AF">
      <w:pPr>
        <w:pStyle w:val="Style3"/>
        <w:adjustRightInd/>
        <w:ind w:left="3312" w:right="4608" w:firstLine="72"/>
      </w:pPr>
      <w:r>
        <w:rPr>
          <w:noProof/>
        </w:rPr>
        <w:lastRenderedPageBreak/>
        <mc:AlternateContent>
          <mc:Choice Requires="wps">
            <w:drawing>
              <wp:anchor distT="0" distB="0" distL="0" distR="0" simplePos="0" relativeHeight="251670528" behindDoc="0" locked="0" layoutInCell="0" allowOverlap="1">
                <wp:simplePos x="0" y="0"/>
                <wp:positionH relativeFrom="column">
                  <wp:posOffset>0</wp:posOffset>
                </wp:positionH>
                <wp:positionV relativeFrom="paragraph">
                  <wp:posOffset>8041005</wp:posOffset>
                </wp:positionV>
                <wp:extent cx="5664200" cy="132715"/>
                <wp:effectExtent l="0" t="0" r="0" b="0"/>
                <wp:wrapSquare wrapText="bothSides"/>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jc w:val="center"/>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0;margin-top:633.15pt;width:446pt;height:10.4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Hb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" o:allowincell="f" filled="f" stroked="f">
                <v:textbox inset="0,0,0,0">
                  <w:txbxContent>
                    <w:p w:rsidR="00000000" w:rsidRDefault="00B838AF">
                      <w:pPr>
                        <w:pStyle w:val="Style3"/>
                        <w:adjustRightInd/>
                        <w:spacing w:line="216" w:lineRule="auto"/>
                        <w:jc w:val="center"/>
                      </w:pPr>
                      <w:r>
                        <w:t>16</w:t>
                      </w:r>
                    </w:p>
                  </w:txbxContent>
                </v:textbox>
                <w10:wrap type="square"/>
              </v:shape>
            </w:pict>
          </mc:Fallback>
        </mc:AlternateContent>
      </w:r>
      <w:r>
        <w:t>Program Revenues</w:t>
      </w:r>
    </w:p>
    <w:p w:rsidR="00000000" w:rsidRDefault="00B838AF">
      <w:pPr>
        <w:pStyle w:val="Style3"/>
        <w:tabs>
          <w:tab w:val="left" w:pos="5074"/>
        </w:tabs>
        <w:adjustRightInd/>
        <w:spacing w:before="684" w:line="276" w:lineRule="auto"/>
        <w:ind w:left="1584"/>
        <w:rPr>
          <w:b/>
          <w:bCs/>
        </w:rPr>
      </w:pPr>
      <w:r>
        <w:rPr>
          <w:spacing w:val="4"/>
        </w:rPr>
        <w:t>037.7%</w:t>
      </w:r>
      <w:r>
        <w:rPr>
          <w:spacing w:val="4"/>
        </w:rPr>
        <w:tab/>
      </w:r>
      <w:r>
        <w:rPr>
          <w:b/>
          <w:bCs/>
        </w:rPr>
        <w:t>046.8%</w:t>
      </w:r>
    </w:p>
    <w:p w:rsidR="00000000" w:rsidRDefault="00B838AF">
      <w:pPr>
        <w:pStyle w:val="Style3"/>
        <w:adjustRightInd/>
        <w:spacing w:before="864" w:line="360" w:lineRule="auto"/>
        <w:ind w:left="3312"/>
        <w:rPr>
          <w:rFonts w:ascii="Arial" w:hAnsi="Arial" w:cs="Arial"/>
          <w:b/>
          <w:bCs/>
          <w:sz w:val="14"/>
          <w:szCs w:val="14"/>
        </w:rPr>
      </w:pPr>
      <w:r>
        <w:rPr>
          <w:rFonts w:ascii="Arial" w:hAnsi="Arial" w:cs="Arial"/>
          <w:sz w:val="14"/>
        </w:rPr>
        <w:sym w:font="Wingdings" w:char="F06E"/>
      </w:r>
      <w:r>
        <w:rPr>
          <w:rFonts w:ascii="Arial" w:hAnsi="Arial" w:cs="Arial"/>
          <w:sz w:val="14"/>
          <w:szCs w:val="14"/>
        </w:rPr>
        <w:t xml:space="preserve"> </w:t>
      </w:r>
      <w:r>
        <w:rPr>
          <w:rFonts w:ascii="Arial" w:hAnsi="Arial" w:cs="Arial"/>
          <w:b/>
          <w:bCs/>
          <w:sz w:val="14"/>
          <w:szCs w:val="14"/>
        </w:rPr>
        <w:t>15.50%a</w:t>
      </w:r>
    </w:p>
    <w:p w:rsidR="00000000" w:rsidRDefault="00B838AF">
      <w:pPr>
        <w:pStyle w:val="Style3"/>
        <w:tabs>
          <w:tab w:val="left" w:pos="3896"/>
        </w:tabs>
        <w:adjustRightInd/>
        <w:spacing w:before="648" w:line="288" w:lineRule="auto"/>
        <w:ind w:left="576" w:right="1800"/>
      </w:pPr>
      <w:r>
        <w:rPr>
          <w:b/>
          <w:bCs/>
          <w:spacing w:val="2"/>
        </w:rPr>
        <w:t xml:space="preserve">O Charges for </w:t>
      </w:r>
      <w:r>
        <w:rPr>
          <w:spacing w:val="2"/>
        </w:rPr>
        <w:t>Service</w:t>
      </w:r>
      <w:r>
        <w:tab/>
        <w:t>0 Operating Grants and Contributions</w:t>
      </w:r>
      <w:r>
        <w:rPr>
          <w:spacing w:val="2"/>
        </w:rPr>
        <w:t xml:space="preserve"> </w:t>
      </w:r>
      <w:r>
        <w:t>[Capital Grants and Contributions</w:t>
      </w:r>
    </w:p>
    <w:p w:rsidR="00000000" w:rsidRDefault="00B838AF">
      <w:pPr>
        <w:pStyle w:val="Style3"/>
        <w:adjustRightInd/>
        <w:spacing w:before="432" w:after="504"/>
        <w:ind w:left="144" w:right="144"/>
        <w:jc w:val="both"/>
      </w:pPr>
      <w:r>
        <w:rPr>
          <w:spacing w:val="11"/>
        </w:rPr>
        <w:t xml:space="preserve">General Revenues for fiscal year 2012 totaled $7,751,530. Governmental Activities provided </w:t>
      </w:r>
      <w:r>
        <w:rPr>
          <w:spacing w:val="5"/>
        </w:rPr>
        <w:t xml:space="preserve">$7,673,599 and Business-Type Activities provided $77,931. Property Tax Revenues for fiscal year </w:t>
      </w:r>
      <w:r>
        <w:rPr>
          <w:spacing w:val="6"/>
        </w:rPr>
        <w:t>2012 totaled $6,318,501, accounting for 81.51% of General Revenues. T</w:t>
      </w:r>
      <w:r>
        <w:rPr>
          <w:spacing w:val="6"/>
        </w:rPr>
        <w:t xml:space="preserve">he following chart breaks </w:t>
      </w:r>
      <w:r>
        <w:t>down General Revenues by source:</w:t>
      </w:r>
    </w:p>
    <w:p w:rsidR="00000000" w:rsidRDefault="00B838AF">
      <w:pPr>
        <w:adjustRightInd/>
        <w:spacing w:after="144"/>
        <w:ind w:left="1266" w:right="1126"/>
        <w:jc w:val="center"/>
        <w:rPr>
          <w:sz w:val="24"/>
          <w:szCs w:val="24"/>
        </w:rPr>
      </w:pPr>
      <w:r>
        <w:rPr>
          <w:noProof/>
          <w:sz w:val="24"/>
          <w:szCs w:val="24"/>
        </w:rPr>
        <w:drawing>
          <wp:inline distT="0" distB="0" distL="0" distR="0">
            <wp:extent cx="4143375" cy="2076450"/>
            <wp:effectExtent l="0" t="0" r="9525" b="0"/>
            <wp:docPr id="3" name="Picture 3" descr="_Pi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076450"/>
                    </a:xfrm>
                    <a:prstGeom prst="rect">
                      <a:avLst/>
                    </a:prstGeom>
                    <a:noFill/>
                    <a:ln>
                      <a:noFill/>
                    </a:ln>
                  </pic:spPr>
                </pic:pic>
              </a:graphicData>
            </a:graphic>
          </wp:inline>
        </w:drawing>
      </w:r>
    </w:p>
    <w:p w:rsidR="00000000" w:rsidRDefault="00B838AF">
      <w:pPr>
        <w:pStyle w:val="Style3"/>
        <w:tabs>
          <w:tab w:val="left" w:pos="6300"/>
        </w:tabs>
        <w:adjustRightInd/>
        <w:spacing w:before="36" w:line="211" w:lineRule="auto"/>
        <w:ind w:left="3024" w:right="1800"/>
        <w:rPr>
          <w:b/>
          <w:bCs/>
        </w:rPr>
      </w:pPr>
      <w:r>
        <w:rPr>
          <w:b/>
          <w:bCs/>
          <w:spacing w:val="4"/>
        </w:rPr>
        <w:t>0 Property Taxes</w:t>
      </w:r>
      <w:r>
        <w:rPr>
          <w:b/>
          <w:bCs/>
          <w:spacing w:val="16"/>
        </w:rPr>
        <w:tab/>
        <w:t>81.51%</w:t>
      </w:r>
      <w:r>
        <w:rPr>
          <w:b/>
          <w:bCs/>
          <w:spacing w:val="4"/>
        </w:rPr>
        <w:t xml:space="preserve"> </w:t>
      </w:r>
      <w:r>
        <w:sym w:font="Wingdings" w:char="F06E"/>
      </w:r>
      <w:r>
        <w:t xml:space="preserve"> </w:t>
      </w:r>
      <w:r>
        <w:rPr>
          <w:b/>
          <w:bCs/>
        </w:rPr>
        <w:t>Local Option Sales Tax</w:t>
      </w:r>
    </w:p>
    <w:p w:rsidR="00000000" w:rsidRDefault="00B838AF">
      <w:pPr>
        <w:pStyle w:val="Style18"/>
        <w:rPr>
          <w:rStyle w:val="CharacterStyle3"/>
          <w:b/>
          <w:bCs/>
        </w:rPr>
      </w:pPr>
      <w:r>
        <w:rPr>
          <w:rStyle w:val="CharacterStyle3"/>
        </w:rPr>
        <w:t xml:space="preserve">0 </w:t>
      </w:r>
      <w:r>
        <w:rPr>
          <w:rStyle w:val="CharacterStyle3"/>
          <w:b/>
          <w:bCs/>
        </w:rPr>
        <w:t>Hotel</w:t>
      </w:r>
      <w:r>
        <w:rPr>
          <w:rStyle w:val="CharacterStyle3"/>
          <w:b/>
          <w:bCs/>
          <w:sz w:val="18"/>
          <w:szCs w:val="18"/>
        </w:rPr>
        <w:t xml:space="preserve">/Motel </w:t>
      </w:r>
      <w:r>
        <w:rPr>
          <w:rStyle w:val="CharacterStyle3"/>
          <w:b/>
          <w:bCs/>
        </w:rPr>
        <w:t>Taxes</w:t>
      </w:r>
    </w:p>
    <w:p w:rsidR="00000000" w:rsidRDefault="00B838AF">
      <w:pPr>
        <w:pStyle w:val="Style18"/>
        <w:rPr>
          <w:rStyle w:val="CharacterStyle3"/>
          <w:b/>
          <w:bCs/>
        </w:rPr>
      </w:pPr>
      <w:r>
        <w:rPr>
          <w:rStyle w:val="CharacterStyle3"/>
        </w:rPr>
        <w:t xml:space="preserve">* </w:t>
      </w:r>
      <w:r>
        <w:rPr>
          <w:rStyle w:val="CharacterStyle3"/>
          <w:b/>
          <w:bCs/>
        </w:rPr>
        <w:t>Interest</w:t>
      </w:r>
    </w:p>
    <w:p w:rsidR="00000000" w:rsidRDefault="00B838AF">
      <w:pPr>
        <w:pStyle w:val="Style3"/>
        <w:adjustRightInd/>
        <w:spacing w:line="213" w:lineRule="auto"/>
        <w:ind w:left="3024" w:right="2016"/>
        <w:rPr>
          <w:b/>
          <w:bCs/>
        </w:rPr>
      </w:pPr>
      <w:r>
        <w:rPr>
          <w:b/>
          <w:bCs/>
          <w:spacing w:val="3"/>
        </w:rPr>
        <w:t>•</w:t>
      </w:r>
      <w:r>
        <w:rPr>
          <w:b/>
          <w:bCs/>
          <w:spacing w:val="3"/>
        </w:rPr>
        <w:t xml:space="preserve"> Unrestricted General Intergovernmental </w:t>
      </w:r>
      <w:r>
        <w:rPr>
          <w:b/>
          <w:bCs/>
        </w:rPr>
        <w:t>0 Gain on Sale of Assets</w:t>
      </w:r>
    </w:p>
    <w:p w:rsidR="00000000" w:rsidRDefault="00B838AF">
      <w:pPr>
        <w:pStyle w:val="Style18"/>
        <w:spacing w:line="240" w:lineRule="auto"/>
        <w:rPr>
          <w:rStyle w:val="CharacterStyle3"/>
          <w:b/>
          <w:bCs/>
        </w:rPr>
      </w:pPr>
      <w:r>
        <w:rPr>
          <w:rStyle w:val="CharacterStyle3"/>
        </w:rPr>
        <w:t xml:space="preserve">• </w:t>
      </w:r>
      <w:r>
        <w:rPr>
          <w:rStyle w:val="CharacterStyle3"/>
          <w:b/>
          <w:bCs/>
        </w:rPr>
        <w:t>Miscellaneous</w:t>
      </w:r>
    </w:p>
    <w:p w:rsidR="00000000" w:rsidRDefault="00B838AF">
      <w:pPr>
        <w:pStyle w:val="Style3"/>
        <w:adjustRightInd/>
        <w:spacing w:before="396"/>
        <w:ind w:left="144" w:right="216"/>
        <w:jc w:val="both"/>
      </w:pPr>
      <w:r>
        <w:rPr>
          <w:spacing w:val="6"/>
        </w:rPr>
        <w:t xml:space="preserve">Expenses for fiscal year 2012 totaled $13,899,786. Expenses for General Governmental Activities </w:t>
      </w:r>
      <w:r>
        <w:rPr>
          <w:spacing w:val="8"/>
        </w:rPr>
        <w:t>totaled $10,405,994 accounting for 75% of the total expenses. Business-Type Act</w:t>
      </w:r>
      <w:r>
        <w:rPr>
          <w:spacing w:val="8"/>
        </w:rPr>
        <w:t xml:space="preserve">ivity expenses </w:t>
      </w:r>
      <w:r>
        <w:rPr>
          <w:spacing w:val="15"/>
        </w:rPr>
        <w:t xml:space="preserve">totaled $3,493,792 for 25% of the total. There was very little change from FY 2011. The </w:t>
      </w:r>
      <w:r>
        <w:t>breakdown of expenses by activity and program are as follows:</w:t>
      </w:r>
    </w:p>
    <w:p w:rsidR="00000000" w:rsidRDefault="00B838AF">
      <w:pPr>
        <w:widowControl/>
        <w:rPr>
          <w:sz w:val="24"/>
          <w:szCs w:val="24"/>
        </w:rPr>
        <w:sectPr w:rsidR="00000000">
          <w:pgSz w:w="12240" w:h="15840"/>
          <w:pgMar w:top="1720" w:right="1664" w:bottom="1127" w:left="1596" w:header="720" w:footer="720" w:gutter="0"/>
          <w:cols w:space="720"/>
          <w:noEndnote/>
        </w:sectPr>
      </w:pPr>
    </w:p>
    <w:p w:rsidR="00000000" w:rsidRDefault="00B838AF">
      <w:pPr>
        <w:adjustRightInd/>
        <w:spacing w:before="9" w:line="20" w:lineRule="exact"/>
        <w:ind w:left="144"/>
        <w:rPr>
          <w:sz w:val="24"/>
          <w:szCs w:val="24"/>
        </w:rPr>
      </w:pPr>
      <w:r>
        <w:rPr>
          <w:noProof/>
        </w:rPr>
        <w:lastRenderedPageBreak/>
        <mc:AlternateContent>
          <mc:Choice Requires="wps">
            <w:drawing>
              <wp:anchor distT="0" distB="0" distL="0" distR="0" simplePos="0" relativeHeight="251671552" behindDoc="0" locked="0" layoutInCell="0" allowOverlap="1">
                <wp:simplePos x="0" y="0"/>
                <wp:positionH relativeFrom="column">
                  <wp:posOffset>0</wp:posOffset>
                </wp:positionH>
                <wp:positionV relativeFrom="paragraph">
                  <wp:posOffset>8030210</wp:posOffset>
                </wp:positionV>
                <wp:extent cx="5664200" cy="132080"/>
                <wp:effectExtent l="0" t="0" r="0" b="0"/>
                <wp:wrapSquare wrapText="bothSides"/>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jc w:val="center"/>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0;margin-top:632.3pt;width:446pt;height:10.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XTtAIAALM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" o:allowincell="f" filled="f" stroked="f">
                <v:textbox inset="0,0,0,0">
                  <w:txbxContent>
                    <w:p w:rsidR="00000000" w:rsidRDefault="00B838AF">
                      <w:pPr>
                        <w:pStyle w:val="Style3"/>
                        <w:adjustRightInd/>
                        <w:spacing w:line="216" w:lineRule="auto"/>
                        <w:jc w:val="center"/>
                      </w:pPr>
                      <w:r>
                        <w:t>17</w:t>
                      </w:r>
                    </w:p>
                  </w:txbxContent>
                </v:textbox>
                <w10:wrap type="square"/>
              </v:shape>
            </w:pict>
          </mc:Fallback>
        </mc:AlternateContent>
      </w:r>
    </w:p>
    <w:tbl>
      <w:tblPr>
        <w:tblW w:w="0" w:type="auto"/>
        <w:tblInd w:w="144" w:type="dxa"/>
        <w:tblLayout w:type="fixed"/>
        <w:tblCellMar>
          <w:left w:w="0" w:type="dxa"/>
          <w:right w:w="0" w:type="dxa"/>
        </w:tblCellMar>
        <w:tblLook w:val="0000" w:firstRow="0" w:lastRow="0" w:firstColumn="0" w:lastColumn="0" w:noHBand="0" w:noVBand="0"/>
      </w:tblPr>
      <w:tblGrid>
        <w:gridCol w:w="1758"/>
        <w:gridCol w:w="1262"/>
        <w:gridCol w:w="1224"/>
        <w:gridCol w:w="1061"/>
        <w:gridCol w:w="1075"/>
        <w:gridCol w:w="1426"/>
        <w:gridCol w:w="970"/>
      </w:tblGrid>
      <w:tr w:rsidR="00000000">
        <w:tblPrEx>
          <w:tblCellMar>
            <w:top w:w="0" w:type="dxa"/>
            <w:left w:w="0" w:type="dxa"/>
            <w:bottom w:w="0" w:type="dxa"/>
            <w:right w:w="0" w:type="dxa"/>
          </w:tblCellMar>
        </w:tblPrEx>
        <w:trPr>
          <w:trHeight w:hRule="exact" w:val="307"/>
        </w:trPr>
        <w:tc>
          <w:tcPr>
            <w:tcW w:w="1758" w:type="dxa"/>
            <w:tcBorders>
              <w:top w:val="single" w:sz="5" w:space="0" w:color="auto"/>
              <w:left w:val="nil"/>
              <w:bottom w:val="single" w:sz="4" w:space="0" w:color="auto"/>
              <w:right w:val="nil"/>
            </w:tcBorders>
            <w:vAlign w:val="bottom"/>
          </w:tcPr>
          <w:p w:rsidR="00000000" w:rsidRDefault="00B838AF">
            <w:pPr>
              <w:pStyle w:val="Style19"/>
              <w:ind w:right="432"/>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Program Level</w:t>
            </w:r>
          </w:p>
        </w:tc>
        <w:tc>
          <w:tcPr>
            <w:tcW w:w="2486" w:type="dxa"/>
            <w:gridSpan w:val="2"/>
            <w:tcBorders>
              <w:top w:val="single" w:sz="5" w:space="0" w:color="auto"/>
              <w:left w:val="nil"/>
              <w:bottom w:val="single" w:sz="4" w:space="0" w:color="auto"/>
              <w:right w:val="nil"/>
            </w:tcBorders>
            <w:vAlign w:val="center"/>
          </w:tcPr>
          <w:p w:rsidR="00000000" w:rsidRDefault="00B838AF">
            <w:pPr>
              <w:pStyle w:val="Style19"/>
              <w:spacing w:line="184" w:lineRule="auto"/>
              <w:ind w:right="237"/>
              <w:rPr>
                <w:rStyle w:val="CharacterStyle1"/>
                <w:rFonts w:ascii="Tahoma" w:hAnsi="Tahoma" w:cs="Tahoma"/>
                <w:spacing w:val="-2"/>
                <w:sz w:val="14"/>
                <w:szCs w:val="14"/>
              </w:rPr>
            </w:pPr>
            <w:r>
              <w:rPr>
                <w:rStyle w:val="CharacterStyle1"/>
                <w:rFonts w:ascii="Tahoma" w:hAnsi="Tahoma" w:cs="Tahoma"/>
                <w:spacing w:val="-2"/>
                <w:sz w:val="14"/>
                <w:szCs w:val="14"/>
              </w:rPr>
              <w:t>General Governmental Activities</w:t>
            </w:r>
          </w:p>
          <w:p w:rsidR="00000000" w:rsidRDefault="00B838AF">
            <w:pPr>
              <w:pStyle w:val="Style19"/>
              <w:tabs>
                <w:tab w:val="left" w:pos="1620"/>
              </w:tabs>
              <w:ind w:right="417"/>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2012</w:t>
            </w:r>
            <w:r>
              <w:rPr>
                <w:rStyle w:val="CharacterStyle1"/>
                <w:rFonts w:ascii="Tahoma" w:hAnsi="Tahoma" w:cs="Tahoma"/>
                <w:spacing w:val="-2"/>
                <w:sz w:val="14"/>
                <w:szCs w:val="14"/>
                <w:u w:val="single"/>
              </w:rPr>
              <w:tab/>
              <w:t>2011</w:t>
            </w:r>
          </w:p>
        </w:tc>
        <w:tc>
          <w:tcPr>
            <w:tcW w:w="2136" w:type="dxa"/>
            <w:gridSpan w:val="2"/>
            <w:tcBorders>
              <w:top w:val="single" w:sz="5" w:space="0" w:color="auto"/>
              <w:left w:val="nil"/>
              <w:bottom w:val="single" w:sz="4" w:space="0" w:color="auto"/>
              <w:right w:val="nil"/>
            </w:tcBorders>
            <w:vAlign w:val="center"/>
          </w:tcPr>
          <w:p w:rsidR="00000000" w:rsidRDefault="00B838AF">
            <w:pPr>
              <w:pStyle w:val="Style19"/>
              <w:spacing w:line="201" w:lineRule="auto"/>
              <w:ind w:right="374"/>
              <w:rPr>
                <w:rStyle w:val="CharacterStyle1"/>
                <w:rFonts w:ascii="Tahoma" w:hAnsi="Tahoma" w:cs="Tahoma"/>
                <w:spacing w:val="-2"/>
                <w:sz w:val="14"/>
                <w:szCs w:val="14"/>
              </w:rPr>
            </w:pPr>
            <w:r>
              <w:rPr>
                <w:rStyle w:val="CharacterStyle1"/>
                <w:rFonts w:ascii="Tahoma" w:hAnsi="Tahoma" w:cs="Tahoma"/>
                <w:spacing w:val="-2"/>
                <w:sz w:val="14"/>
                <w:szCs w:val="14"/>
              </w:rPr>
              <w:t>Business-Type Activities</w:t>
            </w:r>
          </w:p>
          <w:p w:rsidR="00000000" w:rsidRDefault="00B838AF">
            <w:pPr>
              <w:pStyle w:val="Style19"/>
              <w:tabs>
                <w:tab w:val="left" w:pos="1359"/>
              </w:tabs>
              <w:spacing w:line="232" w:lineRule="auto"/>
              <w:ind w:right="374"/>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2012</w:t>
            </w:r>
            <w:r>
              <w:rPr>
                <w:rStyle w:val="CharacterStyle1"/>
                <w:rFonts w:ascii="Tahoma" w:hAnsi="Tahoma" w:cs="Tahoma"/>
                <w:spacing w:val="-2"/>
                <w:sz w:val="14"/>
                <w:szCs w:val="14"/>
                <w:u w:val="single"/>
              </w:rPr>
              <w:tab/>
              <w:t>2011</w:t>
            </w:r>
          </w:p>
        </w:tc>
        <w:tc>
          <w:tcPr>
            <w:tcW w:w="1426" w:type="dxa"/>
            <w:tcBorders>
              <w:top w:val="single" w:sz="5" w:space="0" w:color="auto"/>
              <w:left w:val="nil"/>
              <w:bottom w:val="single" w:sz="4" w:space="0" w:color="auto"/>
              <w:right w:val="nil"/>
            </w:tcBorders>
            <w:vAlign w:val="center"/>
          </w:tcPr>
          <w:p w:rsidR="00000000" w:rsidRDefault="00B838AF">
            <w:pPr>
              <w:pStyle w:val="Style19"/>
              <w:spacing w:line="192" w:lineRule="auto"/>
              <w:ind w:right="103"/>
              <w:rPr>
                <w:rStyle w:val="CharacterStyle1"/>
                <w:rFonts w:ascii="Tahoma" w:hAnsi="Tahoma" w:cs="Tahoma"/>
                <w:spacing w:val="-2"/>
                <w:sz w:val="14"/>
                <w:szCs w:val="14"/>
              </w:rPr>
            </w:pPr>
            <w:r>
              <w:rPr>
                <w:rStyle w:val="CharacterStyle1"/>
                <w:rFonts w:ascii="Tahoma" w:hAnsi="Tahoma" w:cs="Tahoma"/>
                <w:spacing w:val="-2"/>
                <w:sz w:val="14"/>
                <w:szCs w:val="14"/>
              </w:rPr>
              <w:t>Total</w:t>
            </w:r>
          </w:p>
          <w:p w:rsidR="00000000" w:rsidRDefault="00B838AF">
            <w:pPr>
              <w:pStyle w:val="Style3"/>
              <w:adjustRightInd/>
              <w:ind w:right="643"/>
              <w:jc w:val="right"/>
              <w:rPr>
                <w:rFonts w:ascii="Tahoma" w:hAnsi="Tahoma" w:cs="Tahoma"/>
                <w:spacing w:val="-2"/>
                <w:sz w:val="14"/>
                <w:szCs w:val="14"/>
                <w:u w:val="single"/>
              </w:rPr>
            </w:pPr>
            <w:r>
              <w:rPr>
                <w:rFonts w:ascii="Tahoma" w:hAnsi="Tahoma" w:cs="Tahoma"/>
                <w:spacing w:val="-2"/>
                <w:sz w:val="14"/>
                <w:szCs w:val="14"/>
                <w:u w:val="single"/>
              </w:rPr>
              <w:t>2012</w:t>
            </w:r>
          </w:p>
        </w:tc>
        <w:tc>
          <w:tcPr>
            <w:tcW w:w="970" w:type="dxa"/>
            <w:tcBorders>
              <w:top w:val="single" w:sz="5" w:space="0" w:color="auto"/>
              <w:left w:val="nil"/>
              <w:bottom w:val="single" w:sz="4" w:space="0" w:color="auto"/>
              <w:right w:val="nil"/>
            </w:tcBorders>
            <w:vAlign w:val="bottom"/>
          </w:tcPr>
          <w:p w:rsidR="00000000" w:rsidRDefault="00B838AF">
            <w:pPr>
              <w:pStyle w:val="Style19"/>
              <w:ind w:right="480"/>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2011</w:t>
            </w:r>
          </w:p>
        </w:tc>
      </w:tr>
      <w:tr w:rsidR="00000000">
        <w:tblPrEx>
          <w:tblCellMar>
            <w:top w:w="0" w:type="dxa"/>
            <w:left w:w="0" w:type="dxa"/>
            <w:bottom w:w="0" w:type="dxa"/>
            <w:right w:w="0" w:type="dxa"/>
          </w:tblCellMar>
        </w:tblPrEx>
        <w:trPr>
          <w:trHeight w:hRule="exact" w:val="408"/>
        </w:trPr>
        <w:tc>
          <w:tcPr>
            <w:tcW w:w="1758" w:type="dxa"/>
            <w:tcBorders>
              <w:top w:val="single" w:sz="4" w:space="0" w:color="auto"/>
              <w:left w:val="nil"/>
              <w:bottom w:val="nil"/>
              <w:right w:val="nil"/>
            </w:tcBorders>
            <w:vAlign w:val="bottom"/>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Public Safety</w:t>
            </w:r>
          </w:p>
        </w:tc>
        <w:tc>
          <w:tcPr>
            <w:tcW w:w="1262" w:type="dxa"/>
            <w:tcBorders>
              <w:top w:val="single" w:sz="4" w:space="0" w:color="auto"/>
              <w:left w:val="nil"/>
              <w:bottom w:val="nil"/>
              <w:right w:val="nil"/>
            </w:tcBorders>
            <w:vAlign w:val="bottom"/>
          </w:tcPr>
          <w:p w:rsidR="00000000" w:rsidRDefault="00B838AF">
            <w:pPr>
              <w:pStyle w:val="Style19"/>
              <w:tabs>
                <w:tab w:val="left" w:pos="468"/>
              </w:tabs>
              <w:ind w:right="147"/>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2,176,921</w:t>
            </w:r>
          </w:p>
        </w:tc>
        <w:tc>
          <w:tcPr>
            <w:tcW w:w="1224" w:type="dxa"/>
            <w:tcBorders>
              <w:top w:val="single" w:sz="4" w:space="0" w:color="auto"/>
              <w:left w:val="nil"/>
              <w:bottom w:val="nil"/>
              <w:right w:val="nil"/>
            </w:tcBorders>
            <w:vAlign w:val="bottom"/>
          </w:tcPr>
          <w:p w:rsidR="00000000" w:rsidRDefault="00B838AF">
            <w:pPr>
              <w:pStyle w:val="Style19"/>
              <w:tabs>
                <w:tab w:val="left" w:pos="468"/>
              </w:tabs>
              <w:ind w:right="108"/>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2,174,059</w:t>
            </w:r>
          </w:p>
        </w:tc>
        <w:tc>
          <w:tcPr>
            <w:tcW w:w="1061" w:type="dxa"/>
            <w:tcBorders>
              <w:top w:val="single" w:sz="4" w:space="0" w:color="auto"/>
              <w:left w:val="nil"/>
              <w:bottom w:val="nil"/>
              <w:right w:val="nil"/>
            </w:tcBorders>
            <w:vAlign w:val="bottom"/>
          </w:tcPr>
          <w:p w:rsidR="00000000" w:rsidRDefault="00B838AF">
            <w:pPr>
              <w:pStyle w:val="Style19"/>
              <w:tabs>
                <w:tab w:val="left" w:pos="828"/>
              </w:tabs>
              <w:ind w:right="104"/>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w:t>
            </w:r>
          </w:p>
        </w:tc>
        <w:tc>
          <w:tcPr>
            <w:tcW w:w="1075" w:type="dxa"/>
            <w:tcBorders>
              <w:top w:val="single" w:sz="4" w:space="0" w:color="auto"/>
              <w:left w:val="nil"/>
              <w:bottom w:val="nil"/>
              <w:right w:val="nil"/>
            </w:tcBorders>
            <w:vAlign w:val="bottom"/>
          </w:tcPr>
          <w:p w:rsidR="00000000" w:rsidRDefault="00B838AF">
            <w:pPr>
              <w:pStyle w:val="Style19"/>
              <w:tabs>
                <w:tab w:val="left" w:pos="837"/>
              </w:tabs>
              <w:ind w:right="108"/>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w:t>
            </w:r>
          </w:p>
        </w:tc>
        <w:tc>
          <w:tcPr>
            <w:tcW w:w="1426" w:type="dxa"/>
            <w:tcBorders>
              <w:top w:val="single" w:sz="4" w:space="0" w:color="auto"/>
              <w:left w:val="nil"/>
              <w:bottom w:val="nil"/>
              <w:right w:val="nil"/>
            </w:tcBorders>
            <w:vAlign w:val="bottom"/>
          </w:tcPr>
          <w:p w:rsidR="00000000" w:rsidRDefault="00B838AF">
            <w:pPr>
              <w:pStyle w:val="Style19"/>
              <w:tabs>
                <w:tab w:val="left" w:pos="432"/>
                <w:tab w:val="left" w:pos="1287"/>
              </w:tabs>
              <w:ind w:right="0"/>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2,176,921</w:t>
            </w:r>
            <w:r>
              <w:rPr>
                <w:rStyle w:val="CharacterStyle1"/>
                <w:rFonts w:ascii="Tahoma" w:hAnsi="Tahoma" w:cs="Tahoma"/>
                <w:spacing w:val="-2"/>
                <w:sz w:val="14"/>
                <w:szCs w:val="14"/>
              </w:rPr>
              <w:tab/>
              <w:t>$</w:t>
            </w:r>
          </w:p>
        </w:tc>
        <w:tc>
          <w:tcPr>
            <w:tcW w:w="970" w:type="dxa"/>
            <w:tcBorders>
              <w:top w:val="single" w:sz="4" w:space="0" w:color="auto"/>
              <w:left w:val="nil"/>
              <w:bottom w:val="nil"/>
              <w:right w:val="nil"/>
            </w:tcBorders>
            <w:vAlign w:val="bottom"/>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2,174,059</w:t>
            </w:r>
          </w:p>
        </w:tc>
      </w:tr>
      <w:tr w:rsidR="00000000">
        <w:tblPrEx>
          <w:tblCellMar>
            <w:top w:w="0" w:type="dxa"/>
            <w:left w:w="0" w:type="dxa"/>
            <w:bottom w:w="0" w:type="dxa"/>
            <w:right w:w="0" w:type="dxa"/>
          </w:tblCellMar>
        </w:tblPrEx>
        <w:trPr>
          <w:trHeight w:hRule="exact" w:val="163"/>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Public Works</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3,423,797</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2,910,741</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283"/>
              <w:rPr>
                <w:rStyle w:val="CharacterStyle1"/>
                <w:rFonts w:ascii="Tahoma" w:hAnsi="Tahoma" w:cs="Tahoma"/>
                <w:spacing w:val="-2"/>
                <w:sz w:val="14"/>
                <w:szCs w:val="14"/>
              </w:rPr>
            </w:pPr>
            <w:r>
              <w:rPr>
                <w:rStyle w:val="CharacterStyle1"/>
                <w:rFonts w:ascii="Tahoma" w:hAnsi="Tahoma" w:cs="Tahoma"/>
                <w:spacing w:val="-2"/>
                <w:sz w:val="14"/>
                <w:szCs w:val="14"/>
              </w:rPr>
              <w:t>3,423,797</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2,910,741</w:t>
            </w:r>
          </w:p>
        </w:tc>
      </w:tr>
      <w:tr w:rsidR="00000000">
        <w:tblPrEx>
          <w:tblCellMar>
            <w:top w:w="0" w:type="dxa"/>
            <w:left w:w="0" w:type="dxa"/>
            <w:bottom w:w="0" w:type="dxa"/>
            <w:right w:w="0" w:type="dxa"/>
          </w:tblCellMar>
        </w:tblPrEx>
        <w:trPr>
          <w:trHeight w:hRule="exact" w:val="159"/>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Health &amp; Social Services</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183,493</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185,670</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183,493</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185,670</w:t>
            </w:r>
          </w:p>
        </w:tc>
      </w:tr>
      <w:tr w:rsidR="00000000">
        <w:tblPrEx>
          <w:tblCellMar>
            <w:top w:w="0" w:type="dxa"/>
            <w:left w:w="0" w:type="dxa"/>
            <w:bottom w:w="0" w:type="dxa"/>
            <w:right w:w="0" w:type="dxa"/>
          </w:tblCellMar>
        </w:tblPrEx>
        <w:trPr>
          <w:trHeight w:hRule="exact" w:val="168"/>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Culture and Recreation</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2,364,603</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2,322,625</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2,364,603</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2,322,625</w:t>
            </w:r>
          </w:p>
        </w:tc>
      </w:tr>
      <w:tr w:rsidR="00000000">
        <w:tblPrEx>
          <w:tblCellMar>
            <w:top w:w="0" w:type="dxa"/>
            <w:left w:w="0" w:type="dxa"/>
            <w:bottom w:w="0" w:type="dxa"/>
            <w:right w:w="0" w:type="dxa"/>
          </w:tblCellMar>
        </w:tblPrEx>
        <w:trPr>
          <w:trHeight w:hRule="exact" w:val="158"/>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Community and</w:t>
            </w:r>
          </w:p>
        </w:tc>
        <w:tc>
          <w:tcPr>
            <w:tcW w:w="1262" w:type="dxa"/>
            <w:tcBorders>
              <w:top w:val="nil"/>
              <w:left w:val="nil"/>
              <w:bottom w:val="nil"/>
              <w:right w:val="nil"/>
            </w:tcBorders>
            <w:vAlign w:val="center"/>
          </w:tcPr>
          <w:p w:rsidR="00000000" w:rsidRDefault="00B838AF">
            <w:pPr>
              <w:pStyle w:val="Style3"/>
              <w:adjustRightInd/>
              <w:ind w:right="147"/>
              <w:jc w:val="right"/>
              <w:rPr>
                <w:spacing w:val="2"/>
              </w:rPr>
            </w:pPr>
          </w:p>
        </w:tc>
        <w:tc>
          <w:tcPr>
            <w:tcW w:w="1224" w:type="dxa"/>
            <w:tcBorders>
              <w:top w:val="nil"/>
              <w:left w:val="nil"/>
              <w:bottom w:val="nil"/>
              <w:right w:val="nil"/>
            </w:tcBorders>
            <w:vAlign w:val="center"/>
          </w:tcPr>
          <w:p w:rsidR="00000000" w:rsidRDefault="00B838AF">
            <w:pPr>
              <w:pStyle w:val="Style3"/>
              <w:adjustRightInd/>
              <w:ind w:right="108"/>
              <w:jc w:val="right"/>
              <w:rPr>
                <w:spacing w:val="2"/>
              </w:rPr>
            </w:pPr>
          </w:p>
        </w:tc>
        <w:tc>
          <w:tcPr>
            <w:tcW w:w="1061" w:type="dxa"/>
            <w:tcBorders>
              <w:top w:val="nil"/>
              <w:left w:val="nil"/>
              <w:bottom w:val="nil"/>
              <w:right w:val="nil"/>
            </w:tcBorders>
            <w:vAlign w:val="center"/>
          </w:tcPr>
          <w:p w:rsidR="00000000" w:rsidRDefault="00B838AF">
            <w:pPr>
              <w:pStyle w:val="Style3"/>
              <w:adjustRightInd/>
              <w:ind w:right="104"/>
              <w:jc w:val="right"/>
              <w:rPr>
                <w:spacing w:val="2"/>
              </w:rPr>
            </w:pPr>
          </w:p>
        </w:tc>
        <w:tc>
          <w:tcPr>
            <w:tcW w:w="1075" w:type="dxa"/>
            <w:tcBorders>
              <w:top w:val="nil"/>
              <w:left w:val="nil"/>
              <w:bottom w:val="nil"/>
              <w:right w:val="nil"/>
            </w:tcBorders>
            <w:vAlign w:val="center"/>
          </w:tcPr>
          <w:p w:rsidR="00000000" w:rsidRDefault="00B838AF">
            <w:pPr>
              <w:pStyle w:val="Style3"/>
              <w:adjustRightInd/>
              <w:ind w:right="108"/>
              <w:jc w:val="right"/>
              <w:rPr>
                <w:spacing w:val="2"/>
              </w:rPr>
            </w:pPr>
          </w:p>
        </w:tc>
        <w:tc>
          <w:tcPr>
            <w:tcW w:w="1426" w:type="dxa"/>
            <w:tcBorders>
              <w:top w:val="nil"/>
              <w:left w:val="nil"/>
              <w:bottom w:val="nil"/>
              <w:right w:val="nil"/>
            </w:tcBorders>
            <w:vAlign w:val="center"/>
          </w:tcPr>
          <w:p w:rsidR="00000000" w:rsidRDefault="00B838AF">
            <w:pPr>
              <w:pStyle w:val="Style3"/>
              <w:adjustRightInd/>
              <w:ind w:right="373"/>
              <w:jc w:val="right"/>
              <w:rPr>
                <w:spacing w:val="2"/>
              </w:rPr>
            </w:pPr>
          </w:p>
        </w:tc>
        <w:tc>
          <w:tcPr>
            <w:tcW w:w="970" w:type="dxa"/>
            <w:tcBorders>
              <w:top w:val="nil"/>
              <w:left w:val="nil"/>
              <w:bottom w:val="nil"/>
              <w:right w:val="nil"/>
            </w:tcBorders>
            <w:vAlign w:val="center"/>
          </w:tcPr>
          <w:p w:rsidR="00000000" w:rsidRDefault="00B838AF">
            <w:pPr>
              <w:pStyle w:val="Style3"/>
              <w:adjustRightInd/>
              <w:ind w:right="210"/>
              <w:jc w:val="right"/>
              <w:rPr>
                <w:spacing w:val="2"/>
              </w:rPr>
            </w:pPr>
          </w:p>
        </w:tc>
      </w:tr>
      <w:tr w:rsidR="00000000">
        <w:tblPrEx>
          <w:tblCellMar>
            <w:top w:w="0" w:type="dxa"/>
            <w:left w:w="0" w:type="dxa"/>
            <w:bottom w:w="0" w:type="dxa"/>
            <w:right w:w="0" w:type="dxa"/>
          </w:tblCellMar>
        </w:tblPrEx>
        <w:trPr>
          <w:trHeight w:hRule="exact" w:val="168"/>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Economic Development</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1,063,706</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1,024,662</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1,063,706</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1,024,662</w:t>
            </w:r>
          </w:p>
        </w:tc>
      </w:tr>
      <w:tr w:rsidR="00000000">
        <w:tblPrEx>
          <w:tblCellMar>
            <w:top w:w="0" w:type="dxa"/>
            <w:left w:w="0" w:type="dxa"/>
            <w:bottom w:w="0" w:type="dxa"/>
            <w:right w:w="0" w:type="dxa"/>
          </w:tblCellMar>
        </w:tblPrEx>
        <w:trPr>
          <w:trHeight w:hRule="exact" w:val="159"/>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General Government</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819,187</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842,098</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283"/>
              <w:rPr>
                <w:rStyle w:val="CharacterStyle1"/>
                <w:rFonts w:ascii="Tahoma" w:hAnsi="Tahoma" w:cs="Tahoma"/>
                <w:spacing w:val="-2"/>
                <w:sz w:val="14"/>
                <w:szCs w:val="14"/>
              </w:rPr>
            </w:pPr>
            <w:r>
              <w:rPr>
                <w:rStyle w:val="CharacterStyle1"/>
                <w:rFonts w:ascii="Tahoma" w:hAnsi="Tahoma" w:cs="Tahoma"/>
                <w:spacing w:val="-2"/>
                <w:sz w:val="14"/>
                <w:szCs w:val="14"/>
              </w:rPr>
              <w:t>819,187</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842,098</w:t>
            </w:r>
          </w:p>
        </w:tc>
      </w:tr>
      <w:tr w:rsidR="00000000">
        <w:tblPrEx>
          <w:tblCellMar>
            <w:top w:w="0" w:type="dxa"/>
            <w:left w:w="0" w:type="dxa"/>
            <w:bottom w:w="0" w:type="dxa"/>
            <w:right w:w="0" w:type="dxa"/>
          </w:tblCellMar>
        </w:tblPrEx>
        <w:trPr>
          <w:trHeight w:hRule="exact" w:val="163"/>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Debt Service</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374,287</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360,531</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426" w:type="dxa"/>
            <w:tcBorders>
              <w:top w:val="nil"/>
              <w:left w:val="nil"/>
              <w:bottom w:val="nil"/>
              <w:right w:val="nil"/>
            </w:tcBorders>
            <w:vAlign w:val="center"/>
          </w:tcPr>
          <w:p w:rsidR="00000000" w:rsidRDefault="00B838AF">
            <w:pPr>
              <w:pStyle w:val="Style19"/>
              <w:ind w:right="283"/>
              <w:rPr>
                <w:rStyle w:val="CharacterStyle1"/>
                <w:rFonts w:ascii="Tahoma" w:hAnsi="Tahoma" w:cs="Tahoma"/>
                <w:spacing w:val="-2"/>
                <w:sz w:val="14"/>
                <w:szCs w:val="14"/>
              </w:rPr>
            </w:pPr>
            <w:r>
              <w:rPr>
                <w:rStyle w:val="CharacterStyle1"/>
                <w:rFonts w:ascii="Tahoma" w:hAnsi="Tahoma" w:cs="Tahoma"/>
                <w:spacing w:val="-2"/>
                <w:sz w:val="14"/>
                <w:szCs w:val="14"/>
              </w:rPr>
              <w:t>374,287</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360,531</w:t>
            </w:r>
          </w:p>
        </w:tc>
      </w:tr>
      <w:tr w:rsidR="00000000">
        <w:tblPrEx>
          <w:tblCellMar>
            <w:top w:w="0" w:type="dxa"/>
            <w:left w:w="0" w:type="dxa"/>
            <w:bottom w:w="0" w:type="dxa"/>
            <w:right w:w="0" w:type="dxa"/>
          </w:tblCellMar>
        </w:tblPrEx>
        <w:trPr>
          <w:trHeight w:hRule="exact" w:val="168"/>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Water System</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1,045,903</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987,418</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1,045,903</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987,418</w:t>
            </w:r>
          </w:p>
        </w:tc>
      </w:tr>
      <w:tr w:rsidR="00000000">
        <w:tblPrEx>
          <w:tblCellMar>
            <w:top w:w="0" w:type="dxa"/>
            <w:left w:w="0" w:type="dxa"/>
            <w:bottom w:w="0" w:type="dxa"/>
            <w:right w:w="0" w:type="dxa"/>
          </w:tblCellMar>
        </w:tblPrEx>
        <w:trPr>
          <w:trHeight w:hRule="exact" w:val="158"/>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Sewer System</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1,391,096</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1,426,007</w:t>
            </w:r>
          </w:p>
        </w:tc>
        <w:tc>
          <w:tcPr>
            <w:tcW w:w="1426" w:type="dxa"/>
            <w:tcBorders>
              <w:top w:val="nil"/>
              <w:left w:val="nil"/>
              <w:bottom w:val="nil"/>
              <w:right w:val="nil"/>
            </w:tcBorders>
            <w:vAlign w:val="center"/>
          </w:tcPr>
          <w:p w:rsidR="00000000" w:rsidRDefault="00B838AF">
            <w:pPr>
              <w:pStyle w:val="Style19"/>
              <w:ind w:right="283"/>
              <w:rPr>
                <w:rStyle w:val="CharacterStyle1"/>
                <w:rFonts w:ascii="Tahoma" w:hAnsi="Tahoma" w:cs="Tahoma"/>
                <w:spacing w:val="-2"/>
                <w:sz w:val="14"/>
                <w:szCs w:val="14"/>
              </w:rPr>
            </w:pPr>
            <w:r>
              <w:rPr>
                <w:rStyle w:val="CharacterStyle1"/>
                <w:rFonts w:ascii="Tahoma" w:hAnsi="Tahoma" w:cs="Tahoma"/>
                <w:spacing w:val="-2"/>
                <w:sz w:val="14"/>
                <w:szCs w:val="14"/>
              </w:rPr>
              <w:t>1,391,096</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1,426,007</w:t>
            </w:r>
          </w:p>
        </w:tc>
      </w:tr>
      <w:tr w:rsidR="00000000">
        <w:tblPrEx>
          <w:tblCellMar>
            <w:top w:w="0" w:type="dxa"/>
            <w:left w:w="0" w:type="dxa"/>
            <w:bottom w:w="0" w:type="dxa"/>
            <w:right w:w="0" w:type="dxa"/>
          </w:tblCellMar>
        </w:tblPrEx>
        <w:trPr>
          <w:trHeight w:hRule="exact" w:val="159"/>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Solid Waste</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u w:val="single"/>
              </w:rPr>
              <w:t>-</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u w:val="single"/>
              </w:rPr>
              <w:t>-</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1,056,793</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1,010,520</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1,056,793</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1,010,520</w:t>
            </w:r>
          </w:p>
        </w:tc>
      </w:tr>
      <w:tr w:rsidR="00000000">
        <w:tblPrEx>
          <w:tblCellMar>
            <w:top w:w="0" w:type="dxa"/>
            <w:left w:w="0" w:type="dxa"/>
            <w:bottom w:w="0" w:type="dxa"/>
            <w:right w:w="0" w:type="dxa"/>
          </w:tblCellMar>
        </w:tblPrEx>
        <w:trPr>
          <w:trHeight w:hRule="exact" w:val="192"/>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Total Expenses</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10,405,994</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9,820,386</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3,493,792</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3,423,945</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13,899,786</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13,244,331</w:t>
            </w:r>
          </w:p>
        </w:tc>
      </w:tr>
      <w:tr w:rsidR="00000000">
        <w:tblPrEx>
          <w:tblCellMar>
            <w:top w:w="0" w:type="dxa"/>
            <w:left w:w="0" w:type="dxa"/>
            <w:bottom w:w="0" w:type="dxa"/>
            <w:right w:w="0" w:type="dxa"/>
          </w:tblCellMar>
        </w:tblPrEx>
        <w:trPr>
          <w:trHeight w:hRule="exact" w:val="163"/>
        </w:trPr>
        <w:tc>
          <w:tcPr>
            <w:tcW w:w="1758" w:type="dxa"/>
            <w:tcBorders>
              <w:top w:val="nil"/>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Increase in Net Assets</w:t>
            </w:r>
          </w:p>
        </w:tc>
        <w:tc>
          <w:tcPr>
            <w:tcW w:w="1262" w:type="dxa"/>
            <w:tcBorders>
              <w:top w:val="nil"/>
              <w:left w:val="nil"/>
              <w:bottom w:val="nil"/>
              <w:right w:val="nil"/>
            </w:tcBorders>
            <w:vAlign w:val="center"/>
          </w:tcPr>
          <w:p w:rsidR="00000000" w:rsidRDefault="00B838AF">
            <w:pPr>
              <w:pStyle w:val="Style3"/>
              <w:adjustRightInd/>
              <w:ind w:right="147"/>
              <w:jc w:val="right"/>
              <w:rPr>
                <w:spacing w:val="2"/>
              </w:rPr>
            </w:pPr>
          </w:p>
        </w:tc>
        <w:tc>
          <w:tcPr>
            <w:tcW w:w="1224" w:type="dxa"/>
            <w:tcBorders>
              <w:top w:val="nil"/>
              <w:left w:val="nil"/>
              <w:bottom w:val="nil"/>
              <w:right w:val="nil"/>
            </w:tcBorders>
            <w:vAlign w:val="center"/>
          </w:tcPr>
          <w:p w:rsidR="00000000" w:rsidRDefault="00B838AF">
            <w:pPr>
              <w:pStyle w:val="Style3"/>
              <w:adjustRightInd/>
              <w:ind w:right="108"/>
              <w:jc w:val="right"/>
              <w:rPr>
                <w:spacing w:val="2"/>
              </w:rPr>
            </w:pPr>
          </w:p>
        </w:tc>
        <w:tc>
          <w:tcPr>
            <w:tcW w:w="1061" w:type="dxa"/>
            <w:tcBorders>
              <w:top w:val="nil"/>
              <w:left w:val="nil"/>
              <w:bottom w:val="nil"/>
              <w:right w:val="nil"/>
            </w:tcBorders>
            <w:vAlign w:val="center"/>
          </w:tcPr>
          <w:p w:rsidR="00000000" w:rsidRDefault="00B838AF">
            <w:pPr>
              <w:pStyle w:val="Style3"/>
              <w:adjustRightInd/>
              <w:ind w:right="104"/>
              <w:jc w:val="right"/>
              <w:rPr>
                <w:spacing w:val="2"/>
              </w:rPr>
            </w:pPr>
          </w:p>
        </w:tc>
        <w:tc>
          <w:tcPr>
            <w:tcW w:w="1075" w:type="dxa"/>
            <w:tcBorders>
              <w:top w:val="nil"/>
              <w:left w:val="nil"/>
              <w:bottom w:val="nil"/>
              <w:right w:val="nil"/>
            </w:tcBorders>
            <w:vAlign w:val="center"/>
          </w:tcPr>
          <w:p w:rsidR="00000000" w:rsidRDefault="00B838AF">
            <w:pPr>
              <w:pStyle w:val="Style3"/>
              <w:adjustRightInd/>
              <w:ind w:right="108"/>
              <w:jc w:val="right"/>
              <w:rPr>
                <w:spacing w:val="2"/>
              </w:rPr>
            </w:pPr>
          </w:p>
        </w:tc>
        <w:tc>
          <w:tcPr>
            <w:tcW w:w="1426" w:type="dxa"/>
            <w:tcBorders>
              <w:top w:val="nil"/>
              <w:left w:val="nil"/>
              <w:bottom w:val="nil"/>
              <w:right w:val="nil"/>
            </w:tcBorders>
            <w:vAlign w:val="center"/>
          </w:tcPr>
          <w:p w:rsidR="00000000" w:rsidRDefault="00B838AF">
            <w:pPr>
              <w:pStyle w:val="Style3"/>
              <w:adjustRightInd/>
              <w:ind w:right="373"/>
              <w:jc w:val="right"/>
              <w:rPr>
                <w:spacing w:val="2"/>
              </w:rPr>
            </w:pPr>
          </w:p>
        </w:tc>
        <w:tc>
          <w:tcPr>
            <w:tcW w:w="970" w:type="dxa"/>
            <w:tcBorders>
              <w:top w:val="nil"/>
              <w:left w:val="nil"/>
              <w:bottom w:val="nil"/>
              <w:right w:val="nil"/>
            </w:tcBorders>
            <w:vAlign w:val="center"/>
          </w:tcPr>
          <w:p w:rsidR="00000000" w:rsidRDefault="00B838AF">
            <w:pPr>
              <w:pStyle w:val="Style3"/>
              <w:adjustRightInd/>
              <w:ind w:right="210"/>
              <w:jc w:val="right"/>
              <w:rPr>
                <w:spacing w:val="2"/>
              </w:rPr>
            </w:pPr>
          </w:p>
        </w:tc>
      </w:tr>
      <w:tr w:rsidR="00000000">
        <w:tblPrEx>
          <w:tblCellMar>
            <w:top w:w="0" w:type="dxa"/>
            <w:left w:w="0" w:type="dxa"/>
            <w:bottom w:w="0" w:type="dxa"/>
            <w:right w:w="0" w:type="dxa"/>
          </w:tblCellMar>
        </w:tblPrEx>
        <w:trPr>
          <w:trHeight w:hRule="exact" w:val="177"/>
        </w:trPr>
        <w:tc>
          <w:tcPr>
            <w:tcW w:w="1758" w:type="dxa"/>
            <w:tcBorders>
              <w:top w:val="nil"/>
              <w:left w:val="nil"/>
              <w:bottom w:val="nil"/>
              <w:right w:val="nil"/>
            </w:tcBorders>
            <w:vAlign w:val="center"/>
          </w:tcPr>
          <w:p w:rsidR="00000000" w:rsidRDefault="00B838AF">
            <w:pPr>
              <w:pStyle w:val="Style19"/>
              <w:ind w:right="432"/>
              <w:rPr>
                <w:rStyle w:val="CharacterStyle1"/>
                <w:rFonts w:ascii="Tahoma" w:hAnsi="Tahoma" w:cs="Tahoma"/>
                <w:spacing w:val="-2"/>
                <w:sz w:val="14"/>
                <w:szCs w:val="14"/>
              </w:rPr>
            </w:pPr>
            <w:r>
              <w:rPr>
                <w:rStyle w:val="CharacterStyle1"/>
                <w:rFonts w:ascii="Tahoma" w:hAnsi="Tahoma" w:cs="Tahoma"/>
                <w:spacing w:val="-2"/>
                <w:sz w:val="14"/>
                <w:szCs w:val="14"/>
              </w:rPr>
              <w:t>Before Transfers</w:t>
            </w:r>
          </w:p>
        </w:tc>
        <w:tc>
          <w:tcPr>
            <w:tcW w:w="1262" w:type="dxa"/>
            <w:tcBorders>
              <w:top w:val="nil"/>
              <w:left w:val="nil"/>
              <w:bottom w:val="nil"/>
              <w:right w:val="nil"/>
            </w:tcBorders>
            <w:vAlign w:val="center"/>
          </w:tcPr>
          <w:p w:rsidR="00000000" w:rsidRDefault="00B838AF">
            <w:pPr>
              <w:pStyle w:val="Style19"/>
              <w:ind w:right="147"/>
              <w:rPr>
                <w:rStyle w:val="CharacterStyle1"/>
                <w:rFonts w:ascii="Tahoma" w:hAnsi="Tahoma" w:cs="Tahoma"/>
                <w:spacing w:val="-2"/>
                <w:sz w:val="14"/>
                <w:szCs w:val="14"/>
              </w:rPr>
            </w:pPr>
            <w:r>
              <w:rPr>
                <w:rStyle w:val="CharacterStyle1"/>
                <w:rFonts w:ascii="Tahoma" w:hAnsi="Tahoma" w:cs="Tahoma"/>
                <w:spacing w:val="-2"/>
                <w:sz w:val="14"/>
                <w:szCs w:val="14"/>
              </w:rPr>
              <w:t>3,723,419</w:t>
            </w:r>
          </w:p>
        </w:tc>
        <w:tc>
          <w:tcPr>
            <w:tcW w:w="1224"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7,669,012</w:t>
            </w:r>
          </w:p>
        </w:tc>
        <w:tc>
          <w:tcPr>
            <w:tcW w:w="1061" w:type="dxa"/>
            <w:tcBorders>
              <w:top w:val="nil"/>
              <w:left w:val="nil"/>
              <w:bottom w:val="nil"/>
              <w:right w:val="nil"/>
            </w:tcBorders>
            <w:vAlign w:val="center"/>
          </w:tcPr>
          <w:p w:rsidR="00000000" w:rsidRDefault="00B838AF">
            <w:pPr>
              <w:pStyle w:val="Style19"/>
              <w:ind w:right="104"/>
              <w:rPr>
                <w:rStyle w:val="CharacterStyle1"/>
                <w:rFonts w:ascii="Tahoma" w:hAnsi="Tahoma" w:cs="Tahoma"/>
                <w:spacing w:val="-2"/>
                <w:sz w:val="14"/>
                <w:szCs w:val="14"/>
              </w:rPr>
            </w:pPr>
            <w:r>
              <w:rPr>
                <w:rStyle w:val="CharacterStyle1"/>
                <w:rFonts w:ascii="Tahoma" w:hAnsi="Tahoma" w:cs="Tahoma"/>
                <w:spacing w:val="-2"/>
                <w:sz w:val="14"/>
                <w:szCs w:val="14"/>
              </w:rPr>
              <w:t>405,026</w:t>
            </w:r>
          </w:p>
        </w:tc>
        <w:tc>
          <w:tcPr>
            <w:tcW w:w="1075" w:type="dxa"/>
            <w:tcBorders>
              <w:top w:val="nil"/>
              <w:left w:val="nil"/>
              <w:bottom w:val="nil"/>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186,457</w:t>
            </w:r>
          </w:p>
        </w:tc>
        <w:tc>
          <w:tcPr>
            <w:tcW w:w="1426" w:type="dxa"/>
            <w:tcBorders>
              <w:top w:val="nil"/>
              <w:left w:val="nil"/>
              <w:bottom w:val="nil"/>
              <w:right w:val="nil"/>
            </w:tcBorders>
            <w:vAlign w:val="center"/>
          </w:tcPr>
          <w:p w:rsidR="00000000" w:rsidRDefault="00B838AF">
            <w:pPr>
              <w:pStyle w:val="Style19"/>
              <w:ind w:right="373"/>
              <w:rPr>
                <w:rStyle w:val="CharacterStyle1"/>
                <w:rFonts w:ascii="Tahoma" w:hAnsi="Tahoma" w:cs="Tahoma"/>
                <w:spacing w:val="-2"/>
                <w:sz w:val="14"/>
                <w:szCs w:val="14"/>
              </w:rPr>
            </w:pPr>
            <w:r>
              <w:rPr>
                <w:rStyle w:val="CharacterStyle1"/>
                <w:rFonts w:ascii="Tahoma" w:hAnsi="Tahoma" w:cs="Tahoma"/>
                <w:spacing w:val="-2"/>
                <w:sz w:val="14"/>
                <w:szCs w:val="14"/>
              </w:rPr>
              <w:t>4,128,445</w:t>
            </w:r>
          </w:p>
        </w:tc>
        <w:tc>
          <w:tcPr>
            <w:tcW w:w="970" w:type="dxa"/>
            <w:tcBorders>
              <w:top w:val="nil"/>
              <w:left w:val="nil"/>
              <w:bottom w:val="nil"/>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7,855,469</w:t>
            </w:r>
          </w:p>
        </w:tc>
      </w:tr>
      <w:tr w:rsidR="00000000">
        <w:tblPrEx>
          <w:tblCellMar>
            <w:top w:w="0" w:type="dxa"/>
            <w:left w:w="0" w:type="dxa"/>
            <w:bottom w:w="0" w:type="dxa"/>
            <w:right w:w="0" w:type="dxa"/>
          </w:tblCellMar>
        </w:tblPrEx>
        <w:trPr>
          <w:trHeight w:hRule="exact" w:val="149"/>
        </w:trPr>
        <w:tc>
          <w:tcPr>
            <w:tcW w:w="1758" w:type="dxa"/>
            <w:tcBorders>
              <w:top w:val="nil"/>
              <w:left w:val="nil"/>
              <w:bottom w:val="single" w:sz="4" w:space="0" w:color="auto"/>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Interfund Transfers</w:t>
            </w:r>
          </w:p>
        </w:tc>
        <w:tc>
          <w:tcPr>
            <w:tcW w:w="1262" w:type="dxa"/>
            <w:tcBorders>
              <w:top w:val="nil"/>
              <w:left w:val="nil"/>
              <w:bottom w:val="single" w:sz="4" w:space="0" w:color="auto"/>
              <w:right w:val="nil"/>
            </w:tcBorders>
            <w:vAlign w:val="center"/>
          </w:tcPr>
          <w:p w:rsidR="00000000" w:rsidRDefault="00B838AF">
            <w:pPr>
              <w:pStyle w:val="Style19"/>
              <w:ind w:right="147"/>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180,530</w:t>
            </w:r>
          </w:p>
        </w:tc>
        <w:tc>
          <w:tcPr>
            <w:tcW w:w="1224" w:type="dxa"/>
            <w:tcBorders>
              <w:top w:val="nil"/>
              <w:left w:val="nil"/>
              <w:bottom w:val="single" w:sz="4" w:space="0" w:color="auto"/>
              <w:right w:val="nil"/>
            </w:tcBorders>
            <w:vAlign w:val="center"/>
          </w:tcPr>
          <w:p w:rsidR="00000000" w:rsidRDefault="00B838AF">
            <w:pPr>
              <w:pStyle w:val="Style19"/>
              <w:ind w:right="108"/>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298,650</w:t>
            </w:r>
          </w:p>
        </w:tc>
        <w:tc>
          <w:tcPr>
            <w:tcW w:w="1061" w:type="dxa"/>
            <w:tcBorders>
              <w:top w:val="nil"/>
              <w:left w:val="nil"/>
              <w:bottom w:val="single" w:sz="4" w:space="0" w:color="auto"/>
              <w:right w:val="nil"/>
            </w:tcBorders>
            <w:vAlign w:val="center"/>
          </w:tcPr>
          <w:p w:rsidR="00000000" w:rsidRDefault="00B838AF">
            <w:pPr>
              <w:pStyle w:val="Style19"/>
              <w:ind w:right="104"/>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(180,530)</w:t>
            </w:r>
          </w:p>
        </w:tc>
        <w:tc>
          <w:tcPr>
            <w:tcW w:w="1075" w:type="dxa"/>
            <w:tcBorders>
              <w:top w:val="nil"/>
              <w:left w:val="nil"/>
              <w:bottom w:val="single" w:sz="4" w:space="0" w:color="auto"/>
              <w:right w:val="nil"/>
            </w:tcBorders>
            <w:vAlign w:val="center"/>
          </w:tcPr>
          <w:p w:rsidR="00000000" w:rsidRDefault="00B838AF">
            <w:pPr>
              <w:pStyle w:val="Style19"/>
              <w:ind w:right="108"/>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(298,650)</w:t>
            </w:r>
          </w:p>
        </w:tc>
        <w:tc>
          <w:tcPr>
            <w:tcW w:w="1426" w:type="dxa"/>
            <w:tcBorders>
              <w:top w:val="nil"/>
              <w:left w:val="nil"/>
              <w:bottom w:val="single" w:sz="4" w:space="0" w:color="auto"/>
              <w:right w:val="nil"/>
            </w:tcBorders>
            <w:vAlign w:val="center"/>
          </w:tcPr>
          <w:p w:rsidR="00000000" w:rsidRDefault="00B838AF">
            <w:pPr>
              <w:pStyle w:val="Style19"/>
              <w:ind w:right="373"/>
              <w:rPr>
                <w:rStyle w:val="CharacterStyle1"/>
                <w:rFonts w:ascii="Tahoma" w:hAnsi="Tahoma" w:cs="Tahoma"/>
                <w:spacing w:val="-2"/>
                <w:sz w:val="14"/>
                <w:szCs w:val="14"/>
                <w:u w:val="single"/>
              </w:rPr>
            </w:pPr>
            <w:r>
              <w:rPr>
                <w:rStyle w:val="CharacterStyle1"/>
                <w:rFonts w:ascii="Tahoma" w:hAnsi="Tahoma" w:cs="Tahoma"/>
                <w:spacing w:val="-2"/>
                <w:sz w:val="14"/>
                <w:szCs w:val="14"/>
                <w:u w:val="single"/>
              </w:rPr>
              <w:t>-</w:t>
            </w:r>
          </w:p>
        </w:tc>
        <w:tc>
          <w:tcPr>
            <w:tcW w:w="970" w:type="dxa"/>
            <w:tcBorders>
              <w:top w:val="nil"/>
              <w:left w:val="nil"/>
              <w:bottom w:val="single" w:sz="4" w:space="0" w:color="auto"/>
              <w:right w:val="nil"/>
            </w:tcBorders>
            <w:vAlign w:val="center"/>
          </w:tcPr>
          <w:p w:rsidR="00000000" w:rsidRDefault="00B838AF">
            <w:pPr>
              <w:pStyle w:val="Style19"/>
              <w:ind w:right="210"/>
              <w:rPr>
                <w:rStyle w:val="CharacterStyle1"/>
                <w:rFonts w:ascii="Tahoma" w:hAnsi="Tahoma" w:cs="Tahoma"/>
                <w:spacing w:val="-2"/>
                <w:sz w:val="14"/>
                <w:szCs w:val="14"/>
                <w:u w:val="single"/>
              </w:rPr>
            </w:pPr>
            <w:r>
              <w:rPr>
                <w:rStyle w:val="CharacterStyle1"/>
                <w:rFonts w:ascii="Tahoma" w:hAnsi="Tahoma" w:cs="Tahoma"/>
                <w:spacing w:val="-2"/>
                <w:sz w:val="14"/>
                <w:szCs w:val="14"/>
              </w:rPr>
              <w:t>-</w:t>
            </w:r>
          </w:p>
        </w:tc>
      </w:tr>
      <w:tr w:rsidR="00000000">
        <w:tblPrEx>
          <w:tblCellMar>
            <w:top w:w="0" w:type="dxa"/>
            <w:left w:w="0" w:type="dxa"/>
            <w:bottom w:w="0" w:type="dxa"/>
            <w:right w:w="0" w:type="dxa"/>
          </w:tblCellMar>
        </w:tblPrEx>
        <w:trPr>
          <w:trHeight w:hRule="exact" w:val="173"/>
        </w:trPr>
        <w:tc>
          <w:tcPr>
            <w:tcW w:w="1758" w:type="dxa"/>
            <w:tcBorders>
              <w:top w:val="single" w:sz="4" w:space="0" w:color="auto"/>
              <w:left w:val="nil"/>
              <w:bottom w:val="nil"/>
              <w:right w:val="nil"/>
            </w:tcBorders>
            <w:vAlign w:val="center"/>
          </w:tcPr>
          <w:p w:rsidR="00000000" w:rsidRDefault="00B838AF">
            <w:pPr>
              <w:pStyle w:val="Style3"/>
              <w:adjustRightInd/>
              <w:ind w:left="79"/>
              <w:rPr>
                <w:rFonts w:ascii="Tahoma" w:hAnsi="Tahoma" w:cs="Tahoma"/>
                <w:spacing w:val="-2"/>
                <w:sz w:val="14"/>
                <w:szCs w:val="14"/>
              </w:rPr>
            </w:pPr>
            <w:r>
              <w:rPr>
                <w:rFonts w:ascii="Tahoma" w:hAnsi="Tahoma" w:cs="Tahoma"/>
                <w:spacing w:val="-2"/>
                <w:sz w:val="14"/>
                <w:szCs w:val="14"/>
              </w:rPr>
              <w:t>Increase in Net Assets</w:t>
            </w:r>
          </w:p>
        </w:tc>
        <w:tc>
          <w:tcPr>
            <w:tcW w:w="1262" w:type="dxa"/>
            <w:tcBorders>
              <w:top w:val="single" w:sz="4" w:space="0" w:color="auto"/>
              <w:left w:val="nil"/>
              <w:bottom w:val="single" w:sz="5" w:space="0" w:color="auto"/>
              <w:right w:val="nil"/>
            </w:tcBorders>
            <w:vAlign w:val="center"/>
          </w:tcPr>
          <w:p w:rsidR="00000000" w:rsidRDefault="00B838AF">
            <w:pPr>
              <w:pStyle w:val="Style19"/>
              <w:tabs>
                <w:tab w:val="left" w:pos="459"/>
              </w:tabs>
              <w:ind w:right="147"/>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3,903,949</w:t>
            </w:r>
          </w:p>
        </w:tc>
        <w:tc>
          <w:tcPr>
            <w:tcW w:w="1224" w:type="dxa"/>
            <w:tcBorders>
              <w:top w:val="single" w:sz="4" w:space="0" w:color="auto"/>
              <w:left w:val="nil"/>
              <w:bottom w:val="single" w:sz="5" w:space="0" w:color="auto"/>
              <w:right w:val="nil"/>
            </w:tcBorders>
            <w:vAlign w:val="center"/>
          </w:tcPr>
          <w:p w:rsidR="00000000" w:rsidRDefault="00B838AF">
            <w:pPr>
              <w:pStyle w:val="Style19"/>
              <w:tabs>
                <w:tab w:val="left" w:pos="468"/>
              </w:tabs>
              <w:ind w:right="108"/>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7,967,662</w:t>
            </w:r>
          </w:p>
        </w:tc>
        <w:tc>
          <w:tcPr>
            <w:tcW w:w="1061" w:type="dxa"/>
            <w:tcBorders>
              <w:top w:val="single" w:sz="4" w:space="0" w:color="auto"/>
              <w:left w:val="nil"/>
              <w:bottom w:val="single" w:sz="5" w:space="0" w:color="auto"/>
              <w:right w:val="nil"/>
            </w:tcBorders>
            <w:vAlign w:val="center"/>
          </w:tcPr>
          <w:p w:rsidR="00000000" w:rsidRDefault="00B838AF">
            <w:pPr>
              <w:pStyle w:val="Style19"/>
              <w:tabs>
                <w:tab w:val="left" w:pos="423"/>
              </w:tabs>
              <w:ind w:right="104"/>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224,496</w:t>
            </w:r>
          </w:p>
        </w:tc>
        <w:tc>
          <w:tcPr>
            <w:tcW w:w="1075" w:type="dxa"/>
            <w:tcBorders>
              <w:top w:val="single" w:sz="4" w:space="0" w:color="auto"/>
              <w:left w:val="nil"/>
              <w:bottom w:val="single" w:sz="5" w:space="0" w:color="auto"/>
              <w:right w:val="nil"/>
            </w:tcBorders>
            <w:vAlign w:val="center"/>
          </w:tcPr>
          <w:p w:rsidR="00000000" w:rsidRDefault="00B838AF">
            <w:pPr>
              <w:pStyle w:val="Style19"/>
              <w:ind w:right="108"/>
              <w:rPr>
                <w:rStyle w:val="CharacterStyle1"/>
                <w:rFonts w:ascii="Tahoma" w:hAnsi="Tahoma" w:cs="Tahoma"/>
                <w:spacing w:val="-2"/>
                <w:sz w:val="14"/>
                <w:szCs w:val="14"/>
              </w:rPr>
            </w:pPr>
            <w:r>
              <w:rPr>
                <w:rStyle w:val="CharacterStyle1"/>
                <w:rFonts w:ascii="Tahoma" w:hAnsi="Tahoma" w:cs="Tahoma"/>
                <w:spacing w:val="-2"/>
                <w:sz w:val="14"/>
                <w:szCs w:val="14"/>
              </w:rPr>
              <w:t>$(112,193)</w:t>
            </w:r>
          </w:p>
        </w:tc>
        <w:tc>
          <w:tcPr>
            <w:tcW w:w="1426" w:type="dxa"/>
            <w:tcBorders>
              <w:top w:val="single" w:sz="4" w:space="0" w:color="auto"/>
              <w:left w:val="nil"/>
              <w:bottom w:val="single" w:sz="5" w:space="0" w:color="auto"/>
              <w:right w:val="nil"/>
            </w:tcBorders>
            <w:vAlign w:val="center"/>
          </w:tcPr>
          <w:p w:rsidR="00000000" w:rsidRDefault="00B838AF">
            <w:pPr>
              <w:pStyle w:val="Style19"/>
              <w:tabs>
                <w:tab w:val="left" w:pos="414"/>
                <w:tab w:val="left" w:pos="1251"/>
              </w:tabs>
              <w:ind w:right="0"/>
              <w:rPr>
                <w:rStyle w:val="CharacterStyle1"/>
                <w:rFonts w:ascii="Tahoma" w:hAnsi="Tahoma" w:cs="Tahoma"/>
                <w:spacing w:val="-2"/>
                <w:sz w:val="14"/>
                <w:szCs w:val="14"/>
              </w:rPr>
            </w:pPr>
            <w:r>
              <w:rPr>
                <w:rStyle w:val="CharacterStyle1"/>
                <w:rFonts w:ascii="Tahoma" w:hAnsi="Tahoma" w:cs="Tahoma"/>
                <w:spacing w:val="-2"/>
                <w:sz w:val="14"/>
                <w:szCs w:val="14"/>
              </w:rPr>
              <w:t>$</w:t>
            </w:r>
            <w:r>
              <w:rPr>
                <w:rStyle w:val="CharacterStyle1"/>
                <w:rFonts w:ascii="Tahoma" w:hAnsi="Tahoma" w:cs="Tahoma"/>
                <w:spacing w:val="-2"/>
                <w:sz w:val="14"/>
                <w:szCs w:val="14"/>
              </w:rPr>
              <w:tab/>
              <w:t>4,128,445</w:t>
            </w:r>
            <w:r>
              <w:rPr>
                <w:rStyle w:val="CharacterStyle1"/>
                <w:rFonts w:ascii="Tahoma" w:hAnsi="Tahoma" w:cs="Tahoma"/>
                <w:spacing w:val="-2"/>
                <w:sz w:val="14"/>
                <w:szCs w:val="14"/>
              </w:rPr>
              <w:tab/>
              <w:t>$</w:t>
            </w:r>
          </w:p>
        </w:tc>
        <w:tc>
          <w:tcPr>
            <w:tcW w:w="970" w:type="dxa"/>
            <w:tcBorders>
              <w:top w:val="single" w:sz="4" w:space="0" w:color="auto"/>
              <w:left w:val="nil"/>
              <w:bottom w:val="single" w:sz="5" w:space="0" w:color="auto"/>
              <w:right w:val="nil"/>
            </w:tcBorders>
            <w:vAlign w:val="center"/>
          </w:tcPr>
          <w:p w:rsidR="00000000" w:rsidRDefault="00B838AF">
            <w:pPr>
              <w:pStyle w:val="Style19"/>
              <w:ind w:right="210"/>
              <w:rPr>
                <w:rStyle w:val="CharacterStyle1"/>
                <w:rFonts w:ascii="Tahoma" w:hAnsi="Tahoma" w:cs="Tahoma"/>
                <w:spacing w:val="-2"/>
                <w:sz w:val="14"/>
                <w:szCs w:val="14"/>
              </w:rPr>
            </w:pPr>
            <w:r>
              <w:rPr>
                <w:rStyle w:val="CharacterStyle1"/>
                <w:rFonts w:ascii="Tahoma" w:hAnsi="Tahoma" w:cs="Tahoma"/>
                <w:spacing w:val="-2"/>
                <w:sz w:val="14"/>
                <w:szCs w:val="14"/>
              </w:rPr>
              <w:t>7,855,469</w:t>
            </w:r>
          </w:p>
        </w:tc>
      </w:tr>
    </w:tbl>
    <w:p w:rsidR="00000000" w:rsidRDefault="00B838AF">
      <w:pPr>
        <w:adjustRightInd/>
        <w:spacing w:after="196" w:line="20" w:lineRule="exact"/>
        <w:ind w:left="144"/>
        <w:rPr>
          <w:sz w:val="24"/>
          <w:szCs w:val="24"/>
        </w:rPr>
      </w:pPr>
    </w:p>
    <w:p w:rsidR="00000000" w:rsidRDefault="00B838AF">
      <w:pPr>
        <w:pStyle w:val="Style3"/>
        <w:adjustRightInd/>
        <w:ind w:left="72" w:right="288"/>
      </w:pPr>
      <w:r>
        <w:t>Public Works expenses were up 18 percent in fiscal 2012 due to street improvement repair projects budgeted in the current year. Other programs are in line with last year.</w:t>
      </w:r>
    </w:p>
    <w:p w:rsidR="00000000" w:rsidRDefault="00B838AF">
      <w:pPr>
        <w:pStyle w:val="Style3"/>
        <w:adjustRightInd/>
        <w:spacing w:before="252" w:line="302" w:lineRule="auto"/>
        <w:ind w:left="72"/>
      </w:pPr>
      <w:r>
        <w:t>The following table shows the activities included within each program level:</w:t>
      </w:r>
    </w:p>
    <w:p w:rsidR="00000000" w:rsidRDefault="00B838AF">
      <w:pPr>
        <w:pStyle w:val="Style3"/>
        <w:adjustRightInd/>
        <w:spacing w:before="180"/>
        <w:ind w:left="72" w:right="864"/>
      </w:pPr>
      <w:r>
        <w:t>PublicSafety ......................................................... Individual &amp; Community Protection, Physical Health</w:t>
      </w:r>
    </w:p>
    <w:p w:rsidR="00000000" w:rsidRDefault="00B838AF">
      <w:pPr>
        <w:pStyle w:val="Style3"/>
        <w:adjustRightInd/>
        <w:spacing w:before="108"/>
        <w:ind w:left="4248" w:right="1008" w:hanging="4176"/>
      </w:pPr>
      <w:r>
        <w:t>PublicWorks .............................................</w:t>
      </w:r>
      <w:r>
        <w:t>........... Roadway Construction, Airport Operations, General Streets, Transportation Services</w:t>
      </w:r>
    </w:p>
    <w:p w:rsidR="00000000" w:rsidRDefault="00B838AF">
      <w:pPr>
        <w:pStyle w:val="Style3"/>
        <w:adjustRightInd/>
        <w:spacing w:before="144" w:line="360" w:lineRule="auto"/>
        <w:ind w:left="72"/>
      </w:pPr>
      <w:r>
        <w:t>Culture and Recreation ....................................... Education &amp; Culture, Leisure Time Opportunities</w:t>
      </w:r>
    </w:p>
    <w:p w:rsidR="00000000" w:rsidRDefault="00B838AF">
      <w:pPr>
        <w:pStyle w:val="Style3"/>
        <w:adjustRightInd/>
        <w:ind w:left="4248" w:right="1368" w:hanging="4176"/>
      </w:pPr>
      <w:r>
        <w:t>Community and Economic Development............ Eco</w:t>
      </w:r>
      <w:r>
        <w:t>nomic Development &amp; Community Beautification</w:t>
      </w:r>
    </w:p>
    <w:p w:rsidR="00000000" w:rsidRDefault="00B838AF">
      <w:pPr>
        <w:pStyle w:val="Style3"/>
        <w:adjustRightInd/>
        <w:spacing w:before="108" w:line="360" w:lineRule="auto"/>
        <w:ind w:left="72" w:right="792"/>
      </w:pPr>
      <w:r>
        <w:t>General government ........................................... Administration, Accounting, Support Services DebtService ........................................................ Payment of Interest</w:t>
      </w:r>
    </w:p>
    <w:p w:rsidR="00000000" w:rsidRDefault="00B838AF">
      <w:pPr>
        <w:pStyle w:val="Style3"/>
        <w:adjustRightInd/>
        <w:spacing w:line="321" w:lineRule="auto"/>
        <w:ind w:left="72"/>
      </w:pPr>
      <w:r>
        <w:rPr>
          <w:vertAlign w:val="superscript"/>
        </w:rPr>
        <w:t xml:space="preserve">CapitalProjects </w:t>
      </w:r>
      <w:r>
        <w:t>................................................... Construction of Capital Facilities</w:t>
      </w:r>
    </w:p>
    <w:p w:rsidR="00000000" w:rsidRDefault="00B838AF">
      <w:pPr>
        <w:pStyle w:val="Style3"/>
        <w:adjustRightInd/>
        <w:spacing w:before="36" w:line="360" w:lineRule="auto"/>
        <w:ind w:left="72"/>
      </w:pPr>
      <w:r>
        <w:t>WaterSystem ...................................................... Operation of Water Supply Distribution System</w:t>
      </w:r>
    </w:p>
    <w:p w:rsidR="00000000" w:rsidRDefault="00B838AF">
      <w:pPr>
        <w:pStyle w:val="Style3"/>
        <w:adjustRightInd/>
        <w:ind w:left="4248" w:right="1440" w:hanging="4176"/>
      </w:pPr>
      <w:r>
        <w:t>SewerSystem ............................</w:t>
      </w:r>
      <w:r>
        <w:t>.......................... Operation of Waste Water Treatment Plant/Collection System</w:t>
      </w:r>
    </w:p>
    <w:p w:rsidR="00000000" w:rsidRDefault="00B838AF">
      <w:pPr>
        <w:pStyle w:val="Style3"/>
        <w:adjustRightInd/>
        <w:spacing w:before="144"/>
        <w:ind w:left="4248" w:right="288" w:hanging="4176"/>
      </w:pPr>
      <w:r>
        <w:t>Solid Waste System .............................................. Operation of Garbage and Recycling Collection and Disposal System</w:t>
      </w:r>
    </w:p>
    <w:p w:rsidR="00000000" w:rsidRDefault="00B838AF">
      <w:pPr>
        <w:pStyle w:val="Style3"/>
        <w:adjustRightInd/>
        <w:spacing w:before="1476" w:line="271" w:lineRule="auto"/>
        <w:ind w:left="72"/>
        <w:rPr>
          <w:b/>
          <w:bCs/>
          <w:sz w:val="22"/>
          <w:szCs w:val="22"/>
        </w:rPr>
      </w:pPr>
      <w:r>
        <w:rPr>
          <w:b/>
          <w:bCs/>
          <w:sz w:val="22"/>
          <w:szCs w:val="22"/>
        </w:rPr>
        <w:t>Governmental Activities</w:t>
      </w:r>
    </w:p>
    <w:p w:rsidR="00000000" w:rsidRDefault="00B838AF">
      <w:pPr>
        <w:pStyle w:val="Style3"/>
        <w:adjustRightInd/>
        <w:spacing w:before="216"/>
        <w:ind w:left="72" w:right="288"/>
        <w:jc w:val="both"/>
      </w:pPr>
      <w:r>
        <w:t xml:space="preserve">To aid in the </w:t>
      </w:r>
      <w:r>
        <w:t xml:space="preserve">understanding of the Statement of Activities, some additional explanation is given. Of particular interest is the format that is significantly different than a typical Statement of Revenues, </w:t>
      </w:r>
      <w:r>
        <w:rPr>
          <w:spacing w:val="11"/>
        </w:rPr>
        <w:t>Expenses, and Changes in Fund Balance. Please note that the expen</w:t>
      </w:r>
      <w:r>
        <w:rPr>
          <w:spacing w:val="11"/>
        </w:rPr>
        <w:t xml:space="preserve">ses are listed in the first </w:t>
      </w:r>
      <w:r>
        <w:t>column, with revenues from that particular program reported to the right. The result is a Net</w:t>
      </w:r>
    </w:p>
    <w:p w:rsidR="00000000" w:rsidRDefault="00B838AF">
      <w:pPr>
        <w:widowControl/>
        <w:rPr>
          <w:sz w:val="24"/>
          <w:szCs w:val="24"/>
        </w:rPr>
        <w:sectPr w:rsidR="00000000">
          <w:pgSz w:w="12240" w:h="15840"/>
          <w:pgMar w:top="1680" w:right="1637" w:bottom="1184" w:left="1623" w:header="720" w:footer="720" w:gutter="0"/>
          <w:cols w:space="720"/>
          <w:noEndnote/>
        </w:sectPr>
      </w:pPr>
    </w:p>
    <w:p w:rsidR="00000000" w:rsidRDefault="00B838AF">
      <w:pPr>
        <w:pStyle w:val="Style3"/>
        <w:adjustRightInd/>
        <w:spacing w:before="36" w:after="216"/>
        <w:ind w:left="144" w:right="216"/>
        <w:jc w:val="both"/>
      </w:pPr>
      <w:r>
        <w:rPr>
          <w:noProof/>
        </w:rPr>
        <w:lastRenderedPageBreak/>
        <mc:AlternateContent>
          <mc:Choice Requires="wps">
            <w:drawing>
              <wp:anchor distT="0" distB="0" distL="0" distR="0" simplePos="0" relativeHeight="251672576" behindDoc="0" locked="0" layoutInCell="0" allowOverlap="1">
                <wp:simplePos x="0" y="0"/>
                <wp:positionH relativeFrom="column">
                  <wp:posOffset>600710</wp:posOffset>
                </wp:positionH>
                <wp:positionV relativeFrom="paragraph">
                  <wp:posOffset>8222615</wp:posOffset>
                </wp:positionV>
                <wp:extent cx="4852035" cy="129540"/>
                <wp:effectExtent l="0" t="0" r="0" b="0"/>
                <wp:wrapSquare wrapText="bothSides"/>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0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ind w:left="3384"/>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47.3pt;margin-top:647.45pt;width:382.05pt;height:10.2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rP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" o:allowincell="f" filled="f" stroked="f">
                <v:textbox inset="0,0,0,0">
                  <w:txbxContent>
                    <w:p w:rsidR="00000000" w:rsidRDefault="00B838AF">
                      <w:pPr>
                        <w:pStyle w:val="Style3"/>
                        <w:adjustRightInd/>
                        <w:spacing w:line="211" w:lineRule="auto"/>
                        <w:ind w:left="3384"/>
                      </w:pPr>
                      <w:r>
                        <w:t>18</w:t>
                      </w:r>
                    </w:p>
                  </w:txbxContent>
                </v:textbox>
                <w10:wrap type="square"/>
              </v:shape>
            </w:pict>
          </mc:Fallback>
        </mc:AlternateContent>
      </w:r>
      <w:r>
        <w:rPr>
          <w:spacing w:val="6"/>
        </w:rPr>
        <w:t xml:space="preserve">(Expense) Revenue calculation. This format highlights the respective financial burden each of the </w:t>
      </w:r>
      <w:r>
        <w:rPr>
          <w:spacing w:val="8"/>
        </w:rPr>
        <w:t>functions pla</w:t>
      </w:r>
      <w:r>
        <w:rPr>
          <w:spacing w:val="8"/>
        </w:rPr>
        <w:t xml:space="preserve">ce on the taxpayers. For example, for Public Safety, the City spent $2,176,921 and </w:t>
      </w:r>
      <w:r>
        <w:rPr>
          <w:spacing w:val="6"/>
        </w:rPr>
        <w:t xml:space="preserve">received $145,269 in charges for services and grants, leaving a cost to the taxpayer of $2,031,652 </w:t>
      </w:r>
      <w:r>
        <w:rPr>
          <w:spacing w:val="9"/>
        </w:rPr>
        <w:t>to be funded by various methods including property taxes. The new format a</w:t>
      </w:r>
      <w:r>
        <w:rPr>
          <w:spacing w:val="9"/>
        </w:rPr>
        <w:t xml:space="preserve">lso identifies how </w:t>
      </w:r>
      <w:r>
        <w:rPr>
          <w:spacing w:val="5"/>
        </w:rPr>
        <w:t xml:space="preserve">much each function draws from general revenues or is self-financing through fees or grants. Some </w:t>
      </w:r>
      <w:r>
        <w:t>of the individual line item revenues reported for each function are:</w:t>
      </w:r>
    </w:p>
    <w:p w:rsidR="00000000" w:rsidRDefault="00B838AF">
      <w:pPr>
        <w:widowControl/>
        <w:rPr>
          <w:sz w:val="24"/>
          <w:szCs w:val="24"/>
        </w:rPr>
        <w:sectPr w:rsidR="00000000">
          <w:pgSz w:w="12240" w:h="15840"/>
          <w:pgMar w:top="1420" w:right="1638" w:bottom="1141" w:left="1622" w:header="720" w:footer="720" w:gutter="0"/>
          <w:cols w:space="720"/>
          <w:noEndnote/>
        </w:sectPr>
      </w:pPr>
    </w:p>
    <w:p w:rsidR="00000000" w:rsidRDefault="00B838AF">
      <w:pPr>
        <w:pStyle w:val="Style3"/>
        <w:adjustRightInd/>
        <w:jc w:val="both"/>
        <w:rPr>
          <w:rFonts w:ascii="Tahoma" w:hAnsi="Tahoma" w:cs="Tahoma"/>
          <w:spacing w:val="-6"/>
        </w:rPr>
      </w:pPr>
      <w:r>
        <w:rPr>
          <w:spacing w:val="-8"/>
        </w:rPr>
        <w:lastRenderedPageBreak/>
        <w:t>PublicSafety</w:t>
      </w:r>
      <w:r>
        <w:rPr>
          <w:rFonts w:ascii="Tahoma" w:hAnsi="Tahoma" w:cs="Tahoma"/>
          <w:spacing w:val="-8"/>
        </w:rPr>
        <w:t xml:space="preserve">................................................ </w:t>
      </w:r>
      <w:r>
        <w:rPr>
          <w:spacing w:val="-8"/>
        </w:rPr>
        <w:t>PublicWorks</w:t>
      </w:r>
      <w:r>
        <w:rPr>
          <w:rFonts w:ascii="Tahoma" w:hAnsi="Tahoma" w:cs="Tahoma"/>
          <w:spacing w:val="-8"/>
        </w:rPr>
        <w:t xml:space="preserve">................................................ </w:t>
      </w:r>
      <w:r>
        <w:rPr>
          <w:spacing w:val="-4"/>
        </w:rPr>
        <w:t>Cultureand Recreation</w:t>
      </w:r>
      <w:r>
        <w:rPr>
          <w:rFonts w:ascii="Tahoma" w:hAnsi="Tahoma" w:cs="Tahoma"/>
          <w:spacing w:val="-4"/>
        </w:rPr>
        <w:t xml:space="preserve">................................ </w:t>
      </w:r>
      <w:r>
        <w:rPr>
          <w:spacing w:val="-5"/>
        </w:rPr>
        <w:t>GeneralGovernment</w:t>
      </w:r>
      <w:r>
        <w:rPr>
          <w:rFonts w:ascii="Tahoma" w:hAnsi="Tahoma" w:cs="Tahoma"/>
          <w:spacing w:val="-5"/>
        </w:rPr>
        <w:t xml:space="preserve">..................................... </w:t>
      </w:r>
      <w:r>
        <w:rPr>
          <w:spacing w:val="-6"/>
        </w:rPr>
        <w:t>CapitalProjects</w:t>
      </w:r>
      <w:r>
        <w:rPr>
          <w:rFonts w:ascii="Tahoma" w:hAnsi="Tahoma" w:cs="Tahoma"/>
          <w:spacing w:val="-6"/>
        </w:rPr>
        <w:t>.......................</w:t>
      </w:r>
      <w:r>
        <w:rPr>
          <w:rFonts w:ascii="Tahoma" w:hAnsi="Tahoma" w:cs="Tahoma"/>
          <w:spacing w:val="-6"/>
        </w:rPr>
        <w:t>......................</w:t>
      </w:r>
    </w:p>
    <w:p w:rsidR="00000000" w:rsidRDefault="00B838AF">
      <w:pPr>
        <w:pStyle w:val="Style3"/>
        <w:adjustRightInd/>
        <w:spacing w:line="276" w:lineRule="auto"/>
      </w:pPr>
      <w:r>
        <w:lastRenderedPageBreak/>
        <w:t>Fines, Fees</w:t>
      </w:r>
    </w:p>
    <w:p w:rsidR="00000000" w:rsidRDefault="00B838AF">
      <w:pPr>
        <w:pStyle w:val="Style3"/>
        <w:adjustRightInd/>
      </w:pPr>
      <w:r>
        <w:t>Road Use Tax, State Agreements</w:t>
      </w:r>
    </w:p>
    <w:p w:rsidR="00000000" w:rsidRDefault="00B838AF">
      <w:pPr>
        <w:pStyle w:val="Style3"/>
        <w:adjustRightInd/>
      </w:pPr>
      <w:r>
        <w:t>Fees, State Aid</w:t>
      </w:r>
    </w:p>
    <w:p w:rsidR="00000000" w:rsidRDefault="00B838AF">
      <w:pPr>
        <w:pStyle w:val="Style3"/>
        <w:adjustRightInd/>
        <w:spacing w:after="72"/>
        <w:ind w:right="72"/>
      </w:pPr>
      <w:r>
        <w:t>Licenses, Permits, Utility Reimbursement Donations, State &amp; Federal Grants</w:t>
      </w:r>
    </w:p>
    <w:p w:rsidR="00000000" w:rsidRDefault="00B838AF">
      <w:pPr>
        <w:widowControl/>
        <w:rPr>
          <w:sz w:val="24"/>
          <w:szCs w:val="24"/>
        </w:rPr>
        <w:sectPr w:rsidR="00000000">
          <w:type w:val="continuous"/>
          <w:pgSz w:w="12240" w:h="15840"/>
          <w:pgMar w:top="1420" w:right="1971" w:bottom="1141" w:left="2568" w:header="720" w:footer="720" w:gutter="0"/>
          <w:cols w:num="2" w:space="720" w:equalWidth="0">
            <w:col w:w="3600" w:space="441"/>
            <w:col w:w="3600"/>
          </w:cols>
          <w:noEndnote/>
        </w:sectPr>
      </w:pPr>
    </w:p>
    <w:p w:rsidR="00000000" w:rsidRDefault="00B838AF">
      <w:pPr>
        <w:pStyle w:val="Style3"/>
        <w:adjustRightInd/>
        <w:spacing w:before="144"/>
        <w:ind w:left="144" w:right="216"/>
        <w:jc w:val="both"/>
      </w:pPr>
      <w:r>
        <w:rPr>
          <w:spacing w:val="6"/>
        </w:rPr>
        <w:lastRenderedPageBreak/>
        <w:t xml:space="preserve">The total cost of governmental activities this year </w:t>
      </w:r>
      <w:r>
        <w:rPr>
          <w:spacing w:val="6"/>
        </w:rPr>
        <w:t xml:space="preserve">was $10,405,994. Of these costs, $998,805 was </w:t>
      </w:r>
      <w:r>
        <w:rPr>
          <w:spacing w:val="9"/>
        </w:rPr>
        <w:t xml:space="preserve">paid by those who directly benefited from the programs. Costs paid by other governments and organizations that subsidized certain programs with grants and contributions were $5,457,009, </w:t>
      </w:r>
      <w:r>
        <w:rPr>
          <w:spacing w:val="7"/>
        </w:rPr>
        <w:t>leaving a net cost of $3</w:t>
      </w:r>
      <w:r>
        <w:rPr>
          <w:spacing w:val="7"/>
        </w:rPr>
        <w:t xml:space="preserve">,950,180 for Governmental Activities. The Statement of Activities in the </w:t>
      </w:r>
      <w:r>
        <w:rPr>
          <w:spacing w:val="5"/>
        </w:rPr>
        <w:t xml:space="preserve">financial statements provides further detail. The Net (Expense) Revenue by Governmental Activity </w:t>
      </w:r>
      <w:r>
        <w:t>is shown in the following table:</w:t>
      </w:r>
    </w:p>
    <w:p w:rsidR="00000000" w:rsidRDefault="00B838AF">
      <w:pPr>
        <w:pStyle w:val="Style3"/>
        <w:adjustRightInd/>
        <w:spacing w:before="324" w:line="285" w:lineRule="auto"/>
        <w:ind w:left="6192"/>
        <w:rPr>
          <w:rFonts w:ascii="Arial" w:hAnsi="Arial" w:cs="Arial"/>
          <w:sz w:val="16"/>
          <w:szCs w:val="16"/>
        </w:rPr>
      </w:pPr>
      <w:r>
        <w:rPr>
          <w:rFonts w:ascii="Arial" w:hAnsi="Arial" w:cs="Arial"/>
          <w:sz w:val="16"/>
          <w:szCs w:val="16"/>
        </w:rPr>
        <w:t>Net (Expense)</w:t>
      </w:r>
    </w:p>
    <w:p w:rsidR="00000000" w:rsidRDefault="00B838AF">
      <w:pPr>
        <w:pStyle w:val="Style3"/>
        <w:tabs>
          <w:tab w:val="left" w:pos="6466"/>
        </w:tabs>
        <w:adjustRightInd/>
        <w:spacing w:line="360" w:lineRule="auto"/>
        <w:ind w:left="2592"/>
        <w:rPr>
          <w:rFonts w:ascii="Arial" w:hAnsi="Arial" w:cs="Arial"/>
          <w:spacing w:val="-2"/>
          <w:sz w:val="16"/>
          <w:szCs w:val="16"/>
        </w:rPr>
      </w:pPr>
      <w:r>
        <w:rPr>
          <w:rFonts w:ascii="Arial" w:hAnsi="Arial" w:cs="Arial"/>
          <w:spacing w:val="-2"/>
          <w:sz w:val="16"/>
          <w:szCs w:val="16"/>
        </w:rPr>
        <w:t>Functions/Programs</w:t>
      </w:r>
      <w:r>
        <w:rPr>
          <w:rFonts w:ascii="Arial" w:hAnsi="Arial" w:cs="Arial"/>
          <w:sz w:val="16"/>
          <w:szCs w:val="16"/>
        </w:rPr>
        <w:tab/>
        <w:t>Revenue</w:t>
      </w:r>
    </w:p>
    <w:p w:rsidR="00000000" w:rsidRDefault="00B838AF">
      <w:pPr>
        <w:pStyle w:val="Style3"/>
        <w:tabs>
          <w:tab w:val="left" w:pos="7229"/>
        </w:tabs>
        <w:adjustRightInd/>
        <w:spacing w:line="283" w:lineRule="auto"/>
        <w:ind w:left="5832"/>
        <w:rPr>
          <w:rFonts w:ascii="Arial" w:hAnsi="Arial" w:cs="Arial"/>
          <w:spacing w:val="-2"/>
          <w:sz w:val="16"/>
          <w:szCs w:val="16"/>
          <w:u w:val="single"/>
        </w:rPr>
      </w:pPr>
      <w:r>
        <w:rPr>
          <w:rFonts w:ascii="Arial" w:hAnsi="Arial" w:cs="Arial"/>
          <w:spacing w:val="-2"/>
          <w:sz w:val="16"/>
          <w:szCs w:val="16"/>
          <w:u w:val="single"/>
        </w:rPr>
        <w:t>2012</w:t>
      </w:r>
      <w:r>
        <w:rPr>
          <w:rFonts w:ascii="Arial" w:hAnsi="Arial" w:cs="Arial"/>
          <w:sz w:val="16"/>
          <w:szCs w:val="16"/>
          <w:u w:val="single"/>
        </w:rPr>
        <w:tab/>
        <w:t>2011</w:t>
      </w:r>
    </w:p>
    <w:p w:rsidR="00000000" w:rsidRDefault="00B838AF">
      <w:pPr>
        <w:pStyle w:val="Style3"/>
        <w:adjustRightInd/>
        <w:spacing w:before="36" w:line="283" w:lineRule="auto"/>
        <w:ind w:left="288"/>
        <w:rPr>
          <w:rFonts w:ascii="Arial" w:hAnsi="Arial" w:cs="Arial"/>
          <w:sz w:val="16"/>
          <w:szCs w:val="16"/>
        </w:rPr>
      </w:pPr>
      <w:r>
        <w:rPr>
          <w:rFonts w:ascii="Arial" w:hAnsi="Arial" w:cs="Arial"/>
          <w:sz w:val="16"/>
          <w:szCs w:val="16"/>
        </w:rPr>
        <w:t>Go</w:t>
      </w:r>
      <w:r>
        <w:rPr>
          <w:rFonts w:ascii="Arial" w:hAnsi="Arial" w:cs="Arial"/>
          <w:sz w:val="16"/>
          <w:szCs w:val="16"/>
        </w:rPr>
        <w:t>vernmental Activities:</w:t>
      </w:r>
    </w:p>
    <w:p w:rsidR="00000000" w:rsidRDefault="00B838AF">
      <w:pPr>
        <w:pStyle w:val="Style3"/>
        <w:tabs>
          <w:tab w:val="left" w:pos="5539"/>
          <w:tab w:val="left" w:pos="6917"/>
        </w:tabs>
        <w:adjustRightInd/>
        <w:spacing w:before="36" w:after="108" w:line="360" w:lineRule="auto"/>
        <w:ind w:left="792"/>
        <w:rPr>
          <w:rFonts w:ascii="Arial" w:hAnsi="Arial" w:cs="Arial"/>
          <w:spacing w:val="-2"/>
          <w:sz w:val="16"/>
          <w:szCs w:val="16"/>
        </w:rPr>
      </w:pPr>
      <w:r>
        <w:rPr>
          <w:rFonts w:ascii="Arial" w:hAnsi="Arial" w:cs="Arial"/>
          <w:spacing w:val="-2"/>
          <w:sz w:val="16"/>
          <w:szCs w:val="16"/>
        </w:rPr>
        <w:t>Public Safety</w:t>
      </w:r>
      <w:r>
        <w:rPr>
          <w:rFonts w:ascii="Arial" w:hAnsi="Arial" w:cs="Arial"/>
          <w:spacing w:val="-2"/>
          <w:sz w:val="16"/>
          <w:szCs w:val="16"/>
        </w:rPr>
        <w:tab/>
        <w:t>$ (2,031,652)</w:t>
      </w:r>
      <w:r>
        <w:rPr>
          <w:rFonts w:ascii="Arial" w:hAnsi="Arial" w:cs="Arial"/>
          <w:sz w:val="16"/>
          <w:szCs w:val="16"/>
        </w:rPr>
        <w:tab/>
        <w:t>$ (1,860,536)</w:t>
      </w:r>
    </w:p>
    <w:p w:rsidR="00000000" w:rsidRDefault="00B838AF">
      <w:pPr>
        <w:widowControl/>
        <w:rPr>
          <w:sz w:val="24"/>
          <w:szCs w:val="24"/>
        </w:rPr>
        <w:sectPr w:rsidR="00000000">
          <w:type w:val="continuous"/>
          <w:pgSz w:w="12240" w:h="15840"/>
          <w:pgMar w:top="1420" w:right="1645" w:bottom="1141" w:left="1615" w:header="720" w:footer="720" w:gutter="0"/>
          <w:cols w:space="720"/>
          <w:noEndnote/>
        </w:sectPr>
      </w:pPr>
    </w:p>
    <w:p w:rsidR="00000000" w:rsidRDefault="00B838AF">
      <w:pPr>
        <w:adjustRightInd/>
        <w:spacing w:before="2527" w:line="288" w:lineRule="exact"/>
        <w:rPr>
          <w:sz w:val="24"/>
          <w:szCs w:val="24"/>
        </w:rPr>
      </w:pPr>
      <w:r>
        <w:rPr>
          <w:noProof/>
        </w:rPr>
        <w:lastRenderedPageBreak/>
        <mc:AlternateContent>
          <mc:Choice Requires="wps">
            <w:drawing>
              <wp:anchor distT="0" distB="0" distL="0" distR="0" simplePos="0" relativeHeight="251673600" behindDoc="1" locked="0" layoutInCell="0" allowOverlap="1">
                <wp:simplePos x="0" y="0"/>
                <wp:positionH relativeFrom="column">
                  <wp:posOffset>-131445</wp:posOffset>
                </wp:positionH>
                <wp:positionV relativeFrom="paragraph">
                  <wp:posOffset>0</wp:posOffset>
                </wp:positionV>
                <wp:extent cx="5452745" cy="1694180"/>
                <wp:effectExtent l="0" t="0" r="0" b="0"/>
                <wp:wrapNone/>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10.35pt;margin-top:0;width:429.35pt;height:133.4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vRtgIAALQ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" o:allowincell="f" filled="f" stroked="f">
                <v:textbox inset="0,0,0,0">
                  <w:txbxContent>
                    <w:p w:rsidR="00000000" w:rsidRDefault="00B838AF">
                      <w:pPr>
                        <w:adjustRightInd/>
                        <w:rPr>
                          <w:sz w:val="24"/>
                          <w:szCs w:val="24"/>
                        </w:rPr>
                      </w:pPr>
                    </w:p>
                  </w:txbxContent>
                </v:textbox>
              </v:shape>
            </w:pict>
          </mc:Fallback>
        </mc:AlternateContent>
      </w:r>
      <w:r>
        <w:rPr>
          <w:noProof/>
        </w:rPr>
        <mc:AlternateContent>
          <mc:Choice Requires="wps">
            <w:drawing>
              <wp:anchor distT="0" distB="0" distL="0" distR="0" simplePos="0" relativeHeight="251674624" behindDoc="0" locked="0" layoutInCell="0" allowOverlap="1">
                <wp:simplePos x="0" y="0"/>
                <wp:positionH relativeFrom="column">
                  <wp:posOffset>-131445</wp:posOffset>
                </wp:positionH>
                <wp:positionV relativeFrom="paragraph">
                  <wp:posOffset>18415</wp:posOffset>
                </wp:positionV>
                <wp:extent cx="2886710" cy="1261745"/>
                <wp:effectExtent l="0" t="0" r="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3" w:lineRule="auto"/>
                              <w:ind w:left="792"/>
                              <w:rPr>
                                <w:rFonts w:ascii="Arial" w:hAnsi="Arial" w:cs="Arial"/>
                                <w:sz w:val="16"/>
                                <w:szCs w:val="16"/>
                              </w:rPr>
                            </w:pPr>
                            <w:r>
                              <w:rPr>
                                <w:rFonts w:ascii="Arial" w:hAnsi="Arial" w:cs="Arial"/>
                                <w:sz w:val="16"/>
                                <w:szCs w:val="16"/>
                              </w:rPr>
                              <w:t>Public Works</w:t>
                            </w:r>
                          </w:p>
                          <w:p w:rsidR="00000000" w:rsidRDefault="00B838AF">
                            <w:pPr>
                              <w:pStyle w:val="Style3"/>
                              <w:adjustRightInd/>
                              <w:spacing w:before="144" w:line="290" w:lineRule="auto"/>
                              <w:ind w:left="792"/>
                              <w:rPr>
                                <w:rFonts w:ascii="Arial" w:hAnsi="Arial" w:cs="Arial"/>
                                <w:sz w:val="16"/>
                                <w:szCs w:val="16"/>
                              </w:rPr>
                            </w:pPr>
                            <w:r>
                              <w:rPr>
                                <w:rFonts w:ascii="Arial" w:hAnsi="Arial" w:cs="Arial"/>
                                <w:sz w:val="16"/>
                                <w:szCs w:val="16"/>
                              </w:rPr>
                              <w:t>Health &amp; Social Services</w:t>
                            </w:r>
                          </w:p>
                          <w:p w:rsidR="00000000" w:rsidRDefault="00B838AF">
                            <w:pPr>
                              <w:pStyle w:val="Style3"/>
                              <w:adjustRightInd/>
                              <w:spacing w:before="180" w:line="283" w:lineRule="auto"/>
                              <w:ind w:left="792"/>
                              <w:rPr>
                                <w:rFonts w:ascii="Arial" w:hAnsi="Arial" w:cs="Arial"/>
                                <w:sz w:val="16"/>
                                <w:szCs w:val="16"/>
                              </w:rPr>
                            </w:pPr>
                            <w:r>
                              <w:rPr>
                                <w:rFonts w:ascii="Arial" w:hAnsi="Arial" w:cs="Arial"/>
                                <w:sz w:val="16"/>
                                <w:szCs w:val="16"/>
                              </w:rPr>
                              <w:t>Culture and Recreation</w:t>
                            </w:r>
                          </w:p>
                          <w:p w:rsidR="00000000" w:rsidRDefault="00B838AF">
                            <w:pPr>
                              <w:pStyle w:val="Style3"/>
                              <w:adjustRightInd/>
                              <w:spacing w:before="108" w:line="480" w:lineRule="auto"/>
                              <w:ind w:left="792" w:right="864"/>
                              <w:rPr>
                                <w:rFonts w:ascii="Arial" w:hAnsi="Arial" w:cs="Arial"/>
                                <w:sz w:val="16"/>
                                <w:szCs w:val="16"/>
                              </w:rPr>
                            </w:pPr>
                            <w:r>
                              <w:rPr>
                                <w:rFonts w:ascii="Arial" w:hAnsi="Arial" w:cs="Arial"/>
                                <w:spacing w:val="-4"/>
                                <w:sz w:val="16"/>
                                <w:szCs w:val="16"/>
                              </w:rPr>
                              <w:t xml:space="preserve">Community and Economic Development </w:t>
                            </w:r>
                            <w:r>
                              <w:rPr>
                                <w:rFonts w:ascii="Arial" w:hAnsi="Arial" w:cs="Arial"/>
                                <w:sz w:val="16"/>
                                <w:szCs w:val="16"/>
                              </w:rPr>
                              <w:t>General Government</w:t>
                            </w:r>
                          </w:p>
                          <w:p w:rsidR="00000000" w:rsidRDefault="00B838AF">
                            <w:pPr>
                              <w:pStyle w:val="Style3"/>
                              <w:adjustRightInd/>
                              <w:ind w:left="792"/>
                              <w:rPr>
                                <w:rFonts w:ascii="Arial" w:hAnsi="Arial" w:cs="Arial"/>
                                <w:sz w:val="16"/>
                                <w:szCs w:val="16"/>
                              </w:rPr>
                            </w:pPr>
                            <w:r>
                              <w:rPr>
                                <w:rFonts w:ascii="Arial" w:hAnsi="Arial" w:cs="Arial"/>
                                <w:sz w:val="16"/>
                                <w:szCs w:val="16"/>
                              </w:rPr>
                              <w:t>Debt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10.35pt;margin-top:1.45pt;width:227.3pt;height:99.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D2sw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" o:allowincell="f" filled="f" stroked="f">
                <v:textbox inset="0,0,0,0">
                  <w:txbxContent>
                    <w:p w:rsidR="00000000" w:rsidRDefault="00B838AF">
                      <w:pPr>
                        <w:pStyle w:val="Style3"/>
                        <w:adjustRightInd/>
                        <w:spacing w:line="213" w:lineRule="auto"/>
                        <w:ind w:left="792"/>
                        <w:rPr>
                          <w:rFonts w:ascii="Arial" w:hAnsi="Arial" w:cs="Arial"/>
                          <w:sz w:val="16"/>
                          <w:szCs w:val="16"/>
                        </w:rPr>
                      </w:pPr>
                      <w:r>
                        <w:rPr>
                          <w:rFonts w:ascii="Arial" w:hAnsi="Arial" w:cs="Arial"/>
                          <w:sz w:val="16"/>
                          <w:szCs w:val="16"/>
                        </w:rPr>
                        <w:t>Public Works</w:t>
                      </w:r>
                    </w:p>
                    <w:p w:rsidR="00000000" w:rsidRDefault="00B838AF">
                      <w:pPr>
                        <w:pStyle w:val="Style3"/>
                        <w:adjustRightInd/>
                        <w:spacing w:before="144" w:line="290" w:lineRule="auto"/>
                        <w:ind w:left="792"/>
                        <w:rPr>
                          <w:rFonts w:ascii="Arial" w:hAnsi="Arial" w:cs="Arial"/>
                          <w:sz w:val="16"/>
                          <w:szCs w:val="16"/>
                        </w:rPr>
                      </w:pPr>
                      <w:r>
                        <w:rPr>
                          <w:rFonts w:ascii="Arial" w:hAnsi="Arial" w:cs="Arial"/>
                          <w:sz w:val="16"/>
                          <w:szCs w:val="16"/>
                        </w:rPr>
                        <w:t>Health &amp; Social Services</w:t>
                      </w:r>
                    </w:p>
                    <w:p w:rsidR="00000000" w:rsidRDefault="00B838AF">
                      <w:pPr>
                        <w:pStyle w:val="Style3"/>
                        <w:adjustRightInd/>
                        <w:spacing w:before="180" w:line="283" w:lineRule="auto"/>
                        <w:ind w:left="792"/>
                        <w:rPr>
                          <w:rFonts w:ascii="Arial" w:hAnsi="Arial" w:cs="Arial"/>
                          <w:sz w:val="16"/>
                          <w:szCs w:val="16"/>
                        </w:rPr>
                      </w:pPr>
                      <w:r>
                        <w:rPr>
                          <w:rFonts w:ascii="Arial" w:hAnsi="Arial" w:cs="Arial"/>
                          <w:sz w:val="16"/>
                          <w:szCs w:val="16"/>
                        </w:rPr>
                        <w:t>Culture and Recreation</w:t>
                      </w:r>
                    </w:p>
                    <w:p w:rsidR="00000000" w:rsidRDefault="00B838AF">
                      <w:pPr>
                        <w:pStyle w:val="Style3"/>
                        <w:adjustRightInd/>
                        <w:spacing w:before="108" w:line="480" w:lineRule="auto"/>
                        <w:ind w:left="792" w:right="864"/>
                        <w:rPr>
                          <w:rFonts w:ascii="Arial" w:hAnsi="Arial" w:cs="Arial"/>
                          <w:sz w:val="16"/>
                          <w:szCs w:val="16"/>
                        </w:rPr>
                      </w:pPr>
                      <w:r>
                        <w:rPr>
                          <w:rFonts w:ascii="Arial" w:hAnsi="Arial" w:cs="Arial"/>
                          <w:spacing w:val="-4"/>
                          <w:sz w:val="16"/>
                          <w:szCs w:val="16"/>
                        </w:rPr>
                        <w:t xml:space="preserve">Community and Economic Development </w:t>
                      </w:r>
                      <w:r>
                        <w:rPr>
                          <w:rFonts w:ascii="Arial" w:hAnsi="Arial" w:cs="Arial"/>
                          <w:sz w:val="16"/>
                          <w:szCs w:val="16"/>
                        </w:rPr>
                        <w:t>General Government</w:t>
                      </w:r>
                    </w:p>
                    <w:p w:rsidR="00000000" w:rsidRDefault="00B838AF">
                      <w:pPr>
                        <w:pStyle w:val="Style3"/>
                        <w:adjustRightInd/>
                        <w:ind w:left="792"/>
                        <w:rPr>
                          <w:rFonts w:ascii="Arial" w:hAnsi="Arial" w:cs="Arial"/>
                          <w:sz w:val="16"/>
                          <w:szCs w:val="16"/>
                        </w:rPr>
                      </w:pPr>
                      <w:r>
                        <w:rPr>
                          <w:rFonts w:ascii="Arial" w:hAnsi="Arial" w:cs="Arial"/>
                          <w:sz w:val="16"/>
                          <w:szCs w:val="16"/>
                        </w:rPr>
                        <w:t>Debt Service</w:t>
                      </w:r>
                    </w:p>
                  </w:txbxContent>
                </v:textbox>
              </v:shape>
            </w:pict>
          </mc:Fallback>
        </mc:AlternateContent>
      </w:r>
      <w:r>
        <w:rPr>
          <w:noProof/>
        </w:rPr>
        <mc:AlternateContent>
          <mc:Choice Requires="wps">
            <w:drawing>
              <wp:anchor distT="0" distB="0" distL="0" distR="0" simplePos="0" relativeHeight="251675648" behindDoc="0" locked="0" layoutInCell="0" allowOverlap="1">
                <wp:simplePos x="0" y="0"/>
                <wp:positionH relativeFrom="column">
                  <wp:posOffset>3035300</wp:posOffset>
                </wp:positionH>
                <wp:positionV relativeFrom="paragraph">
                  <wp:posOffset>0</wp:posOffset>
                </wp:positionV>
                <wp:extent cx="2286000" cy="1082040"/>
                <wp:effectExtent l="0" t="0" r="0" b="0"/>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92" w:type="dxa"/>
                              <w:tblLayout w:type="fixed"/>
                              <w:tblCellMar>
                                <w:left w:w="0" w:type="dxa"/>
                                <w:right w:w="0" w:type="dxa"/>
                              </w:tblCellMar>
                              <w:tblLook w:val="0000" w:firstRow="0" w:lastRow="0" w:firstColumn="0" w:lastColumn="0" w:noHBand="0" w:noVBand="0"/>
                            </w:tblPr>
                            <w:tblGrid>
                              <w:gridCol w:w="1128"/>
                              <w:gridCol w:w="1104"/>
                            </w:tblGrid>
                            <w:tr w:rsidR="00000000">
                              <w:tblPrEx>
                                <w:tblCellMar>
                                  <w:top w:w="0" w:type="dxa"/>
                                  <w:left w:w="0" w:type="dxa"/>
                                  <w:bottom w:w="0" w:type="dxa"/>
                                  <w:right w:w="0" w:type="dxa"/>
                                </w:tblCellMar>
                              </w:tblPrEx>
                              <w:trPr>
                                <w:trHeight w:hRule="exact" w:val="269"/>
                              </w:trPr>
                              <w:tc>
                                <w:tcPr>
                                  <w:tcW w:w="1128" w:type="dxa"/>
                                  <w:tcBorders>
                                    <w:top w:val="nil"/>
                                    <w:left w:val="nil"/>
                                    <w:bottom w:val="nil"/>
                                    <w:right w:val="nil"/>
                                  </w:tcBorders>
                                  <w:vAlign w:val="center"/>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1,650,904</w:t>
                                  </w:r>
                                </w:p>
                              </w:tc>
                              <w:tc>
                                <w:tcPr>
                                  <w:tcW w:w="1104" w:type="dxa"/>
                                  <w:tcBorders>
                                    <w:top w:val="nil"/>
                                    <w:left w:val="nil"/>
                                    <w:bottom w:val="nil"/>
                                    <w:right w:val="nil"/>
                                  </w:tcBorders>
                                  <w:vAlign w:val="center"/>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5,702,972</w:t>
                                  </w:r>
                                </w:p>
                              </w:tc>
                            </w:tr>
                            <w:tr w:rsidR="00000000">
                              <w:tblPrEx>
                                <w:tblCellMar>
                                  <w:top w:w="0" w:type="dxa"/>
                                  <w:left w:w="0" w:type="dxa"/>
                                  <w:bottom w:w="0" w:type="dxa"/>
                                  <w:right w:w="0" w:type="dxa"/>
                                </w:tblCellMar>
                              </w:tblPrEx>
                              <w:trPr>
                                <w:trHeight w:hRule="exact" w:val="374"/>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(183,493)</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(158,157)</w:t>
                                  </w:r>
                                </w:p>
                              </w:tc>
                            </w:tr>
                            <w:tr w:rsidR="00000000">
                              <w:tblPrEx>
                                <w:tblCellMar>
                                  <w:top w:w="0" w:type="dxa"/>
                                  <w:left w:w="0" w:type="dxa"/>
                                  <w:bottom w:w="0" w:type="dxa"/>
                                  <w:right w:w="0" w:type="dxa"/>
                                </w:tblCellMar>
                              </w:tblPrEx>
                              <w:trPr>
                                <w:trHeight w:hRule="exact" w:val="370"/>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(1,453,029)</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(1,409,213)</w:t>
                                  </w:r>
                                </w:p>
                              </w:tc>
                            </w:tr>
                            <w:tr w:rsidR="00000000">
                              <w:tblPrEx>
                                <w:tblCellMar>
                                  <w:top w:w="0" w:type="dxa"/>
                                  <w:left w:w="0" w:type="dxa"/>
                                  <w:bottom w:w="0" w:type="dxa"/>
                                  <w:right w:w="0" w:type="dxa"/>
                                </w:tblCellMar>
                              </w:tblPrEx>
                              <w:trPr>
                                <w:trHeight w:hRule="exact" w:val="369"/>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(973,476)</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(918,007)</w:t>
                                  </w:r>
                                </w:p>
                              </w:tc>
                            </w:tr>
                            <w:tr w:rsidR="00000000">
                              <w:tblPrEx>
                                <w:tblCellMar>
                                  <w:top w:w="0" w:type="dxa"/>
                                  <w:left w:w="0" w:type="dxa"/>
                                  <w:bottom w:w="0" w:type="dxa"/>
                                  <w:right w:w="0" w:type="dxa"/>
                                </w:tblCellMar>
                              </w:tblPrEx>
                              <w:trPr>
                                <w:trHeight w:hRule="exact" w:val="322"/>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(585,147)</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(599,853)</w:t>
                                  </w:r>
                                </w:p>
                              </w:tc>
                            </w:tr>
                          </w:tbl>
                          <w:p w:rsidR="00000000" w:rsidRDefault="00B838AF">
                            <w:pPr>
                              <w:adjustRightInd/>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39pt;margin-top:0;width:180pt;height:85.2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" o:allowincell="f" filled="f" stroked="f">
                <v:textbox inset="0,0,0,0">
                  <w:txbxContent>
                    <w:tbl>
                      <w:tblPr>
                        <w:tblW w:w="0" w:type="auto"/>
                        <w:tblInd w:w="792" w:type="dxa"/>
                        <w:tblLayout w:type="fixed"/>
                        <w:tblCellMar>
                          <w:left w:w="0" w:type="dxa"/>
                          <w:right w:w="0" w:type="dxa"/>
                        </w:tblCellMar>
                        <w:tblLook w:val="0000" w:firstRow="0" w:lastRow="0" w:firstColumn="0" w:lastColumn="0" w:noHBand="0" w:noVBand="0"/>
                      </w:tblPr>
                      <w:tblGrid>
                        <w:gridCol w:w="1128"/>
                        <w:gridCol w:w="1104"/>
                      </w:tblGrid>
                      <w:tr w:rsidR="00000000">
                        <w:tblPrEx>
                          <w:tblCellMar>
                            <w:top w:w="0" w:type="dxa"/>
                            <w:left w:w="0" w:type="dxa"/>
                            <w:bottom w:w="0" w:type="dxa"/>
                            <w:right w:w="0" w:type="dxa"/>
                          </w:tblCellMar>
                        </w:tblPrEx>
                        <w:trPr>
                          <w:trHeight w:hRule="exact" w:val="269"/>
                        </w:trPr>
                        <w:tc>
                          <w:tcPr>
                            <w:tcW w:w="1128" w:type="dxa"/>
                            <w:tcBorders>
                              <w:top w:val="nil"/>
                              <w:left w:val="nil"/>
                              <w:bottom w:val="nil"/>
                              <w:right w:val="nil"/>
                            </w:tcBorders>
                            <w:vAlign w:val="center"/>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1,650,904</w:t>
                            </w:r>
                          </w:p>
                        </w:tc>
                        <w:tc>
                          <w:tcPr>
                            <w:tcW w:w="1104" w:type="dxa"/>
                            <w:tcBorders>
                              <w:top w:val="nil"/>
                              <w:left w:val="nil"/>
                              <w:bottom w:val="nil"/>
                              <w:right w:val="nil"/>
                            </w:tcBorders>
                            <w:vAlign w:val="center"/>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5,702,972</w:t>
                            </w:r>
                          </w:p>
                        </w:tc>
                      </w:tr>
                      <w:tr w:rsidR="00000000">
                        <w:tblPrEx>
                          <w:tblCellMar>
                            <w:top w:w="0" w:type="dxa"/>
                            <w:left w:w="0" w:type="dxa"/>
                            <w:bottom w:w="0" w:type="dxa"/>
                            <w:right w:w="0" w:type="dxa"/>
                          </w:tblCellMar>
                        </w:tblPrEx>
                        <w:trPr>
                          <w:trHeight w:hRule="exact" w:val="374"/>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(183,493)</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(158,157)</w:t>
                            </w:r>
                          </w:p>
                        </w:tc>
                      </w:tr>
                      <w:tr w:rsidR="00000000">
                        <w:tblPrEx>
                          <w:tblCellMar>
                            <w:top w:w="0" w:type="dxa"/>
                            <w:left w:w="0" w:type="dxa"/>
                            <w:bottom w:w="0" w:type="dxa"/>
                            <w:right w:w="0" w:type="dxa"/>
                          </w:tblCellMar>
                        </w:tblPrEx>
                        <w:trPr>
                          <w:trHeight w:hRule="exact" w:val="370"/>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(1,453,029)</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(1,409,213)</w:t>
                            </w:r>
                          </w:p>
                        </w:tc>
                      </w:tr>
                      <w:tr w:rsidR="00000000">
                        <w:tblPrEx>
                          <w:tblCellMar>
                            <w:top w:w="0" w:type="dxa"/>
                            <w:left w:w="0" w:type="dxa"/>
                            <w:bottom w:w="0" w:type="dxa"/>
                            <w:right w:w="0" w:type="dxa"/>
                          </w:tblCellMar>
                        </w:tblPrEx>
                        <w:trPr>
                          <w:trHeight w:hRule="exact" w:val="369"/>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(973,476)</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(918,007)</w:t>
                            </w:r>
                          </w:p>
                        </w:tc>
                      </w:tr>
                      <w:tr w:rsidR="00000000">
                        <w:tblPrEx>
                          <w:tblCellMar>
                            <w:top w:w="0" w:type="dxa"/>
                            <w:left w:w="0" w:type="dxa"/>
                            <w:bottom w:w="0" w:type="dxa"/>
                            <w:right w:w="0" w:type="dxa"/>
                          </w:tblCellMar>
                        </w:tblPrEx>
                        <w:trPr>
                          <w:trHeight w:hRule="exact" w:val="322"/>
                        </w:trPr>
                        <w:tc>
                          <w:tcPr>
                            <w:tcW w:w="1128" w:type="dxa"/>
                            <w:tcBorders>
                              <w:top w:val="nil"/>
                              <w:left w:val="nil"/>
                              <w:bottom w:val="nil"/>
                              <w:right w:val="nil"/>
                            </w:tcBorders>
                            <w:vAlign w:val="bottom"/>
                          </w:tcPr>
                          <w:p w:rsidR="00000000" w:rsidRDefault="00B838AF">
                            <w:pPr>
                              <w:pStyle w:val="Style3"/>
                              <w:adjustRightInd/>
                              <w:ind w:right="232"/>
                              <w:jc w:val="right"/>
                              <w:rPr>
                                <w:rFonts w:ascii="Arial" w:hAnsi="Arial" w:cs="Arial"/>
                                <w:spacing w:val="-2"/>
                                <w:sz w:val="16"/>
                                <w:szCs w:val="16"/>
                              </w:rPr>
                            </w:pPr>
                            <w:r>
                              <w:rPr>
                                <w:rFonts w:ascii="Arial" w:hAnsi="Arial" w:cs="Arial"/>
                                <w:spacing w:val="-2"/>
                                <w:sz w:val="16"/>
                                <w:szCs w:val="16"/>
                              </w:rPr>
                              <w:t>(585,147)</w:t>
                            </w:r>
                          </w:p>
                        </w:tc>
                        <w:tc>
                          <w:tcPr>
                            <w:tcW w:w="1104" w:type="dxa"/>
                            <w:tcBorders>
                              <w:top w:val="nil"/>
                              <w:left w:val="nil"/>
                              <w:bottom w:val="nil"/>
                              <w:right w:val="nil"/>
                            </w:tcBorders>
                            <w:vAlign w:val="bottom"/>
                          </w:tcPr>
                          <w:p w:rsidR="00000000" w:rsidRDefault="00B838AF">
                            <w:pPr>
                              <w:pStyle w:val="Style3"/>
                              <w:adjustRightInd/>
                              <w:jc w:val="right"/>
                              <w:rPr>
                                <w:rFonts w:ascii="Arial" w:hAnsi="Arial" w:cs="Arial"/>
                                <w:spacing w:val="-2"/>
                                <w:sz w:val="16"/>
                                <w:szCs w:val="16"/>
                              </w:rPr>
                            </w:pPr>
                            <w:r>
                              <w:rPr>
                                <w:rFonts w:ascii="Arial" w:hAnsi="Arial" w:cs="Arial"/>
                                <w:spacing w:val="-2"/>
                                <w:sz w:val="16"/>
                                <w:szCs w:val="16"/>
                              </w:rPr>
                              <w:t>(599,853)</w:t>
                            </w:r>
                          </w:p>
                        </w:tc>
                      </w:tr>
                    </w:tbl>
                    <w:p w:rsidR="00000000" w:rsidRDefault="00B838AF">
                      <w:pPr>
                        <w:adjustRightInd/>
                        <w:rPr>
                          <w:rFonts w:ascii="Arial" w:hAnsi="Arial" w:cs="Arial"/>
                          <w:spacing w:val="-2"/>
                          <w:sz w:val="16"/>
                          <w:szCs w:val="16"/>
                        </w:rPr>
                      </w:pPr>
                    </w:p>
                  </w:txbxContent>
                </v:textbox>
              </v:shape>
            </w:pict>
          </mc:Fallback>
        </mc:AlternateContent>
      </w:r>
      <w:r>
        <w:rPr>
          <w:noProof/>
        </w:rPr>
        <mc:AlternateContent>
          <mc:Choice Requires="wps">
            <w:drawing>
              <wp:anchor distT="0" distB="0" distL="0" distR="0" simplePos="0" relativeHeight="251676672" behindDoc="0" locked="0" layoutInCell="0" allowOverlap="1">
                <wp:simplePos x="0" y="0"/>
                <wp:positionH relativeFrom="column">
                  <wp:posOffset>3035300</wp:posOffset>
                </wp:positionH>
                <wp:positionV relativeFrom="paragraph">
                  <wp:posOffset>1182370</wp:posOffset>
                </wp:positionV>
                <wp:extent cx="2286000" cy="104140"/>
                <wp:effectExtent l="0" t="0" r="0" b="0"/>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tabs>
                                <w:tab w:val="left" w:pos="2277"/>
                              </w:tabs>
                              <w:adjustRightInd/>
                              <w:spacing w:line="213" w:lineRule="auto"/>
                              <w:ind w:left="864"/>
                              <w:rPr>
                                <w:rFonts w:ascii="Arial" w:hAnsi="Arial" w:cs="Arial"/>
                                <w:spacing w:val="-2"/>
                                <w:sz w:val="16"/>
                                <w:szCs w:val="16"/>
                                <w:u w:val="single"/>
                              </w:rPr>
                            </w:pPr>
                            <w:r>
                              <w:rPr>
                                <w:rFonts w:ascii="Arial" w:hAnsi="Arial" w:cs="Arial"/>
                                <w:spacing w:val="-2"/>
                                <w:sz w:val="16"/>
                                <w:szCs w:val="16"/>
                                <w:u w:val="single"/>
                              </w:rPr>
                              <w:t>(374,287)</w:t>
                            </w:r>
                            <w:r>
                              <w:rPr>
                                <w:rFonts w:ascii="Arial" w:hAnsi="Arial" w:cs="Arial"/>
                                <w:sz w:val="16"/>
                                <w:szCs w:val="16"/>
                                <w:u w:val="single"/>
                              </w:rPr>
                              <w:tab/>
                              <w:t>(360,675)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239pt;margin-top:93.1pt;width:180pt;height:8.2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" o:allowincell="f" filled="f" stroked="f">
                <v:textbox inset="0,0,0,0">
                  <w:txbxContent>
                    <w:p w:rsidR="00000000" w:rsidRDefault="00B838AF">
                      <w:pPr>
                        <w:pStyle w:val="Style3"/>
                        <w:tabs>
                          <w:tab w:val="left" w:pos="2277"/>
                        </w:tabs>
                        <w:adjustRightInd/>
                        <w:spacing w:line="213" w:lineRule="auto"/>
                        <w:ind w:left="864"/>
                        <w:rPr>
                          <w:rFonts w:ascii="Arial" w:hAnsi="Arial" w:cs="Arial"/>
                          <w:spacing w:val="-2"/>
                          <w:sz w:val="16"/>
                          <w:szCs w:val="16"/>
                          <w:u w:val="single"/>
                        </w:rPr>
                      </w:pPr>
                      <w:r>
                        <w:rPr>
                          <w:rFonts w:ascii="Arial" w:hAnsi="Arial" w:cs="Arial"/>
                          <w:spacing w:val="-2"/>
                          <w:sz w:val="16"/>
                          <w:szCs w:val="16"/>
                          <w:u w:val="single"/>
                        </w:rPr>
                        <w:t>(374,287)</w:t>
                      </w:r>
                      <w:r>
                        <w:rPr>
                          <w:rFonts w:ascii="Arial" w:hAnsi="Arial" w:cs="Arial"/>
                          <w:sz w:val="16"/>
                          <w:szCs w:val="16"/>
                          <w:u w:val="single"/>
                        </w:rPr>
                        <w:tab/>
                        <w:t>(360,675)</w:t>
                      </w:r>
                    </w:p>
                  </w:txbxContent>
                </v:textbox>
              </v:shape>
            </w:pict>
          </mc:Fallback>
        </mc:AlternateContent>
      </w:r>
      <w:r>
        <w:rPr>
          <w:noProof/>
        </w:rPr>
        <mc:AlternateContent>
          <mc:Choice Requires="wps">
            <w:drawing>
              <wp:anchor distT="0" distB="0" distL="0" distR="0" simplePos="0" relativeHeight="251677696" behindDoc="0" locked="0" layoutInCell="0" allowOverlap="1">
                <wp:simplePos x="0" y="0"/>
                <wp:positionH relativeFrom="column">
                  <wp:posOffset>469265</wp:posOffset>
                </wp:positionH>
                <wp:positionV relativeFrom="paragraph">
                  <wp:posOffset>1353185</wp:posOffset>
                </wp:positionV>
                <wp:extent cx="4852035" cy="9779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03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199" w:lineRule="auto"/>
                              <w:ind w:left="360"/>
                              <w:rPr>
                                <w:rFonts w:ascii="Arial" w:hAnsi="Arial" w:cs="Arial"/>
                                <w:sz w:val="16"/>
                                <w:szCs w:val="16"/>
                              </w:rPr>
                            </w:pPr>
                            <w:r>
                              <w:rPr>
                                <w:rFonts w:ascii="Arial" w:hAnsi="Arial" w:cs="Arial"/>
                                <w:sz w:val="16"/>
                                <w:szCs w:val="16"/>
                              </w:rPr>
                              <w:t>Total Net (Expense) Revenue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36.95pt;margin-top:106.55pt;width:382.05pt;height:7.7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" o:allowincell="f" filled="f" stroked="f">
                <v:textbox inset="0,0,0,0">
                  <w:txbxContent>
                    <w:p w:rsidR="00000000" w:rsidRDefault="00B838AF">
                      <w:pPr>
                        <w:pStyle w:val="Style3"/>
                        <w:adjustRightInd/>
                        <w:spacing w:line="199" w:lineRule="auto"/>
                        <w:ind w:left="360"/>
                        <w:rPr>
                          <w:rFonts w:ascii="Arial" w:hAnsi="Arial" w:cs="Arial"/>
                          <w:sz w:val="16"/>
                          <w:szCs w:val="16"/>
                        </w:rPr>
                      </w:pPr>
                      <w:r>
                        <w:rPr>
                          <w:rFonts w:ascii="Arial" w:hAnsi="Arial" w:cs="Arial"/>
                          <w:sz w:val="16"/>
                          <w:szCs w:val="16"/>
                        </w:rPr>
                        <w:t>Total Net (Expense) Revenue</w:t>
                      </w:r>
                    </w:p>
                  </w:txbxContent>
                </v:textbox>
              </v:shape>
            </w:pict>
          </mc:Fallback>
        </mc:AlternateContent>
      </w:r>
      <w:r>
        <w:rPr>
          <w:noProof/>
        </w:rPr>
        <mc:AlternateContent>
          <mc:Choice Requires="wps">
            <w:drawing>
              <wp:anchor distT="0" distB="0" distL="0" distR="0" simplePos="0" relativeHeight="251678720" behindDoc="0" locked="0" layoutInCell="0" allowOverlap="1">
                <wp:simplePos x="0" y="0"/>
                <wp:positionH relativeFrom="column">
                  <wp:posOffset>469265</wp:posOffset>
                </wp:positionH>
                <wp:positionV relativeFrom="paragraph">
                  <wp:posOffset>1597025</wp:posOffset>
                </wp:positionV>
                <wp:extent cx="2286000" cy="79375"/>
                <wp:effectExtent l="0" t="0" r="0" b="0"/>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160" w:lineRule="auto"/>
                              <w:ind w:left="576"/>
                              <w:rPr>
                                <w:rFonts w:ascii="Arial" w:hAnsi="Arial" w:cs="Arial"/>
                                <w:sz w:val="16"/>
                                <w:szCs w:val="16"/>
                              </w:rPr>
                            </w:pPr>
                            <w:r>
                              <w:rPr>
                                <w:rFonts w:ascii="Arial" w:hAnsi="Arial" w:cs="Arial"/>
                                <w:sz w:val="16"/>
                                <w:szCs w:val="16"/>
                              </w:rPr>
                              <w:t>Governmental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36.95pt;margin-top:125.75pt;width:180pt;height:6.2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v2swIAALI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" o:allowincell="f" filled="f" stroked="f">
                <v:textbox inset="0,0,0,0">
                  <w:txbxContent>
                    <w:p w:rsidR="00000000" w:rsidRDefault="00B838AF">
                      <w:pPr>
                        <w:pStyle w:val="Style3"/>
                        <w:adjustRightInd/>
                        <w:spacing w:line="160" w:lineRule="auto"/>
                        <w:ind w:left="576"/>
                        <w:rPr>
                          <w:rFonts w:ascii="Arial" w:hAnsi="Arial" w:cs="Arial"/>
                          <w:sz w:val="16"/>
                          <w:szCs w:val="16"/>
                        </w:rPr>
                      </w:pPr>
                      <w:r>
                        <w:rPr>
                          <w:rFonts w:ascii="Arial" w:hAnsi="Arial" w:cs="Arial"/>
                          <w:sz w:val="16"/>
                          <w:szCs w:val="16"/>
                        </w:rPr>
                        <w:t>Governmental Activities</w:t>
                      </w:r>
                    </w:p>
                  </w:txbxContent>
                </v:textbox>
              </v:shape>
            </w:pict>
          </mc:Fallback>
        </mc:AlternateContent>
      </w:r>
      <w:r>
        <w:rPr>
          <w:noProof/>
        </w:rPr>
        <mc:AlternateContent>
          <mc:Choice Requires="wps">
            <w:drawing>
              <wp:anchor distT="0" distB="0" distL="0" distR="0" simplePos="0" relativeHeight="251679744" behindDoc="0" locked="0" layoutInCell="0" allowOverlap="1">
                <wp:simplePos x="0" y="0"/>
                <wp:positionH relativeFrom="column">
                  <wp:posOffset>3035300</wp:posOffset>
                </wp:positionH>
                <wp:positionV relativeFrom="paragraph">
                  <wp:posOffset>1541145</wp:posOffset>
                </wp:positionV>
                <wp:extent cx="2286000" cy="141605"/>
                <wp:effectExtent l="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tabs>
                                <w:tab w:val="left" w:pos="2394"/>
                              </w:tabs>
                              <w:adjustRightInd/>
                              <w:spacing w:line="271" w:lineRule="auto"/>
                              <w:ind w:left="792"/>
                              <w:rPr>
                                <w:rFonts w:ascii="Arial" w:hAnsi="Arial" w:cs="Arial"/>
                                <w:spacing w:val="-2"/>
                                <w:sz w:val="16"/>
                                <w:szCs w:val="16"/>
                              </w:rPr>
                            </w:pPr>
                            <w:r>
                              <w:rPr>
                                <w:rFonts w:ascii="Arial" w:hAnsi="Arial" w:cs="Arial"/>
                                <w:spacing w:val="-2"/>
                                <w:sz w:val="16"/>
                                <w:szCs w:val="16"/>
                              </w:rPr>
                              <w:t>(3,950,180)</w:t>
                            </w:r>
                            <w:r>
                              <w:rPr>
                                <w:rFonts w:ascii="Arial" w:hAnsi="Arial" w:cs="Arial"/>
                                <w:sz w:val="16"/>
                                <w:szCs w:val="16"/>
                              </w:rPr>
                              <w:tab/>
                              <w:t>396,675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239pt;margin-top:121.35pt;width:180pt;height:11.1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" o:allowincell="f" filled="f" stroked="f">
                <v:textbox inset="0,0,0,0">
                  <w:txbxContent>
                    <w:p w:rsidR="00000000" w:rsidRDefault="00B838AF">
                      <w:pPr>
                        <w:pStyle w:val="Style3"/>
                        <w:tabs>
                          <w:tab w:val="left" w:pos="2394"/>
                        </w:tabs>
                        <w:adjustRightInd/>
                        <w:spacing w:line="271" w:lineRule="auto"/>
                        <w:ind w:left="792"/>
                        <w:rPr>
                          <w:rFonts w:ascii="Arial" w:hAnsi="Arial" w:cs="Arial"/>
                          <w:spacing w:val="-2"/>
                          <w:sz w:val="16"/>
                          <w:szCs w:val="16"/>
                        </w:rPr>
                      </w:pPr>
                      <w:r>
                        <w:rPr>
                          <w:rFonts w:ascii="Arial" w:hAnsi="Arial" w:cs="Arial"/>
                          <w:spacing w:val="-2"/>
                          <w:sz w:val="16"/>
                          <w:szCs w:val="16"/>
                        </w:rPr>
                        <w:t>(3,950,180)</w:t>
                      </w:r>
                      <w:r>
                        <w:rPr>
                          <w:rFonts w:ascii="Arial" w:hAnsi="Arial" w:cs="Arial"/>
                          <w:sz w:val="16"/>
                          <w:szCs w:val="16"/>
                        </w:rPr>
                        <w:tab/>
                        <w:t>396,675</w:t>
                      </w:r>
                    </w:p>
                  </w:txbxContent>
                </v:textbox>
              </v:shape>
            </w:pict>
          </mc:Fallback>
        </mc:AlternateContent>
      </w:r>
    </w:p>
    <w:p w:rsidR="00000000" w:rsidRDefault="00B838AF">
      <w:pPr>
        <w:adjustRightInd/>
        <w:spacing w:before="2527" w:line="288" w:lineRule="exact"/>
        <w:rPr>
          <w:sz w:val="24"/>
          <w:szCs w:val="24"/>
        </w:rPr>
        <w:sectPr w:rsidR="00000000">
          <w:type w:val="continuous"/>
          <w:pgSz w:w="12240" w:h="15840"/>
          <w:pgMar w:top="1420" w:right="1879" w:bottom="1141" w:left="1829" w:header="720" w:footer="720" w:gutter="0"/>
          <w:cols w:space="720"/>
          <w:noEndnote/>
        </w:sectPr>
      </w:pPr>
    </w:p>
    <w:p w:rsidR="00000000" w:rsidRDefault="00B838AF">
      <w:pPr>
        <w:pStyle w:val="Style3"/>
        <w:tabs>
          <w:tab w:val="decimal" w:pos="6304"/>
          <w:tab w:val="decimal" w:pos="7681"/>
        </w:tabs>
        <w:adjustRightInd/>
        <w:spacing w:line="319" w:lineRule="auto"/>
        <w:ind w:left="1296"/>
        <w:rPr>
          <w:rFonts w:ascii="Arial" w:hAnsi="Arial" w:cs="Arial"/>
          <w:spacing w:val="-2"/>
          <w:sz w:val="16"/>
          <w:szCs w:val="16"/>
          <w:u w:val="single"/>
        </w:rPr>
      </w:pPr>
      <w:r>
        <w:rPr>
          <w:rFonts w:ascii="Arial" w:hAnsi="Arial" w:cs="Arial"/>
          <w:spacing w:val="-2"/>
          <w:sz w:val="16"/>
          <w:szCs w:val="16"/>
        </w:rPr>
        <w:lastRenderedPageBreak/>
        <w:t>General Revenues</w:t>
      </w:r>
      <w:r>
        <w:rPr>
          <w:rFonts w:ascii="Arial" w:hAnsi="Arial" w:cs="Arial"/>
          <w:spacing w:val="-2"/>
          <w:sz w:val="16"/>
          <w:szCs w:val="16"/>
        </w:rPr>
        <w:tab/>
      </w:r>
      <w:r>
        <w:rPr>
          <w:rFonts w:ascii="Arial" w:hAnsi="Arial" w:cs="Arial"/>
          <w:spacing w:val="-2"/>
          <w:sz w:val="16"/>
          <w:szCs w:val="16"/>
          <w:u w:val="single"/>
        </w:rPr>
        <w:t>7,673,599</w:t>
      </w:r>
      <w:r>
        <w:rPr>
          <w:rFonts w:ascii="Arial" w:hAnsi="Arial" w:cs="Arial"/>
          <w:spacing w:val="-2"/>
          <w:sz w:val="16"/>
          <w:szCs w:val="16"/>
          <w:u w:val="single"/>
        </w:rPr>
        <w:tab/>
        <w:t>7,272,337</w:t>
      </w:r>
    </w:p>
    <w:p w:rsidR="00000000" w:rsidRDefault="00B838AF">
      <w:pPr>
        <w:pStyle w:val="Style3"/>
        <w:tabs>
          <w:tab w:val="decimal" w:pos="6304"/>
          <w:tab w:val="decimal" w:pos="7681"/>
        </w:tabs>
        <w:adjustRightInd/>
        <w:spacing w:line="360" w:lineRule="auto"/>
        <w:ind w:left="216"/>
        <w:rPr>
          <w:rFonts w:ascii="Arial" w:hAnsi="Arial" w:cs="Arial"/>
          <w:spacing w:val="-2"/>
          <w:sz w:val="16"/>
          <w:szCs w:val="16"/>
        </w:rPr>
      </w:pPr>
      <w:r>
        <w:rPr>
          <w:rFonts w:ascii="Arial" w:hAnsi="Arial" w:cs="Arial"/>
          <w:spacing w:val="-2"/>
          <w:sz w:val="16"/>
          <w:szCs w:val="16"/>
        </w:rPr>
        <w:t>Change in Net Assets before Transfers</w:t>
      </w:r>
      <w:r>
        <w:rPr>
          <w:rFonts w:ascii="Arial" w:hAnsi="Arial" w:cs="Arial"/>
          <w:spacing w:val="-2"/>
          <w:sz w:val="16"/>
          <w:szCs w:val="16"/>
        </w:rPr>
        <w:tab/>
        <w:t>3,723,419</w:t>
      </w:r>
      <w:r>
        <w:rPr>
          <w:rFonts w:ascii="Arial" w:hAnsi="Arial" w:cs="Arial"/>
          <w:spacing w:val="-2"/>
          <w:sz w:val="16"/>
          <w:szCs w:val="16"/>
        </w:rPr>
        <w:tab/>
        <w:t>7,669,012</w:t>
      </w:r>
    </w:p>
    <w:p w:rsidR="00000000" w:rsidRDefault="00B838AF">
      <w:pPr>
        <w:pStyle w:val="Style3"/>
        <w:tabs>
          <w:tab w:val="decimal" w:pos="6304"/>
          <w:tab w:val="decimal" w:pos="7681"/>
        </w:tabs>
        <w:adjustRightInd/>
        <w:spacing w:line="300" w:lineRule="auto"/>
        <w:ind w:left="216"/>
        <w:rPr>
          <w:rFonts w:ascii="Arial" w:hAnsi="Arial" w:cs="Arial"/>
          <w:spacing w:val="-2"/>
          <w:sz w:val="16"/>
          <w:szCs w:val="16"/>
          <w:u w:val="single"/>
        </w:rPr>
      </w:pPr>
      <w:r>
        <w:rPr>
          <w:rFonts w:ascii="Arial" w:hAnsi="Arial" w:cs="Arial"/>
          <w:spacing w:val="-2"/>
          <w:sz w:val="16"/>
          <w:szCs w:val="16"/>
        </w:rPr>
        <w:t>Transfers</w:t>
      </w:r>
      <w:r>
        <w:rPr>
          <w:rFonts w:ascii="Arial" w:hAnsi="Arial" w:cs="Arial"/>
          <w:spacing w:val="-2"/>
          <w:sz w:val="16"/>
          <w:szCs w:val="16"/>
        </w:rPr>
        <w:tab/>
      </w:r>
      <w:r>
        <w:rPr>
          <w:rFonts w:ascii="Arial" w:hAnsi="Arial" w:cs="Arial"/>
          <w:spacing w:val="-2"/>
          <w:sz w:val="16"/>
          <w:szCs w:val="16"/>
          <w:u w:val="single"/>
        </w:rPr>
        <w:t>180,530</w:t>
      </w:r>
      <w:r>
        <w:rPr>
          <w:rFonts w:ascii="Arial" w:hAnsi="Arial" w:cs="Arial"/>
          <w:spacing w:val="-2"/>
          <w:sz w:val="16"/>
          <w:szCs w:val="16"/>
          <w:u w:val="single"/>
        </w:rPr>
        <w:tab/>
        <w:t>298,650</w:t>
      </w:r>
    </w:p>
    <w:p w:rsidR="00000000" w:rsidRDefault="00B838AF">
      <w:pPr>
        <w:pStyle w:val="Style3"/>
        <w:tabs>
          <w:tab w:val="left" w:pos="5464"/>
          <w:tab w:val="decimal" w:pos="6304"/>
          <w:tab w:val="left" w:pos="6846"/>
          <w:tab w:val="decimal" w:pos="7681"/>
        </w:tabs>
        <w:adjustRightInd/>
        <w:spacing w:before="36" w:line="360" w:lineRule="auto"/>
        <w:ind w:left="216"/>
        <w:rPr>
          <w:rFonts w:ascii="Arial" w:hAnsi="Arial" w:cs="Arial"/>
          <w:spacing w:val="-2"/>
          <w:sz w:val="16"/>
          <w:szCs w:val="16"/>
          <w:u w:val="single"/>
        </w:rPr>
      </w:pPr>
      <w:r>
        <w:rPr>
          <w:rFonts w:ascii="Arial" w:hAnsi="Arial" w:cs="Arial"/>
          <w:spacing w:val="-2"/>
          <w:sz w:val="16"/>
          <w:szCs w:val="16"/>
        </w:rPr>
        <w:t>Change in Net Assets</w:t>
      </w:r>
      <w:r>
        <w:rPr>
          <w:rFonts w:ascii="Arial" w:hAnsi="Arial" w:cs="Arial"/>
          <w:spacing w:val="-2"/>
          <w:sz w:val="16"/>
          <w:szCs w:val="16"/>
        </w:rPr>
        <w:tab/>
      </w:r>
      <w:r>
        <w:rPr>
          <w:rFonts w:ascii="Arial" w:hAnsi="Arial" w:cs="Arial"/>
          <w:spacing w:val="-2"/>
          <w:sz w:val="16"/>
          <w:szCs w:val="16"/>
          <w:u w:val="single"/>
        </w:rPr>
        <w:t>$</w:t>
      </w:r>
      <w:r>
        <w:rPr>
          <w:rFonts w:ascii="Arial" w:hAnsi="Arial" w:cs="Arial"/>
          <w:spacing w:val="-2"/>
          <w:sz w:val="16"/>
          <w:szCs w:val="16"/>
          <w:u w:val="single"/>
        </w:rPr>
        <w:tab/>
        <w:t>3,903,949</w:t>
      </w:r>
      <w:r>
        <w:rPr>
          <w:rFonts w:ascii="Arial" w:hAnsi="Arial" w:cs="Arial"/>
          <w:spacing w:val="-2"/>
          <w:sz w:val="16"/>
          <w:szCs w:val="16"/>
          <w:u w:val="single"/>
        </w:rPr>
        <w:tab/>
        <w:t>$</w:t>
      </w:r>
      <w:r>
        <w:rPr>
          <w:rFonts w:ascii="Arial" w:hAnsi="Arial" w:cs="Arial"/>
          <w:spacing w:val="-2"/>
          <w:sz w:val="16"/>
          <w:szCs w:val="16"/>
          <w:u w:val="single"/>
        </w:rPr>
        <w:tab/>
        <w:t>7,967,662</w:t>
      </w:r>
    </w:p>
    <w:p w:rsidR="00000000" w:rsidRDefault="00B838AF">
      <w:pPr>
        <w:pStyle w:val="Style3"/>
        <w:adjustRightInd/>
        <w:spacing w:before="216"/>
        <w:ind w:left="144" w:right="288"/>
        <w:jc w:val="both"/>
      </w:pPr>
      <w:r>
        <w:rPr>
          <w:spacing w:val="5"/>
        </w:rPr>
        <w:t xml:space="preserve">Total resources available during this year to finance governmental operations were $58,167,284, </w:t>
      </w:r>
      <w:r>
        <w:rPr>
          <w:spacing w:val="7"/>
        </w:rPr>
        <w:t>consisting of Net Assets at Jul</w:t>
      </w:r>
      <w:r>
        <w:rPr>
          <w:spacing w:val="7"/>
        </w:rPr>
        <w:t xml:space="preserve">y 1, 2011 of $43,857,341, Program Revenues of $6,455,814, and </w:t>
      </w:r>
      <w:r>
        <w:rPr>
          <w:spacing w:val="11"/>
        </w:rPr>
        <w:t xml:space="preserve">General Revenues of $7,854,129. Total Governmental Activities during the year expended </w:t>
      </w:r>
      <w:r>
        <w:t>$10,405,994 thus; Net Assets were increased by $3,903,949, to $47,761,290.</w:t>
      </w:r>
    </w:p>
    <w:p w:rsidR="00000000" w:rsidRDefault="00B838AF">
      <w:pPr>
        <w:widowControl/>
        <w:rPr>
          <w:sz w:val="24"/>
          <w:szCs w:val="24"/>
        </w:rPr>
        <w:sectPr w:rsidR="00000000">
          <w:type w:val="continuous"/>
          <w:pgSz w:w="12240" w:h="15840"/>
          <w:pgMar w:top="1420" w:right="1751" w:bottom="1141" w:left="1652" w:header="720" w:footer="720" w:gutter="0"/>
          <w:cols w:space="720"/>
          <w:noEndnote/>
        </w:sectPr>
      </w:pPr>
    </w:p>
    <w:p w:rsidR="00000000" w:rsidRDefault="00B838AF">
      <w:pPr>
        <w:pStyle w:val="Style3"/>
        <w:adjustRightInd/>
        <w:spacing w:before="36" w:line="319" w:lineRule="auto"/>
        <w:ind w:left="72"/>
        <w:rPr>
          <w:b/>
          <w:bCs/>
        </w:rPr>
      </w:pPr>
      <w:r>
        <w:rPr>
          <w:noProof/>
        </w:rPr>
        <w:lastRenderedPageBreak/>
        <mc:AlternateContent>
          <mc:Choice Requires="wps">
            <w:drawing>
              <wp:anchor distT="0" distB="0" distL="0" distR="0" simplePos="0" relativeHeight="251680768" behindDoc="0" locked="0" layoutInCell="0" allowOverlap="1">
                <wp:simplePos x="0" y="0"/>
                <wp:positionH relativeFrom="column">
                  <wp:posOffset>138430</wp:posOffset>
                </wp:positionH>
                <wp:positionV relativeFrom="paragraph">
                  <wp:posOffset>8208010</wp:posOffset>
                </wp:positionV>
                <wp:extent cx="4133850" cy="138430"/>
                <wp:effectExtent l="0" t="0" r="0" b="0"/>
                <wp:wrapSquare wrapText="bothSides"/>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5" w:lineRule="auto"/>
                              <w:ind w:left="3960"/>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10.9pt;margin-top:646.3pt;width:325.5pt;height:10.9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uEtAIAALM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" o:allowincell="f" filled="f" stroked="f">
                <v:textbox inset="0,0,0,0">
                  <w:txbxContent>
                    <w:p w:rsidR="00000000" w:rsidRDefault="00B838AF">
                      <w:pPr>
                        <w:pStyle w:val="Style3"/>
                        <w:adjustRightInd/>
                        <w:spacing w:line="225" w:lineRule="auto"/>
                        <w:ind w:left="3960"/>
                      </w:pPr>
                      <w:r>
                        <w:t>19</w:t>
                      </w:r>
                    </w:p>
                  </w:txbxContent>
                </v:textbox>
                <w10:wrap type="square"/>
              </v:shape>
            </w:pict>
          </mc:Fallback>
        </mc:AlternateContent>
      </w:r>
      <w:r>
        <w:rPr>
          <w:b/>
          <w:bCs/>
        </w:rPr>
        <w:t>Business</w:t>
      </w:r>
      <w:r>
        <w:rPr>
          <w:b/>
          <w:bCs/>
        </w:rPr>
        <w:t>-Type Activities</w:t>
      </w:r>
    </w:p>
    <w:p w:rsidR="00000000" w:rsidRDefault="00B838AF">
      <w:pPr>
        <w:pStyle w:val="Style3"/>
        <w:adjustRightInd/>
        <w:spacing w:before="144"/>
        <w:ind w:left="72" w:right="72"/>
      </w:pPr>
      <w:r>
        <w:rPr>
          <w:spacing w:val="4"/>
        </w:rPr>
        <w:t xml:space="preserve">Business-Type Activities increased the City's net assets by $224,496, which is much improved from </w:t>
      </w:r>
      <w:r>
        <w:t>last year's decrease.</w:t>
      </w:r>
    </w:p>
    <w:p w:rsidR="00000000" w:rsidRDefault="00B838AF">
      <w:pPr>
        <w:pStyle w:val="Style3"/>
        <w:adjustRightInd/>
        <w:spacing w:before="252"/>
        <w:ind w:left="72" w:right="72"/>
        <w:jc w:val="both"/>
      </w:pPr>
      <w:r>
        <w:rPr>
          <w:spacing w:val="10"/>
        </w:rPr>
        <w:t xml:space="preserve">The cost of all Proprietary Activities this year was $3,493,792. As shown in the Statement of </w:t>
      </w:r>
      <w:r>
        <w:rPr>
          <w:spacing w:val="17"/>
        </w:rPr>
        <w:t>Activities, the amount pa</w:t>
      </w:r>
      <w:r>
        <w:rPr>
          <w:spacing w:val="17"/>
        </w:rPr>
        <w:t xml:space="preserve">id by users of the systems was $3,808,594, and $12,293 from </w:t>
      </w:r>
      <w:r>
        <w:rPr>
          <w:spacing w:val="7"/>
        </w:rPr>
        <w:t xml:space="preserve">contributions, resulting in total Net Revenue for Business-Type Activities of $327,095. The Net </w:t>
      </w:r>
      <w:r>
        <w:t>(Expense) Revenue by Business-type Activity is shown in the following table:</w:t>
      </w:r>
    </w:p>
    <w:p w:rsidR="00000000" w:rsidRDefault="00B838AF">
      <w:pPr>
        <w:pStyle w:val="Style3"/>
        <w:adjustRightInd/>
        <w:spacing w:before="576" w:line="314" w:lineRule="auto"/>
        <w:ind w:left="5184"/>
        <w:rPr>
          <w:rFonts w:ascii="Tahoma" w:hAnsi="Tahoma" w:cs="Tahoma"/>
          <w:sz w:val="16"/>
          <w:szCs w:val="16"/>
        </w:rPr>
      </w:pPr>
      <w:r>
        <w:rPr>
          <w:rFonts w:ascii="Tahoma" w:hAnsi="Tahoma" w:cs="Tahoma"/>
          <w:sz w:val="16"/>
          <w:szCs w:val="16"/>
        </w:rPr>
        <w:t>Net (Expense)</w:t>
      </w:r>
    </w:p>
    <w:p w:rsidR="00000000" w:rsidRDefault="00B838AF">
      <w:pPr>
        <w:pStyle w:val="Style3"/>
        <w:tabs>
          <w:tab w:val="left" w:pos="5383"/>
        </w:tabs>
        <w:adjustRightInd/>
        <w:spacing w:line="307" w:lineRule="auto"/>
        <w:ind w:left="2088"/>
        <w:rPr>
          <w:rFonts w:ascii="Tahoma" w:hAnsi="Tahoma" w:cs="Tahoma"/>
          <w:sz w:val="16"/>
          <w:szCs w:val="16"/>
        </w:rPr>
      </w:pPr>
      <w:r>
        <w:rPr>
          <w:rFonts w:ascii="Tahoma" w:hAnsi="Tahoma" w:cs="Tahoma"/>
          <w:spacing w:val="-2"/>
          <w:sz w:val="16"/>
          <w:szCs w:val="16"/>
        </w:rPr>
        <w:t>Business-Type Activities</w:t>
      </w:r>
      <w:r>
        <w:rPr>
          <w:rFonts w:ascii="Tahoma" w:hAnsi="Tahoma" w:cs="Tahoma"/>
          <w:spacing w:val="-2"/>
          <w:sz w:val="16"/>
          <w:szCs w:val="16"/>
        </w:rPr>
        <w:tab/>
      </w:r>
      <w:r>
        <w:rPr>
          <w:rFonts w:ascii="Tahoma" w:hAnsi="Tahoma" w:cs="Tahoma"/>
          <w:sz w:val="16"/>
          <w:szCs w:val="16"/>
        </w:rPr>
        <w:t>Revenue</w:t>
      </w:r>
    </w:p>
    <w:p w:rsidR="00000000" w:rsidRDefault="00B838AF">
      <w:pPr>
        <w:pStyle w:val="Style3"/>
        <w:tabs>
          <w:tab w:val="left" w:pos="5982"/>
        </w:tabs>
        <w:adjustRightInd/>
        <w:spacing w:after="288" w:line="273" w:lineRule="auto"/>
        <w:ind w:left="4896"/>
        <w:rPr>
          <w:rFonts w:ascii="Tahoma" w:hAnsi="Tahoma" w:cs="Tahoma"/>
          <w:spacing w:val="-2"/>
          <w:sz w:val="16"/>
          <w:szCs w:val="16"/>
          <w:u w:val="single"/>
        </w:rPr>
      </w:pPr>
      <w:r>
        <w:rPr>
          <w:rFonts w:ascii="Tahoma" w:hAnsi="Tahoma" w:cs="Tahoma"/>
          <w:spacing w:val="-2"/>
          <w:sz w:val="16"/>
          <w:szCs w:val="16"/>
          <w:u w:val="single"/>
        </w:rPr>
        <w:t>2012</w:t>
      </w:r>
      <w:r>
        <w:rPr>
          <w:rFonts w:ascii="Tahoma" w:hAnsi="Tahoma" w:cs="Tahoma"/>
          <w:sz w:val="16"/>
          <w:szCs w:val="16"/>
          <w:u w:val="single"/>
        </w:rPr>
        <w:tab/>
        <w:t>2011</w:t>
      </w:r>
    </w:p>
    <w:p w:rsidR="00000000" w:rsidRDefault="00B838AF">
      <w:pPr>
        <w:widowControl/>
        <w:rPr>
          <w:sz w:val="24"/>
          <w:szCs w:val="24"/>
        </w:rPr>
        <w:sectPr w:rsidR="00000000">
          <w:pgSz w:w="12240" w:h="15840"/>
          <w:pgMar w:top="1400" w:right="1764" w:bottom="1184" w:left="1639" w:header="720" w:footer="720" w:gutter="0"/>
          <w:cols w:space="720"/>
          <w:noEndnote/>
        </w:sectPr>
      </w:pPr>
    </w:p>
    <w:p w:rsidR="00000000" w:rsidRDefault="00B838AF">
      <w:pPr>
        <w:pStyle w:val="Style3"/>
        <w:adjustRightInd/>
        <w:spacing w:line="309" w:lineRule="auto"/>
        <w:ind w:right="2880"/>
        <w:rPr>
          <w:rFonts w:ascii="Tahoma" w:hAnsi="Tahoma" w:cs="Tahoma"/>
          <w:spacing w:val="-6"/>
          <w:sz w:val="16"/>
          <w:szCs w:val="16"/>
        </w:rPr>
      </w:pPr>
      <w:r>
        <w:rPr>
          <w:rFonts w:ascii="Tahoma" w:hAnsi="Tahoma" w:cs="Tahoma"/>
          <w:spacing w:val="-6"/>
          <w:sz w:val="16"/>
          <w:szCs w:val="16"/>
        </w:rPr>
        <w:lastRenderedPageBreak/>
        <w:t>Water System Sewer System</w:t>
      </w:r>
    </w:p>
    <w:p w:rsidR="00000000" w:rsidRDefault="00B838AF">
      <w:pPr>
        <w:pStyle w:val="Style3"/>
        <w:adjustRightInd/>
        <w:spacing w:line="309" w:lineRule="auto"/>
        <w:rPr>
          <w:rFonts w:ascii="Tahoma" w:hAnsi="Tahoma" w:cs="Tahoma"/>
          <w:sz w:val="16"/>
          <w:szCs w:val="16"/>
        </w:rPr>
      </w:pPr>
      <w:r>
        <w:rPr>
          <w:rFonts w:ascii="Tahoma" w:hAnsi="Tahoma" w:cs="Tahoma"/>
          <w:sz w:val="16"/>
          <w:szCs w:val="16"/>
        </w:rPr>
        <w:t>Solid Waste System</w:t>
      </w:r>
    </w:p>
    <w:p w:rsidR="00000000" w:rsidRDefault="00B838AF">
      <w:pPr>
        <w:pStyle w:val="Style3"/>
        <w:adjustRightInd/>
        <w:spacing w:before="288" w:line="307" w:lineRule="auto"/>
        <w:ind w:left="1080" w:right="720"/>
        <w:rPr>
          <w:rFonts w:ascii="Tahoma" w:hAnsi="Tahoma" w:cs="Tahoma"/>
          <w:sz w:val="16"/>
          <w:szCs w:val="16"/>
        </w:rPr>
      </w:pPr>
      <w:r>
        <w:rPr>
          <w:rFonts w:ascii="Tahoma" w:hAnsi="Tahoma" w:cs="Tahoma"/>
          <w:spacing w:val="-3"/>
          <w:sz w:val="16"/>
          <w:szCs w:val="16"/>
        </w:rPr>
        <w:t xml:space="preserve">Total Net (Expense) Revenue </w:t>
      </w:r>
      <w:r>
        <w:rPr>
          <w:rFonts w:ascii="Tahoma" w:hAnsi="Tahoma" w:cs="Tahoma"/>
          <w:sz w:val="16"/>
          <w:szCs w:val="16"/>
        </w:rPr>
        <w:t>Business-Type Activities</w:t>
      </w:r>
    </w:p>
    <w:p w:rsidR="00000000" w:rsidRDefault="00B838AF">
      <w:pPr>
        <w:pStyle w:val="Style3"/>
        <w:adjustRightInd/>
        <w:spacing w:line="280" w:lineRule="auto"/>
        <w:ind w:left="1080"/>
        <w:rPr>
          <w:rFonts w:ascii="Tahoma" w:hAnsi="Tahoma" w:cs="Tahoma"/>
          <w:spacing w:val="-4"/>
          <w:sz w:val="16"/>
          <w:szCs w:val="16"/>
        </w:rPr>
      </w:pPr>
      <w:r>
        <w:rPr>
          <w:rFonts w:ascii="Tahoma" w:hAnsi="Tahoma" w:cs="Tahoma"/>
          <w:spacing w:val="-4"/>
          <w:sz w:val="16"/>
          <w:szCs w:val="16"/>
        </w:rPr>
        <w:t>General Revenues &amp; Interfund Transfers</w:t>
      </w:r>
    </w:p>
    <w:p w:rsidR="00000000" w:rsidRDefault="00B838AF">
      <w:pPr>
        <w:pStyle w:val="Style3"/>
        <w:tabs>
          <w:tab w:val="right" w:pos="700"/>
          <w:tab w:val="right" w:pos="1823"/>
        </w:tabs>
        <w:adjustRightInd/>
        <w:spacing w:line="264" w:lineRule="auto"/>
        <w:jc w:val="right"/>
        <w:rPr>
          <w:rFonts w:ascii="Tahoma" w:hAnsi="Tahoma" w:cs="Tahoma"/>
          <w:spacing w:val="-2"/>
          <w:sz w:val="16"/>
          <w:szCs w:val="16"/>
        </w:rPr>
      </w:pPr>
      <w:r>
        <w:rPr>
          <w:rFonts w:ascii="Tahoma" w:hAnsi="Tahoma" w:cs="Tahoma"/>
          <w:spacing w:val="-4"/>
          <w:sz w:val="16"/>
          <w:szCs w:val="16"/>
        </w:rPr>
        <w:br w:type="column"/>
      </w:r>
      <w:r>
        <w:rPr>
          <w:spacing w:val="4"/>
        </w:rPr>
        <w:lastRenderedPageBreak/>
        <w:tab/>
      </w:r>
      <w:r>
        <w:rPr>
          <w:rFonts w:ascii="Tahoma" w:hAnsi="Tahoma" w:cs="Tahoma"/>
          <w:spacing w:val="-2"/>
          <w:sz w:val="16"/>
          <w:szCs w:val="16"/>
        </w:rPr>
        <w:t>$123,467</w:t>
      </w:r>
      <w:r>
        <w:rPr>
          <w:rFonts w:ascii="Tahoma" w:hAnsi="Tahoma" w:cs="Tahoma"/>
          <w:spacing w:val="-2"/>
          <w:sz w:val="16"/>
          <w:szCs w:val="16"/>
        </w:rPr>
        <w:tab/>
        <w:t>$98,621</w:t>
      </w:r>
    </w:p>
    <w:p w:rsidR="00000000" w:rsidRDefault="00B838AF">
      <w:pPr>
        <w:pStyle w:val="Style3"/>
        <w:tabs>
          <w:tab w:val="right" w:pos="700"/>
          <w:tab w:val="right" w:pos="1823"/>
        </w:tabs>
        <w:adjustRightInd/>
        <w:spacing w:line="266" w:lineRule="auto"/>
        <w:rPr>
          <w:rFonts w:ascii="Tahoma" w:hAnsi="Tahoma" w:cs="Tahoma"/>
          <w:spacing w:val="-2"/>
          <w:sz w:val="16"/>
          <w:szCs w:val="16"/>
        </w:rPr>
      </w:pPr>
      <w:r>
        <w:rPr>
          <w:spacing w:val="4"/>
        </w:rPr>
        <w:tab/>
      </w:r>
      <w:r>
        <w:rPr>
          <w:rFonts w:ascii="Tahoma" w:hAnsi="Tahoma" w:cs="Tahoma"/>
          <w:spacing w:val="-2"/>
          <w:sz w:val="16"/>
          <w:szCs w:val="16"/>
        </w:rPr>
        <w:t>184,183</w:t>
      </w:r>
      <w:r>
        <w:rPr>
          <w:rFonts w:ascii="Tahoma" w:hAnsi="Tahoma" w:cs="Tahoma"/>
          <w:spacing w:val="-2"/>
          <w:sz w:val="16"/>
          <w:szCs w:val="16"/>
        </w:rPr>
        <w:tab/>
        <w:t>(13,835)</w:t>
      </w:r>
    </w:p>
    <w:p w:rsidR="00000000" w:rsidRDefault="00B838AF">
      <w:pPr>
        <w:pStyle w:val="Style3"/>
        <w:tabs>
          <w:tab w:val="right" w:pos="700"/>
          <w:tab w:val="right" w:pos="1823"/>
        </w:tabs>
        <w:adjustRightInd/>
        <w:rPr>
          <w:rFonts w:ascii="Tahoma" w:hAnsi="Tahoma" w:cs="Tahoma"/>
          <w:spacing w:val="-2"/>
          <w:sz w:val="16"/>
          <w:szCs w:val="16"/>
        </w:rPr>
      </w:pPr>
      <w:r>
        <w:rPr>
          <w:spacing w:val="4"/>
        </w:rPr>
        <w:tab/>
      </w:r>
      <w:r>
        <w:rPr>
          <w:rFonts w:ascii="Tahoma" w:hAnsi="Tahoma" w:cs="Tahoma"/>
          <w:spacing w:val="-2"/>
          <w:sz w:val="16"/>
          <w:szCs w:val="16"/>
        </w:rPr>
        <w:t>19,445</w:t>
      </w:r>
      <w:r>
        <w:rPr>
          <w:rFonts w:ascii="Tahoma" w:hAnsi="Tahoma" w:cs="Tahoma"/>
          <w:spacing w:val="-2"/>
          <w:sz w:val="16"/>
          <w:szCs w:val="16"/>
        </w:rPr>
        <w:tab/>
        <w:t>26,363</w:t>
      </w:r>
    </w:p>
    <w:p w:rsidR="00000000" w:rsidRDefault="00B838AF">
      <w:pPr>
        <w:pStyle w:val="Style3"/>
        <w:tabs>
          <w:tab w:val="right" w:pos="700"/>
          <w:tab w:val="right" w:pos="1823"/>
        </w:tabs>
        <w:adjustRightInd/>
        <w:spacing w:before="540"/>
        <w:rPr>
          <w:rFonts w:ascii="Tahoma" w:hAnsi="Tahoma" w:cs="Tahoma"/>
          <w:spacing w:val="-2"/>
          <w:sz w:val="16"/>
          <w:szCs w:val="16"/>
        </w:rPr>
      </w:pPr>
      <w:r>
        <w:rPr>
          <w:spacing w:val="4"/>
        </w:rPr>
        <w:tab/>
      </w:r>
      <w:r>
        <w:rPr>
          <w:rFonts w:ascii="Tahoma" w:hAnsi="Tahoma" w:cs="Tahoma"/>
          <w:spacing w:val="-2"/>
          <w:sz w:val="16"/>
          <w:szCs w:val="16"/>
        </w:rPr>
        <w:t>327,095</w:t>
      </w:r>
      <w:r>
        <w:rPr>
          <w:rFonts w:ascii="Tahoma" w:hAnsi="Tahoma" w:cs="Tahoma"/>
          <w:spacing w:val="-2"/>
          <w:sz w:val="16"/>
          <w:szCs w:val="16"/>
        </w:rPr>
        <w:tab/>
        <w:t>111,149</w:t>
      </w:r>
    </w:p>
    <w:p w:rsidR="00000000" w:rsidRDefault="00B838AF">
      <w:pPr>
        <w:pStyle w:val="Style3"/>
        <w:tabs>
          <w:tab w:val="right" w:pos="700"/>
          <w:tab w:val="right" w:pos="1823"/>
        </w:tabs>
        <w:adjustRightInd/>
        <w:spacing w:after="36"/>
        <w:rPr>
          <w:rFonts w:ascii="Tahoma" w:hAnsi="Tahoma" w:cs="Tahoma"/>
          <w:spacing w:val="-2"/>
          <w:sz w:val="16"/>
          <w:szCs w:val="16"/>
        </w:rPr>
      </w:pPr>
      <w:r>
        <w:rPr>
          <w:spacing w:val="4"/>
        </w:rPr>
        <w:tab/>
      </w:r>
      <w:r>
        <w:rPr>
          <w:rFonts w:ascii="Tahoma" w:hAnsi="Tahoma" w:cs="Tahoma"/>
          <w:spacing w:val="-2"/>
          <w:sz w:val="16"/>
          <w:szCs w:val="16"/>
        </w:rPr>
        <w:t>(102,599)</w:t>
      </w:r>
      <w:r>
        <w:rPr>
          <w:rFonts w:ascii="Tahoma" w:hAnsi="Tahoma" w:cs="Tahoma"/>
          <w:spacing w:val="-2"/>
          <w:sz w:val="16"/>
          <w:szCs w:val="16"/>
        </w:rPr>
        <w:tab/>
        <w:t>(223,342)</w:t>
      </w:r>
    </w:p>
    <w:p w:rsidR="00000000" w:rsidRDefault="00B838AF">
      <w:pPr>
        <w:widowControl/>
        <w:rPr>
          <w:sz w:val="24"/>
          <w:szCs w:val="24"/>
        </w:rPr>
        <w:sectPr w:rsidR="00000000">
          <w:type w:val="continuous"/>
          <w:pgSz w:w="12240" w:h="15840"/>
          <w:pgMar w:top="1400" w:right="3813" w:bottom="1184" w:left="1857" w:header="720" w:footer="720" w:gutter="0"/>
          <w:cols w:num="2" w:space="720" w:equalWidth="0">
            <w:col w:w="3899" w:space="771"/>
            <w:col w:w="1840"/>
          </w:cols>
          <w:noEndnote/>
        </w:sectPr>
      </w:pPr>
    </w:p>
    <w:p w:rsidR="00000000" w:rsidRDefault="00B838AF">
      <w:pPr>
        <w:pStyle w:val="Style3"/>
        <w:tabs>
          <w:tab w:val="left" w:pos="4884"/>
        </w:tabs>
        <w:adjustRightInd/>
        <w:spacing w:before="504" w:line="324" w:lineRule="auto"/>
        <w:ind w:left="216"/>
        <w:rPr>
          <w:rFonts w:ascii="Tahoma" w:hAnsi="Tahoma" w:cs="Tahoma"/>
          <w:b/>
          <w:bCs/>
          <w:sz w:val="16"/>
          <w:szCs w:val="16"/>
          <w:u w:val="single"/>
        </w:rPr>
      </w:pPr>
      <w:r>
        <w:rPr>
          <w:rFonts w:ascii="Tahoma" w:hAnsi="Tahoma" w:cs="Tahoma"/>
          <w:spacing w:val="-2"/>
          <w:sz w:val="16"/>
          <w:szCs w:val="16"/>
        </w:rPr>
        <w:lastRenderedPageBreak/>
        <w:t>Change in Net Assets</w:t>
      </w:r>
      <w:r>
        <w:rPr>
          <w:rFonts w:ascii="Tahoma" w:hAnsi="Tahoma" w:cs="Tahoma"/>
          <w:spacing w:val="-2"/>
          <w:sz w:val="16"/>
          <w:szCs w:val="16"/>
        </w:rPr>
        <w:tab/>
      </w:r>
      <w:r>
        <w:rPr>
          <w:rFonts w:ascii="Tahoma" w:hAnsi="Tahoma" w:cs="Tahoma"/>
          <w:b/>
          <w:bCs/>
          <w:sz w:val="16"/>
          <w:szCs w:val="16"/>
          <w:u w:val="single"/>
        </w:rPr>
        <w:t>$224,496 ($112,193)</w:t>
      </w:r>
    </w:p>
    <w:p w:rsidR="00000000" w:rsidRDefault="00B838AF">
      <w:pPr>
        <w:pStyle w:val="Style3"/>
        <w:adjustRightInd/>
        <w:spacing w:before="216"/>
        <w:ind w:left="72" w:right="144"/>
        <w:jc w:val="both"/>
      </w:pPr>
      <w:r>
        <w:rPr>
          <w:spacing w:val="6"/>
        </w:rPr>
        <w:t>Total resources available during the year to finance Proprietary Fund activities were $16,739,025, consisting of Net Assets at July 1</w:t>
      </w:r>
      <w:r>
        <w:rPr>
          <w:spacing w:val="6"/>
        </w:rPr>
        <w:t xml:space="preserve">, 201 of $13,020,737; program Revenues of $3,820,887, General Revenues of ($102,599), Total Proprietary Fund Activities during the year expended $3,493,792; </w:t>
      </w:r>
      <w:r>
        <w:t>thus Net Assets were increased by $224,496, to $13,245,233.</w:t>
      </w:r>
    </w:p>
    <w:p w:rsidR="00000000" w:rsidRDefault="00B838AF">
      <w:pPr>
        <w:pStyle w:val="Style3"/>
        <w:adjustRightInd/>
        <w:spacing w:before="216" w:line="304" w:lineRule="auto"/>
        <w:ind w:left="72"/>
        <w:rPr>
          <w:b/>
          <w:bCs/>
          <w:u w:val="single"/>
        </w:rPr>
      </w:pPr>
      <w:r>
        <w:rPr>
          <w:b/>
          <w:bCs/>
          <w:u w:val="single"/>
        </w:rPr>
        <w:t>Financial Analysis of the Cit</w:t>
      </w:r>
      <w:r>
        <w:rPr>
          <w:b/>
          <w:bCs/>
          <w:u w:val="single"/>
          <w:vertAlign w:val="superscript"/>
        </w:rPr>
        <w:t>y</w:t>
      </w:r>
      <w:r>
        <w:rPr>
          <w:b/>
          <w:bCs/>
          <w:u w:val="single"/>
        </w:rPr>
        <w:t>'s Funds</w:t>
      </w:r>
    </w:p>
    <w:p w:rsidR="00000000" w:rsidRDefault="00B838AF">
      <w:pPr>
        <w:pStyle w:val="Style3"/>
        <w:adjustRightInd/>
        <w:spacing w:before="180"/>
        <w:ind w:left="72" w:right="144"/>
        <w:jc w:val="both"/>
      </w:pPr>
      <w:r>
        <w:rPr>
          <w:spacing w:val="12"/>
        </w:rPr>
        <w:t xml:space="preserve">As noted earlier, the City uses fund accounting to ensure and demonstrate compliance with </w:t>
      </w:r>
      <w:r>
        <w:rPr>
          <w:spacing w:val="11"/>
        </w:rPr>
        <w:t xml:space="preserve">finance-related legal requirements. The focus of the City's governmental funds is to provide </w:t>
      </w:r>
      <w:r>
        <w:rPr>
          <w:spacing w:val="17"/>
        </w:rPr>
        <w:t>information on near-term inflows, outflows, and balances of spendable res</w:t>
      </w:r>
      <w:r>
        <w:rPr>
          <w:spacing w:val="17"/>
        </w:rPr>
        <w:t xml:space="preserve">ources. Such </w:t>
      </w:r>
      <w:r>
        <w:rPr>
          <w:spacing w:val="5"/>
        </w:rPr>
        <w:t xml:space="preserve">information is useful in assessing financing requirements. Unreserved fund balance may serve as a </w:t>
      </w:r>
      <w:r>
        <w:rPr>
          <w:spacing w:val="7"/>
        </w:rPr>
        <w:t xml:space="preserve">useful measure of a government's net resources available for spending at the end of a fiscal year. </w:t>
      </w:r>
      <w:r>
        <w:rPr>
          <w:spacing w:val="11"/>
        </w:rPr>
        <w:t>The City's Governmental Funds reported combine</w:t>
      </w:r>
      <w:r>
        <w:rPr>
          <w:spacing w:val="11"/>
        </w:rPr>
        <w:t xml:space="preserve">d ending fund balances of $8,265,306. The </w:t>
      </w:r>
      <w:r>
        <w:rPr>
          <w:spacing w:val="7"/>
        </w:rPr>
        <w:t xml:space="preserve">combined Governmental Funds balance increased $1,958,371, as a result of the bonds issued for </w:t>
      </w:r>
      <w:r>
        <w:t>the crossover advance refunding of the Series 2006 Local Option Sales and Service Tax bonds.</w:t>
      </w:r>
    </w:p>
    <w:p w:rsidR="00000000" w:rsidRDefault="00B838AF">
      <w:pPr>
        <w:pStyle w:val="Style3"/>
        <w:adjustRightInd/>
        <w:spacing w:before="288"/>
        <w:ind w:left="72" w:right="144"/>
        <w:jc w:val="both"/>
      </w:pPr>
      <w:r>
        <w:rPr>
          <w:spacing w:val="8"/>
        </w:rPr>
        <w:t>The General Fund is the pri</w:t>
      </w:r>
      <w:r>
        <w:rPr>
          <w:spacing w:val="8"/>
        </w:rPr>
        <w:t xml:space="preserve">mary operating fund of the City. During the year, revenue and other </w:t>
      </w:r>
      <w:r>
        <w:t xml:space="preserve">financing sources exceeded expenditures in the General Fund by $444,273. $367,798 of this total is </w:t>
      </w:r>
      <w:r>
        <w:rPr>
          <w:spacing w:val="7"/>
        </w:rPr>
        <w:t>restricted due to bond proceeds issued in 2012 but not spent to purchase a Fire Pumper Tr</w:t>
      </w:r>
      <w:r>
        <w:rPr>
          <w:spacing w:val="7"/>
        </w:rPr>
        <w:t xml:space="preserve">uck in </w:t>
      </w:r>
      <w:r>
        <w:rPr>
          <w:spacing w:val="6"/>
        </w:rPr>
        <w:t xml:space="preserve">the 2012-2013 fiscal year. The total fund balance of $2,007,963 less the restricted amount is 25% </w:t>
      </w:r>
      <w:r>
        <w:rPr>
          <w:spacing w:val="13"/>
        </w:rPr>
        <w:t xml:space="preserve">of expenditures, which meets the goal set by the city council. The General Fund net assets </w:t>
      </w:r>
      <w:r>
        <w:rPr>
          <w:spacing w:val="7"/>
        </w:rPr>
        <w:t>increased $444,273 due to the bond proceeds previously menti</w:t>
      </w:r>
      <w:r>
        <w:rPr>
          <w:spacing w:val="7"/>
        </w:rPr>
        <w:t xml:space="preserve">oned. The Employee Benefit fund </w:t>
      </w:r>
      <w:r>
        <w:rPr>
          <w:spacing w:val="5"/>
        </w:rPr>
        <w:t xml:space="preserve">saw very minimal changes during the year maintaining a fund balance consistent with recent years. </w:t>
      </w:r>
      <w:r>
        <w:rPr>
          <w:spacing w:val="6"/>
        </w:rPr>
        <w:t xml:space="preserve">The Debt Service fund increased significantly due to the issuance of $2,195,000 GO Local Option </w:t>
      </w:r>
      <w:r>
        <w:t>and Services Tax Refunding Bon</w:t>
      </w:r>
      <w:r>
        <w:t>ds in a crossover advance refunding of the Series 2006 GO Local</w:t>
      </w:r>
    </w:p>
    <w:p w:rsidR="00000000" w:rsidRDefault="00B838AF">
      <w:pPr>
        <w:widowControl/>
        <w:rPr>
          <w:sz w:val="24"/>
          <w:szCs w:val="24"/>
        </w:rPr>
        <w:sectPr w:rsidR="00000000">
          <w:type w:val="continuous"/>
          <w:pgSz w:w="12240" w:h="15840"/>
          <w:pgMar w:top="1400" w:right="1812" w:bottom="1184" w:left="1591" w:header="720" w:footer="720" w:gutter="0"/>
          <w:cols w:space="720"/>
          <w:noEndnote/>
        </w:sectPr>
      </w:pPr>
    </w:p>
    <w:p w:rsidR="00000000" w:rsidRDefault="00B838AF">
      <w:pPr>
        <w:pStyle w:val="Style3"/>
        <w:adjustRightInd/>
        <w:spacing w:before="36"/>
        <w:ind w:left="144" w:right="72"/>
        <w:jc w:val="both"/>
      </w:pPr>
      <w:r>
        <w:rPr>
          <w:noProof/>
        </w:rPr>
        <w:lastRenderedPageBreak/>
        <mc:AlternateContent>
          <mc:Choice Requires="wps">
            <w:drawing>
              <wp:anchor distT="0" distB="0" distL="0" distR="0" simplePos="0" relativeHeight="251681792" behindDoc="0" locked="0" layoutInCell="0" allowOverlap="1">
                <wp:simplePos x="0" y="0"/>
                <wp:positionH relativeFrom="column">
                  <wp:posOffset>0</wp:posOffset>
                </wp:positionH>
                <wp:positionV relativeFrom="paragraph">
                  <wp:posOffset>8208010</wp:posOffset>
                </wp:positionV>
                <wp:extent cx="5573395" cy="135890"/>
                <wp:effectExtent l="0" t="0" r="0" b="0"/>
                <wp:wrapSquare wrapText="bothSides"/>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3" w:lineRule="auto"/>
                              <w:jc w:val="center"/>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0;margin-top:646.3pt;width:438.85pt;height:10.7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ktQ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" o:allowincell="f" filled="f" stroked="f">
                <v:textbox inset="0,0,0,0">
                  <w:txbxContent>
                    <w:p w:rsidR="00000000" w:rsidRDefault="00B838AF">
                      <w:pPr>
                        <w:pStyle w:val="Style3"/>
                        <w:adjustRightInd/>
                        <w:spacing w:line="223" w:lineRule="auto"/>
                        <w:jc w:val="center"/>
                      </w:pPr>
                      <w:r>
                        <w:t>20</w:t>
                      </w:r>
                    </w:p>
                  </w:txbxContent>
                </v:textbox>
                <w10:wrap type="square"/>
              </v:shape>
            </w:pict>
          </mc:Fallback>
        </mc:AlternateContent>
      </w:r>
      <w:r>
        <w:rPr>
          <w:spacing w:val="6"/>
        </w:rPr>
        <w:t xml:space="preserve">Option Sales Tax Bonds. The Tax Increment Financing Fund decreased due to tax rebates paid to property owners and businesses in 2012. The Waverly Dam Construction Fund </w:t>
      </w:r>
      <w:r>
        <w:rPr>
          <w:spacing w:val="6"/>
        </w:rPr>
        <w:t xml:space="preserve">is used to account </w:t>
      </w:r>
      <w:r>
        <w:t>for a new dam which is close to completion.</w:t>
      </w:r>
    </w:p>
    <w:p w:rsidR="00000000" w:rsidRDefault="00B838AF">
      <w:pPr>
        <w:pStyle w:val="Style3"/>
        <w:adjustRightInd/>
        <w:spacing w:before="216" w:line="300" w:lineRule="auto"/>
        <w:ind w:left="144"/>
        <w:rPr>
          <w:b/>
          <w:bCs/>
          <w:u w:val="single"/>
        </w:rPr>
      </w:pPr>
      <w:r>
        <w:rPr>
          <w:b/>
          <w:bCs/>
          <w:u w:val="single"/>
        </w:rPr>
        <w:t>Bud</w:t>
      </w:r>
      <w:r>
        <w:rPr>
          <w:b/>
          <w:bCs/>
          <w:u w:val="single"/>
          <w:vertAlign w:val="superscript"/>
        </w:rPr>
        <w:t>g</w:t>
      </w:r>
      <w:r>
        <w:rPr>
          <w:b/>
          <w:bCs/>
          <w:u w:val="single"/>
        </w:rPr>
        <w:t>etary Highlights</w:t>
      </w:r>
    </w:p>
    <w:p w:rsidR="00000000" w:rsidRDefault="00B838AF">
      <w:pPr>
        <w:pStyle w:val="Style3"/>
        <w:adjustRightInd/>
        <w:spacing w:before="180" w:after="432" w:line="312" w:lineRule="auto"/>
        <w:ind w:left="144"/>
      </w:pPr>
      <w:r>
        <w:t>The following table shows the general budget variances by program structure:</w:t>
      </w:r>
    </w:p>
    <w:tbl>
      <w:tblPr>
        <w:tblW w:w="0" w:type="auto"/>
        <w:tblInd w:w="216" w:type="dxa"/>
        <w:tblLayout w:type="fixed"/>
        <w:tblCellMar>
          <w:left w:w="0" w:type="dxa"/>
          <w:right w:w="0" w:type="dxa"/>
        </w:tblCellMar>
        <w:tblLook w:val="0000" w:firstRow="0" w:lastRow="0" w:firstColumn="0" w:lastColumn="0" w:noHBand="0" w:noVBand="0"/>
      </w:tblPr>
      <w:tblGrid>
        <w:gridCol w:w="3034"/>
        <w:gridCol w:w="1781"/>
        <w:gridCol w:w="1781"/>
        <w:gridCol w:w="1461"/>
      </w:tblGrid>
      <w:tr w:rsidR="00000000">
        <w:tblPrEx>
          <w:tblCellMar>
            <w:top w:w="0" w:type="dxa"/>
            <w:left w:w="0" w:type="dxa"/>
            <w:bottom w:w="0" w:type="dxa"/>
            <w:right w:w="0" w:type="dxa"/>
          </w:tblCellMar>
        </w:tblPrEx>
        <w:trPr>
          <w:trHeight w:hRule="exact" w:val="258"/>
        </w:trPr>
        <w:tc>
          <w:tcPr>
            <w:tcW w:w="3034" w:type="dxa"/>
            <w:tcBorders>
              <w:top w:val="nil"/>
              <w:left w:val="nil"/>
              <w:bottom w:val="nil"/>
              <w:right w:val="nil"/>
            </w:tcBorders>
            <w:vAlign w:val="center"/>
          </w:tcPr>
          <w:p w:rsidR="00000000" w:rsidRDefault="00B838AF">
            <w:pPr>
              <w:pStyle w:val="Style3"/>
              <w:adjustRightInd/>
              <w:rPr>
                <w:spacing w:val="4"/>
              </w:rPr>
            </w:pPr>
          </w:p>
        </w:tc>
        <w:tc>
          <w:tcPr>
            <w:tcW w:w="1781" w:type="dxa"/>
            <w:tcBorders>
              <w:top w:val="nil"/>
              <w:left w:val="nil"/>
              <w:bottom w:val="nil"/>
              <w:right w:val="nil"/>
            </w:tcBorders>
            <w:vAlign w:val="center"/>
          </w:tcPr>
          <w:p w:rsidR="00000000" w:rsidRDefault="00B838AF">
            <w:pPr>
              <w:pStyle w:val="Style3"/>
              <w:adjustRightInd/>
              <w:ind w:right="623"/>
              <w:jc w:val="right"/>
              <w:rPr>
                <w:rFonts w:ascii="Tahoma" w:hAnsi="Tahoma" w:cs="Tahoma"/>
                <w:spacing w:val="-2"/>
                <w:sz w:val="16"/>
                <w:szCs w:val="16"/>
              </w:rPr>
            </w:pPr>
            <w:r>
              <w:rPr>
                <w:rFonts w:ascii="Tahoma" w:hAnsi="Tahoma" w:cs="Tahoma"/>
                <w:spacing w:val="-2"/>
                <w:sz w:val="16"/>
                <w:szCs w:val="16"/>
              </w:rPr>
              <w:t>Amended</w:t>
            </w:r>
          </w:p>
        </w:tc>
        <w:tc>
          <w:tcPr>
            <w:tcW w:w="1781" w:type="dxa"/>
            <w:tcBorders>
              <w:top w:val="nil"/>
              <w:left w:val="nil"/>
              <w:bottom w:val="nil"/>
              <w:right w:val="nil"/>
            </w:tcBorders>
            <w:vAlign w:val="center"/>
          </w:tcPr>
          <w:p w:rsidR="00000000" w:rsidRDefault="00B838AF">
            <w:pPr>
              <w:pStyle w:val="Style3"/>
              <w:adjustRightInd/>
              <w:jc w:val="right"/>
              <w:rPr>
                <w:spacing w:val="4"/>
              </w:rPr>
            </w:pPr>
          </w:p>
        </w:tc>
        <w:tc>
          <w:tcPr>
            <w:tcW w:w="1461" w:type="dxa"/>
            <w:tcBorders>
              <w:top w:val="nil"/>
              <w:left w:val="nil"/>
              <w:bottom w:val="nil"/>
              <w:right w:val="nil"/>
            </w:tcBorders>
            <w:vAlign w:val="center"/>
          </w:tcPr>
          <w:p w:rsidR="00000000" w:rsidRDefault="00B838AF">
            <w:pPr>
              <w:pStyle w:val="Style3"/>
              <w:adjustRightInd/>
              <w:jc w:val="right"/>
              <w:rPr>
                <w:spacing w:val="4"/>
              </w:rPr>
            </w:pPr>
          </w:p>
        </w:tc>
      </w:tr>
      <w:tr w:rsidR="00000000">
        <w:tblPrEx>
          <w:tblCellMar>
            <w:top w:w="0" w:type="dxa"/>
            <w:left w:w="0" w:type="dxa"/>
            <w:bottom w:w="0" w:type="dxa"/>
            <w:right w:w="0" w:type="dxa"/>
          </w:tblCellMar>
        </w:tblPrEx>
        <w:trPr>
          <w:trHeight w:hRule="exact" w:val="384"/>
        </w:trPr>
        <w:tc>
          <w:tcPr>
            <w:tcW w:w="3034" w:type="dxa"/>
            <w:tcBorders>
              <w:top w:val="nil"/>
              <w:left w:val="nil"/>
              <w:bottom w:val="nil"/>
              <w:right w:val="nil"/>
            </w:tcBorders>
          </w:tcPr>
          <w:p w:rsidR="00000000" w:rsidRDefault="00B838AF">
            <w:pPr>
              <w:pStyle w:val="Style3"/>
              <w:adjustRightInd/>
              <w:ind w:left="984"/>
              <w:rPr>
                <w:rFonts w:ascii="Tahoma" w:hAnsi="Tahoma" w:cs="Tahoma"/>
                <w:spacing w:val="-2"/>
                <w:sz w:val="16"/>
                <w:szCs w:val="16"/>
              </w:rPr>
            </w:pPr>
            <w:r>
              <w:rPr>
                <w:rFonts w:ascii="Tahoma" w:hAnsi="Tahoma" w:cs="Tahoma"/>
                <w:spacing w:val="-2"/>
                <w:sz w:val="16"/>
                <w:szCs w:val="16"/>
              </w:rPr>
              <w:t>Expenditures</w:t>
            </w:r>
          </w:p>
        </w:tc>
        <w:tc>
          <w:tcPr>
            <w:tcW w:w="1781" w:type="dxa"/>
            <w:tcBorders>
              <w:top w:val="nil"/>
              <w:left w:val="nil"/>
              <w:bottom w:val="nil"/>
              <w:right w:val="nil"/>
            </w:tcBorders>
          </w:tcPr>
          <w:p w:rsidR="00000000" w:rsidRDefault="00B838AF">
            <w:pPr>
              <w:pStyle w:val="Style3"/>
              <w:adjustRightInd/>
              <w:ind w:right="713"/>
              <w:jc w:val="right"/>
              <w:rPr>
                <w:rFonts w:ascii="Tahoma" w:hAnsi="Tahoma" w:cs="Tahoma"/>
                <w:spacing w:val="-2"/>
                <w:sz w:val="16"/>
                <w:szCs w:val="16"/>
              </w:rPr>
            </w:pPr>
            <w:r>
              <w:rPr>
                <w:rFonts w:ascii="Tahoma" w:hAnsi="Tahoma" w:cs="Tahoma"/>
                <w:spacing w:val="-2"/>
                <w:sz w:val="16"/>
                <w:szCs w:val="16"/>
              </w:rPr>
              <w:t>Budget</w:t>
            </w:r>
          </w:p>
        </w:tc>
        <w:tc>
          <w:tcPr>
            <w:tcW w:w="1781" w:type="dxa"/>
            <w:tcBorders>
              <w:top w:val="nil"/>
              <w:left w:val="nil"/>
              <w:bottom w:val="nil"/>
              <w:right w:val="nil"/>
            </w:tcBorders>
          </w:tcPr>
          <w:p w:rsidR="00000000" w:rsidRDefault="00B838AF">
            <w:pPr>
              <w:pStyle w:val="Style3"/>
              <w:adjustRightInd/>
              <w:ind w:right="597"/>
              <w:jc w:val="right"/>
              <w:rPr>
                <w:rFonts w:ascii="Tahoma" w:hAnsi="Tahoma" w:cs="Tahoma"/>
                <w:spacing w:val="-2"/>
                <w:sz w:val="16"/>
                <w:szCs w:val="16"/>
              </w:rPr>
            </w:pPr>
            <w:r>
              <w:rPr>
                <w:rFonts w:ascii="Tahoma" w:hAnsi="Tahoma" w:cs="Tahoma"/>
                <w:spacing w:val="-2"/>
                <w:sz w:val="16"/>
                <w:szCs w:val="16"/>
              </w:rPr>
              <w:t>Actual</w:t>
            </w:r>
          </w:p>
        </w:tc>
        <w:tc>
          <w:tcPr>
            <w:tcW w:w="1461" w:type="dxa"/>
            <w:tcBorders>
              <w:top w:val="nil"/>
              <w:left w:val="nil"/>
              <w:bottom w:val="nil"/>
              <w:right w:val="nil"/>
            </w:tcBorders>
          </w:tcPr>
          <w:p w:rsidR="00000000" w:rsidRDefault="00B838AF">
            <w:pPr>
              <w:pStyle w:val="Style3"/>
              <w:adjustRightInd/>
              <w:ind w:right="270"/>
              <w:jc w:val="right"/>
              <w:rPr>
                <w:rFonts w:ascii="Tahoma" w:hAnsi="Tahoma" w:cs="Tahoma"/>
                <w:spacing w:val="-2"/>
                <w:sz w:val="16"/>
                <w:szCs w:val="16"/>
              </w:rPr>
            </w:pPr>
            <w:r>
              <w:rPr>
                <w:rFonts w:ascii="Tahoma" w:hAnsi="Tahoma" w:cs="Tahoma"/>
                <w:spacing w:val="-2"/>
                <w:sz w:val="16"/>
                <w:szCs w:val="16"/>
              </w:rPr>
              <w:t>Variance</w:t>
            </w:r>
          </w:p>
        </w:tc>
      </w:tr>
      <w:tr w:rsidR="00000000">
        <w:tblPrEx>
          <w:tblCellMar>
            <w:top w:w="0" w:type="dxa"/>
            <w:left w:w="0" w:type="dxa"/>
            <w:bottom w:w="0" w:type="dxa"/>
            <w:right w:w="0" w:type="dxa"/>
          </w:tblCellMar>
        </w:tblPrEx>
        <w:trPr>
          <w:trHeight w:hRule="exact" w:val="369"/>
        </w:trPr>
        <w:tc>
          <w:tcPr>
            <w:tcW w:w="3034" w:type="dxa"/>
            <w:tcBorders>
              <w:top w:val="nil"/>
              <w:left w:val="nil"/>
              <w:bottom w:val="nil"/>
              <w:right w:val="nil"/>
            </w:tcBorders>
            <w:vAlign w:val="bottom"/>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Public Safety</w:t>
            </w:r>
          </w:p>
        </w:tc>
        <w:tc>
          <w:tcPr>
            <w:tcW w:w="1781" w:type="dxa"/>
            <w:tcBorders>
              <w:top w:val="nil"/>
              <w:left w:val="nil"/>
              <w:bottom w:val="nil"/>
              <w:right w:val="nil"/>
            </w:tcBorders>
            <w:vAlign w:val="bottom"/>
          </w:tcPr>
          <w:p w:rsidR="00000000" w:rsidRDefault="00B838AF">
            <w:pPr>
              <w:pStyle w:val="Style3"/>
              <w:tabs>
                <w:tab w:val="left" w:pos="621"/>
              </w:tabs>
              <w:adjustRightInd/>
              <w:ind w:right="443"/>
              <w:jc w:val="right"/>
              <w:rPr>
                <w:rFonts w:ascii="Tahoma" w:hAnsi="Tahoma" w:cs="Tahoma"/>
                <w:spacing w:val="-2"/>
                <w:sz w:val="16"/>
                <w:szCs w:val="16"/>
              </w:rPr>
            </w:pPr>
            <w:r>
              <w:rPr>
                <w:rFonts w:ascii="Tahoma" w:hAnsi="Tahoma" w:cs="Tahoma"/>
                <w:spacing w:val="-2"/>
                <w:sz w:val="16"/>
                <w:szCs w:val="16"/>
              </w:rPr>
              <w:t>$</w:t>
            </w:r>
            <w:r>
              <w:rPr>
                <w:rFonts w:ascii="Tahoma" w:hAnsi="Tahoma" w:cs="Tahoma"/>
                <w:spacing w:val="-2"/>
                <w:sz w:val="16"/>
                <w:szCs w:val="16"/>
              </w:rPr>
              <w:tab/>
              <w:t>2,157,502</w:t>
            </w:r>
          </w:p>
        </w:tc>
        <w:tc>
          <w:tcPr>
            <w:tcW w:w="1781" w:type="dxa"/>
            <w:tcBorders>
              <w:top w:val="nil"/>
              <w:left w:val="nil"/>
              <w:bottom w:val="nil"/>
              <w:right w:val="nil"/>
            </w:tcBorders>
            <w:vAlign w:val="bottom"/>
          </w:tcPr>
          <w:p w:rsidR="00000000" w:rsidRDefault="00B838AF">
            <w:pPr>
              <w:pStyle w:val="Style3"/>
              <w:tabs>
                <w:tab w:val="left" w:pos="810"/>
              </w:tabs>
              <w:adjustRightInd/>
              <w:ind w:right="237"/>
              <w:jc w:val="right"/>
              <w:rPr>
                <w:rFonts w:ascii="Tahoma" w:hAnsi="Tahoma" w:cs="Tahoma"/>
                <w:spacing w:val="-2"/>
                <w:sz w:val="16"/>
                <w:szCs w:val="16"/>
              </w:rPr>
            </w:pPr>
            <w:r>
              <w:rPr>
                <w:rFonts w:ascii="Tahoma" w:hAnsi="Tahoma" w:cs="Tahoma"/>
                <w:spacing w:val="-2"/>
                <w:sz w:val="16"/>
                <w:szCs w:val="16"/>
              </w:rPr>
              <w:t>$</w:t>
            </w:r>
            <w:r>
              <w:rPr>
                <w:rFonts w:ascii="Tahoma" w:hAnsi="Tahoma" w:cs="Tahoma"/>
                <w:spacing w:val="-2"/>
                <w:sz w:val="16"/>
                <w:szCs w:val="16"/>
              </w:rPr>
              <w:tab/>
              <w:t>2,068,409</w:t>
            </w:r>
          </w:p>
        </w:tc>
        <w:tc>
          <w:tcPr>
            <w:tcW w:w="1461" w:type="dxa"/>
            <w:tcBorders>
              <w:top w:val="nil"/>
              <w:left w:val="nil"/>
              <w:bottom w:val="nil"/>
              <w:right w:val="nil"/>
            </w:tcBorders>
            <w:vAlign w:val="bottom"/>
          </w:tcPr>
          <w:p w:rsidR="00000000" w:rsidRDefault="00B838AF">
            <w:pPr>
              <w:pStyle w:val="Style3"/>
              <w:tabs>
                <w:tab w:val="left" w:pos="837"/>
              </w:tabs>
              <w:adjustRightInd/>
              <w:ind w:right="90"/>
              <w:jc w:val="right"/>
              <w:rPr>
                <w:rFonts w:ascii="Tahoma" w:hAnsi="Tahoma" w:cs="Tahoma"/>
                <w:spacing w:val="-2"/>
                <w:sz w:val="16"/>
                <w:szCs w:val="16"/>
              </w:rPr>
            </w:pPr>
            <w:r>
              <w:rPr>
                <w:rFonts w:ascii="Tahoma" w:hAnsi="Tahoma" w:cs="Tahoma"/>
                <w:spacing w:val="-2"/>
                <w:sz w:val="16"/>
                <w:szCs w:val="16"/>
              </w:rPr>
              <w:t>$</w:t>
            </w:r>
            <w:r>
              <w:rPr>
                <w:rFonts w:ascii="Tahoma" w:hAnsi="Tahoma" w:cs="Tahoma"/>
                <w:spacing w:val="-2"/>
                <w:sz w:val="16"/>
                <w:szCs w:val="16"/>
              </w:rPr>
              <w:tab/>
              <w:t>89,093</w:t>
            </w:r>
          </w:p>
        </w:tc>
      </w:tr>
      <w:tr w:rsidR="00000000">
        <w:tblPrEx>
          <w:tblCellMar>
            <w:top w:w="0" w:type="dxa"/>
            <w:left w:w="0" w:type="dxa"/>
            <w:bottom w:w="0" w:type="dxa"/>
            <w:right w:w="0" w:type="dxa"/>
          </w:tblCellMar>
        </w:tblPrEx>
        <w:trPr>
          <w:trHeight w:hRule="exact" w:val="235"/>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Public Works</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2,163,929</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2,035,614</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128,315</w:t>
            </w:r>
          </w:p>
        </w:tc>
      </w:tr>
      <w:tr w:rsidR="00000000">
        <w:tblPrEx>
          <w:tblCellMar>
            <w:top w:w="0" w:type="dxa"/>
            <w:left w:w="0" w:type="dxa"/>
            <w:bottom w:w="0" w:type="dxa"/>
            <w:right w:w="0" w:type="dxa"/>
          </w:tblCellMar>
        </w:tblPrEx>
        <w:trPr>
          <w:trHeight w:hRule="exact" w:val="245"/>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Health &amp; Social Services</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177,386</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158,493</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18,893</w:t>
            </w:r>
          </w:p>
        </w:tc>
      </w:tr>
      <w:tr w:rsidR="00000000">
        <w:tblPrEx>
          <w:tblCellMar>
            <w:top w:w="0" w:type="dxa"/>
            <w:left w:w="0" w:type="dxa"/>
            <w:bottom w:w="0" w:type="dxa"/>
            <w:right w:w="0" w:type="dxa"/>
          </w:tblCellMar>
        </w:tblPrEx>
        <w:trPr>
          <w:trHeight w:hRule="exact" w:val="250"/>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Culture and Recreation</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2,077,710</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2,205,637</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(127,927)</w:t>
            </w:r>
          </w:p>
        </w:tc>
      </w:tr>
      <w:tr w:rsidR="00000000">
        <w:tblPrEx>
          <w:tblCellMar>
            <w:top w:w="0" w:type="dxa"/>
            <w:left w:w="0" w:type="dxa"/>
            <w:bottom w:w="0" w:type="dxa"/>
            <w:right w:w="0" w:type="dxa"/>
          </w:tblCellMar>
        </w:tblPrEx>
        <w:trPr>
          <w:trHeight w:hRule="exact" w:val="254"/>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Community and Economic Development</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1,268,523</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1,103,298</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165,225</w:t>
            </w:r>
          </w:p>
        </w:tc>
      </w:tr>
      <w:tr w:rsidR="00000000">
        <w:tblPrEx>
          <w:tblCellMar>
            <w:top w:w="0" w:type="dxa"/>
            <w:left w:w="0" w:type="dxa"/>
            <w:bottom w:w="0" w:type="dxa"/>
            <w:right w:w="0" w:type="dxa"/>
          </w:tblCellMar>
        </w:tblPrEx>
        <w:trPr>
          <w:trHeight w:hRule="exact" w:val="235"/>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General Government</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822,108</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751,798</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70,310</w:t>
            </w:r>
          </w:p>
        </w:tc>
      </w:tr>
      <w:tr w:rsidR="00000000">
        <w:tblPrEx>
          <w:tblCellMar>
            <w:top w:w="0" w:type="dxa"/>
            <w:left w:w="0" w:type="dxa"/>
            <w:bottom w:w="0" w:type="dxa"/>
            <w:right w:w="0" w:type="dxa"/>
          </w:tblCellMar>
        </w:tblPrEx>
        <w:trPr>
          <w:trHeight w:hRule="exact" w:val="250"/>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Debt Service</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5,016,817</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2,286,538</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2,730,279</w:t>
            </w:r>
          </w:p>
        </w:tc>
      </w:tr>
      <w:tr w:rsidR="00000000">
        <w:tblPrEx>
          <w:tblCellMar>
            <w:top w:w="0" w:type="dxa"/>
            <w:left w:w="0" w:type="dxa"/>
            <w:bottom w:w="0" w:type="dxa"/>
            <w:right w:w="0" w:type="dxa"/>
          </w:tblCellMar>
        </w:tblPrEx>
        <w:trPr>
          <w:trHeight w:hRule="exact" w:val="259"/>
        </w:trPr>
        <w:tc>
          <w:tcPr>
            <w:tcW w:w="3034" w:type="dxa"/>
            <w:tcBorders>
              <w:top w:val="nil"/>
              <w:left w:val="nil"/>
              <w:bottom w:val="nil"/>
              <w:right w:val="nil"/>
            </w:tcBorders>
            <w:vAlign w:val="center"/>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Capital Projects</w:t>
            </w:r>
          </w:p>
        </w:tc>
        <w:tc>
          <w:tcPr>
            <w:tcW w:w="1781" w:type="dxa"/>
            <w:tcBorders>
              <w:top w:val="nil"/>
              <w:left w:val="nil"/>
              <w:bottom w:val="nil"/>
              <w:right w:val="nil"/>
            </w:tcBorders>
            <w:vAlign w:val="center"/>
          </w:tcPr>
          <w:p w:rsidR="00000000" w:rsidRDefault="00B838AF">
            <w:pPr>
              <w:pStyle w:val="Style3"/>
              <w:adjustRightInd/>
              <w:ind w:right="443"/>
              <w:jc w:val="right"/>
              <w:rPr>
                <w:rFonts w:ascii="Tahoma" w:hAnsi="Tahoma" w:cs="Tahoma"/>
                <w:spacing w:val="-2"/>
                <w:sz w:val="16"/>
                <w:szCs w:val="16"/>
              </w:rPr>
            </w:pPr>
            <w:r>
              <w:rPr>
                <w:rFonts w:ascii="Tahoma" w:hAnsi="Tahoma" w:cs="Tahoma"/>
                <w:spacing w:val="-2"/>
                <w:sz w:val="16"/>
                <w:szCs w:val="16"/>
              </w:rPr>
              <w:t>7,687,672</w:t>
            </w:r>
          </w:p>
        </w:tc>
        <w:tc>
          <w:tcPr>
            <w:tcW w:w="1781" w:type="dxa"/>
            <w:tcBorders>
              <w:top w:val="nil"/>
              <w:left w:val="nil"/>
              <w:bottom w:val="nil"/>
              <w:right w:val="nil"/>
            </w:tcBorders>
            <w:vAlign w:val="center"/>
          </w:tcPr>
          <w:p w:rsidR="00000000" w:rsidRDefault="00B838AF">
            <w:pPr>
              <w:pStyle w:val="Style3"/>
              <w:adjustRightInd/>
              <w:ind w:right="237"/>
              <w:jc w:val="right"/>
              <w:rPr>
                <w:rFonts w:ascii="Tahoma" w:hAnsi="Tahoma" w:cs="Tahoma"/>
                <w:spacing w:val="-2"/>
                <w:sz w:val="16"/>
                <w:szCs w:val="16"/>
              </w:rPr>
            </w:pPr>
            <w:r>
              <w:rPr>
                <w:rFonts w:ascii="Tahoma" w:hAnsi="Tahoma" w:cs="Tahoma"/>
                <w:spacing w:val="-2"/>
                <w:sz w:val="16"/>
                <w:szCs w:val="16"/>
              </w:rPr>
              <w:t>6,825,069</w:t>
            </w:r>
          </w:p>
        </w:tc>
        <w:tc>
          <w:tcPr>
            <w:tcW w:w="1461" w:type="dxa"/>
            <w:tcBorders>
              <w:top w:val="nil"/>
              <w:left w:val="nil"/>
              <w:bottom w:val="nil"/>
              <w:right w:val="nil"/>
            </w:tcBorders>
            <w:vAlign w:val="center"/>
          </w:tcPr>
          <w:p w:rsidR="00000000" w:rsidRDefault="00B838AF">
            <w:pPr>
              <w:pStyle w:val="Style3"/>
              <w:adjustRightInd/>
              <w:ind w:right="90"/>
              <w:jc w:val="right"/>
              <w:rPr>
                <w:rFonts w:ascii="Tahoma" w:hAnsi="Tahoma" w:cs="Tahoma"/>
                <w:spacing w:val="-2"/>
                <w:sz w:val="16"/>
                <w:szCs w:val="16"/>
              </w:rPr>
            </w:pPr>
            <w:r>
              <w:rPr>
                <w:rFonts w:ascii="Tahoma" w:hAnsi="Tahoma" w:cs="Tahoma"/>
                <w:spacing w:val="-2"/>
                <w:sz w:val="16"/>
                <w:szCs w:val="16"/>
              </w:rPr>
              <w:t>862,603</w:t>
            </w:r>
          </w:p>
        </w:tc>
      </w:tr>
      <w:tr w:rsidR="00000000">
        <w:tblPrEx>
          <w:tblCellMar>
            <w:top w:w="0" w:type="dxa"/>
            <w:left w:w="0" w:type="dxa"/>
            <w:bottom w:w="0" w:type="dxa"/>
            <w:right w:w="0" w:type="dxa"/>
          </w:tblCellMar>
        </w:tblPrEx>
        <w:trPr>
          <w:cantSplit/>
          <w:trHeight w:hRule="exact" w:val="202"/>
        </w:trPr>
        <w:tc>
          <w:tcPr>
            <w:tcW w:w="3034" w:type="dxa"/>
            <w:vMerge w:val="restart"/>
            <w:tcBorders>
              <w:top w:val="nil"/>
              <w:left w:val="nil"/>
              <w:bottom w:val="nil"/>
              <w:right w:val="nil"/>
            </w:tcBorders>
          </w:tcPr>
          <w:p w:rsidR="00000000" w:rsidRDefault="00B838AF">
            <w:pPr>
              <w:pStyle w:val="Style3"/>
              <w:adjustRightInd/>
              <w:rPr>
                <w:rFonts w:ascii="Tahoma" w:hAnsi="Tahoma" w:cs="Tahoma"/>
                <w:spacing w:val="-2"/>
                <w:sz w:val="16"/>
                <w:szCs w:val="16"/>
              </w:rPr>
            </w:pPr>
            <w:r>
              <w:rPr>
                <w:rFonts w:ascii="Tahoma" w:hAnsi="Tahoma" w:cs="Tahoma"/>
                <w:spacing w:val="-2"/>
                <w:sz w:val="16"/>
                <w:szCs w:val="16"/>
              </w:rPr>
              <w:t>Business Type/Enterprise</w:t>
            </w:r>
          </w:p>
        </w:tc>
        <w:tc>
          <w:tcPr>
            <w:tcW w:w="1781" w:type="dxa"/>
            <w:vMerge w:val="restart"/>
            <w:tcBorders>
              <w:top w:val="nil"/>
              <w:left w:val="nil"/>
              <w:bottom w:val="nil"/>
              <w:right w:val="nil"/>
            </w:tcBorders>
          </w:tcPr>
          <w:p w:rsidR="00000000" w:rsidRDefault="00B838AF">
            <w:pPr>
              <w:pStyle w:val="Style3"/>
              <w:adjustRightInd/>
              <w:ind w:right="443"/>
              <w:jc w:val="right"/>
              <w:rPr>
                <w:rFonts w:ascii="Arial" w:hAnsi="Arial" w:cs="Arial"/>
                <w:spacing w:val="8"/>
                <w:sz w:val="14"/>
                <w:szCs w:val="14"/>
                <w:u w:val="single"/>
              </w:rPr>
            </w:pPr>
            <w:r>
              <w:rPr>
                <w:rFonts w:ascii="Arial" w:hAnsi="Arial" w:cs="Arial"/>
                <w:spacing w:val="8"/>
                <w:sz w:val="14"/>
                <w:szCs w:val="14"/>
                <w:u w:val="single"/>
              </w:rPr>
              <w:t>3,405,152</w:t>
            </w:r>
          </w:p>
        </w:tc>
        <w:tc>
          <w:tcPr>
            <w:tcW w:w="1781" w:type="dxa"/>
            <w:tcBorders>
              <w:top w:val="nil"/>
              <w:left w:val="nil"/>
              <w:bottom w:val="single" w:sz="4" w:space="0" w:color="auto"/>
              <w:right w:val="nil"/>
            </w:tcBorders>
            <w:vAlign w:val="center"/>
          </w:tcPr>
          <w:p w:rsidR="00000000" w:rsidRDefault="00B838AF">
            <w:pPr>
              <w:pStyle w:val="Style3"/>
              <w:adjustRightInd/>
              <w:ind w:right="237"/>
              <w:jc w:val="right"/>
              <w:rPr>
                <w:rFonts w:ascii="Arial" w:hAnsi="Arial" w:cs="Arial"/>
                <w:spacing w:val="8"/>
                <w:sz w:val="14"/>
                <w:szCs w:val="14"/>
                <w:u w:val="single"/>
              </w:rPr>
            </w:pPr>
            <w:r>
              <w:rPr>
                <w:rFonts w:ascii="Arial" w:hAnsi="Arial" w:cs="Arial"/>
                <w:spacing w:val="8"/>
                <w:sz w:val="14"/>
                <w:szCs w:val="14"/>
                <w:u w:val="single"/>
              </w:rPr>
              <w:t>3,706,457</w:t>
            </w:r>
          </w:p>
        </w:tc>
        <w:tc>
          <w:tcPr>
            <w:tcW w:w="1461" w:type="dxa"/>
            <w:tcBorders>
              <w:top w:val="nil"/>
              <w:left w:val="nil"/>
              <w:bottom w:val="single" w:sz="5" w:space="0" w:color="auto"/>
              <w:right w:val="nil"/>
            </w:tcBorders>
            <w:vAlign w:val="center"/>
          </w:tcPr>
          <w:p w:rsidR="00000000" w:rsidRDefault="00B838AF">
            <w:pPr>
              <w:pStyle w:val="Style3"/>
              <w:adjustRightInd/>
              <w:ind w:right="90"/>
              <w:jc w:val="right"/>
              <w:rPr>
                <w:rFonts w:ascii="Arial" w:hAnsi="Arial" w:cs="Arial"/>
                <w:spacing w:val="8"/>
                <w:sz w:val="14"/>
                <w:szCs w:val="14"/>
                <w:u w:val="single"/>
              </w:rPr>
            </w:pPr>
            <w:r>
              <w:rPr>
                <w:rFonts w:ascii="Arial" w:hAnsi="Arial" w:cs="Arial"/>
                <w:spacing w:val="8"/>
                <w:sz w:val="14"/>
                <w:szCs w:val="14"/>
                <w:u w:val="single"/>
              </w:rPr>
              <w:t>(301,305)</w:t>
            </w:r>
          </w:p>
        </w:tc>
      </w:tr>
      <w:tr w:rsidR="00000000">
        <w:tblPrEx>
          <w:tblCellMar>
            <w:top w:w="0" w:type="dxa"/>
            <w:left w:w="0" w:type="dxa"/>
            <w:bottom w:w="0" w:type="dxa"/>
            <w:right w:w="0" w:type="dxa"/>
          </w:tblCellMar>
        </w:tblPrEx>
        <w:trPr>
          <w:cantSplit/>
          <w:trHeight w:hRule="exact" w:val="173"/>
        </w:trPr>
        <w:tc>
          <w:tcPr>
            <w:tcW w:w="3034" w:type="dxa"/>
            <w:vMerge/>
            <w:tcBorders>
              <w:top w:val="nil"/>
              <w:left w:val="nil"/>
              <w:bottom w:val="nil"/>
              <w:right w:val="nil"/>
            </w:tcBorders>
          </w:tcPr>
          <w:p w:rsidR="00000000" w:rsidRDefault="00B838AF">
            <w:pPr>
              <w:adjustRightInd/>
              <w:rPr>
                <w:rFonts w:ascii="Arial" w:hAnsi="Arial" w:cs="Arial"/>
                <w:spacing w:val="8"/>
                <w:sz w:val="14"/>
                <w:szCs w:val="14"/>
                <w:u w:val="single"/>
              </w:rPr>
            </w:pPr>
          </w:p>
        </w:tc>
        <w:tc>
          <w:tcPr>
            <w:tcW w:w="1781" w:type="dxa"/>
            <w:vMerge/>
            <w:tcBorders>
              <w:top w:val="nil"/>
              <w:left w:val="nil"/>
              <w:bottom w:val="nil"/>
              <w:right w:val="nil"/>
            </w:tcBorders>
          </w:tcPr>
          <w:p w:rsidR="00000000" w:rsidRDefault="00B838AF">
            <w:pPr>
              <w:adjustRightInd/>
              <w:rPr>
                <w:rFonts w:ascii="Arial" w:hAnsi="Arial" w:cs="Arial"/>
                <w:spacing w:val="8"/>
                <w:sz w:val="14"/>
                <w:szCs w:val="14"/>
                <w:u w:val="single"/>
              </w:rPr>
            </w:pPr>
          </w:p>
        </w:tc>
        <w:tc>
          <w:tcPr>
            <w:tcW w:w="1781" w:type="dxa"/>
            <w:tcBorders>
              <w:top w:val="single" w:sz="4" w:space="0" w:color="auto"/>
              <w:left w:val="nil"/>
              <w:bottom w:val="nil"/>
              <w:right w:val="nil"/>
            </w:tcBorders>
            <w:vAlign w:val="center"/>
          </w:tcPr>
          <w:p w:rsidR="00000000" w:rsidRDefault="00B838AF">
            <w:pPr>
              <w:pStyle w:val="Style3"/>
              <w:adjustRightInd/>
              <w:ind w:right="237"/>
              <w:jc w:val="right"/>
              <w:rPr>
                <w:spacing w:val="4"/>
              </w:rPr>
            </w:pPr>
          </w:p>
        </w:tc>
        <w:tc>
          <w:tcPr>
            <w:tcW w:w="1461" w:type="dxa"/>
            <w:tcBorders>
              <w:top w:val="single" w:sz="5" w:space="0" w:color="auto"/>
              <w:left w:val="nil"/>
              <w:bottom w:val="nil"/>
              <w:right w:val="nil"/>
            </w:tcBorders>
            <w:vAlign w:val="center"/>
          </w:tcPr>
          <w:p w:rsidR="00000000" w:rsidRDefault="00B838AF">
            <w:pPr>
              <w:pStyle w:val="Style3"/>
              <w:adjustRightInd/>
              <w:ind w:right="90"/>
              <w:jc w:val="right"/>
              <w:rPr>
                <w:spacing w:val="4"/>
              </w:rPr>
            </w:pPr>
          </w:p>
        </w:tc>
      </w:tr>
      <w:tr w:rsidR="00000000">
        <w:tblPrEx>
          <w:tblCellMar>
            <w:top w:w="0" w:type="dxa"/>
            <w:left w:w="0" w:type="dxa"/>
            <w:bottom w:w="0" w:type="dxa"/>
            <w:right w:w="0" w:type="dxa"/>
          </w:tblCellMar>
        </w:tblPrEx>
        <w:trPr>
          <w:trHeight w:hRule="exact" w:val="359"/>
        </w:trPr>
        <w:tc>
          <w:tcPr>
            <w:tcW w:w="3034" w:type="dxa"/>
            <w:tcBorders>
              <w:top w:val="nil"/>
              <w:left w:val="nil"/>
              <w:bottom w:val="nil"/>
              <w:right w:val="nil"/>
            </w:tcBorders>
            <w:vAlign w:val="bottom"/>
          </w:tcPr>
          <w:p w:rsidR="00000000" w:rsidRDefault="00B838AF">
            <w:pPr>
              <w:pStyle w:val="Style3"/>
              <w:adjustRightInd/>
              <w:rPr>
                <w:rFonts w:ascii="Tahoma" w:hAnsi="Tahoma" w:cs="Tahoma"/>
                <w:b/>
                <w:bCs/>
                <w:spacing w:val="-2"/>
                <w:sz w:val="16"/>
                <w:szCs w:val="16"/>
              </w:rPr>
            </w:pPr>
            <w:r>
              <w:rPr>
                <w:rFonts w:ascii="Tahoma" w:hAnsi="Tahoma" w:cs="Tahoma"/>
                <w:b/>
                <w:bCs/>
                <w:spacing w:val="-2"/>
                <w:sz w:val="16"/>
                <w:szCs w:val="16"/>
              </w:rPr>
              <w:t>Total Expenditures</w:t>
            </w:r>
          </w:p>
        </w:tc>
        <w:tc>
          <w:tcPr>
            <w:tcW w:w="1781" w:type="dxa"/>
            <w:tcBorders>
              <w:top w:val="nil"/>
              <w:left w:val="nil"/>
              <w:bottom w:val="nil"/>
              <w:right w:val="nil"/>
            </w:tcBorders>
            <w:vAlign w:val="bottom"/>
          </w:tcPr>
          <w:p w:rsidR="00000000" w:rsidRDefault="00B838AF">
            <w:pPr>
              <w:pStyle w:val="Style3"/>
              <w:adjustRightInd/>
              <w:ind w:right="443"/>
              <w:jc w:val="right"/>
              <w:rPr>
                <w:rFonts w:ascii="Tahoma" w:hAnsi="Tahoma" w:cs="Tahoma"/>
                <w:b/>
                <w:bCs/>
                <w:spacing w:val="-2"/>
                <w:sz w:val="16"/>
                <w:szCs w:val="16"/>
              </w:rPr>
            </w:pPr>
            <w:r>
              <w:rPr>
                <w:rFonts w:ascii="Tahoma" w:hAnsi="Tahoma" w:cs="Tahoma"/>
                <w:b/>
                <w:bCs/>
                <w:spacing w:val="-2"/>
                <w:sz w:val="16"/>
                <w:szCs w:val="16"/>
              </w:rPr>
              <w:t>$ 24,776,799</w:t>
            </w:r>
          </w:p>
        </w:tc>
        <w:tc>
          <w:tcPr>
            <w:tcW w:w="1781" w:type="dxa"/>
            <w:tcBorders>
              <w:top w:val="nil"/>
              <w:left w:val="nil"/>
              <w:bottom w:val="nil"/>
              <w:right w:val="nil"/>
            </w:tcBorders>
            <w:vAlign w:val="bottom"/>
          </w:tcPr>
          <w:p w:rsidR="00000000" w:rsidRDefault="00B838AF">
            <w:pPr>
              <w:pStyle w:val="Style3"/>
              <w:adjustRightInd/>
              <w:ind w:right="237"/>
              <w:jc w:val="right"/>
              <w:rPr>
                <w:rFonts w:ascii="Tahoma" w:hAnsi="Tahoma" w:cs="Tahoma"/>
                <w:b/>
                <w:bCs/>
                <w:spacing w:val="-2"/>
                <w:sz w:val="16"/>
                <w:szCs w:val="16"/>
              </w:rPr>
            </w:pPr>
            <w:r>
              <w:rPr>
                <w:rFonts w:ascii="Tahoma" w:hAnsi="Tahoma" w:cs="Tahoma"/>
                <w:b/>
                <w:bCs/>
                <w:spacing w:val="-2"/>
                <w:sz w:val="16"/>
                <w:szCs w:val="16"/>
              </w:rPr>
              <w:t>$ 21,141,313</w:t>
            </w:r>
          </w:p>
        </w:tc>
        <w:tc>
          <w:tcPr>
            <w:tcW w:w="1461" w:type="dxa"/>
            <w:tcBorders>
              <w:top w:val="nil"/>
              <w:left w:val="nil"/>
              <w:bottom w:val="nil"/>
              <w:right w:val="nil"/>
            </w:tcBorders>
            <w:vAlign w:val="bottom"/>
          </w:tcPr>
          <w:p w:rsidR="00000000" w:rsidRDefault="00B838AF">
            <w:pPr>
              <w:pStyle w:val="Style3"/>
              <w:adjustRightInd/>
              <w:ind w:right="90"/>
              <w:jc w:val="right"/>
              <w:rPr>
                <w:rFonts w:ascii="Tahoma" w:hAnsi="Tahoma" w:cs="Tahoma"/>
                <w:b/>
                <w:bCs/>
                <w:spacing w:val="-2"/>
                <w:sz w:val="16"/>
                <w:szCs w:val="16"/>
              </w:rPr>
            </w:pPr>
            <w:r>
              <w:rPr>
                <w:rFonts w:ascii="Tahoma" w:hAnsi="Tahoma" w:cs="Tahoma"/>
                <w:b/>
                <w:bCs/>
                <w:spacing w:val="-2"/>
                <w:sz w:val="16"/>
                <w:szCs w:val="16"/>
              </w:rPr>
              <w:t>$3,635,486</w:t>
            </w:r>
          </w:p>
        </w:tc>
      </w:tr>
    </w:tbl>
    <w:p w:rsidR="00000000" w:rsidRDefault="00B838AF">
      <w:pPr>
        <w:adjustRightInd/>
        <w:spacing w:after="160" w:line="20" w:lineRule="exact"/>
        <w:ind w:left="216" w:right="504"/>
        <w:rPr>
          <w:sz w:val="24"/>
          <w:szCs w:val="24"/>
        </w:rPr>
      </w:pPr>
    </w:p>
    <w:p w:rsidR="00000000" w:rsidRDefault="00B838AF">
      <w:pPr>
        <w:pStyle w:val="Style3"/>
        <w:adjustRightInd/>
        <w:spacing w:before="36" w:line="324" w:lineRule="auto"/>
        <w:ind w:left="144"/>
      </w:pPr>
      <w:r>
        <w:t>Below is a brief recap of budget activ</w:t>
      </w:r>
      <w:r>
        <w:t>ity for the year:</w:t>
      </w:r>
    </w:p>
    <w:p w:rsidR="00000000" w:rsidRDefault="00B838AF">
      <w:pPr>
        <w:pStyle w:val="Style3"/>
        <w:adjustRightInd/>
        <w:spacing w:before="144"/>
        <w:ind w:left="1152" w:right="144" w:hanging="360"/>
        <w:jc w:val="both"/>
      </w:pPr>
      <w:r>
        <w:rPr>
          <w:spacing w:val="11"/>
        </w:rPr>
        <w:t xml:space="preserve">® The total original revenue budget of $24,032,287 was amended to $26,794,773 (an </w:t>
      </w:r>
      <w:r>
        <w:rPr>
          <w:spacing w:val="8"/>
        </w:rPr>
        <w:t xml:space="preserve">increase of $2,762,486). This increase was based on the timing of various State and </w:t>
      </w:r>
      <w:r>
        <w:t>Federal Grants and bond proceeds from the refunding of callable bonds.</w:t>
      </w:r>
    </w:p>
    <w:p w:rsidR="00000000" w:rsidRDefault="00B838AF">
      <w:pPr>
        <w:pStyle w:val="Style3"/>
        <w:adjustRightInd/>
        <w:ind w:left="792"/>
      </w:pPr>
      <w:r>
        <w:t>•</w:t>
      </w:r>
      <w:r>
        <w:t xml:space="preserve"> The City received over $5.3M from Federal and State emergency funds to help the City</w:t>
      </w:r>
    </w:p>
    <w:p w:rsidR="00000000" w:rsidRDefault="00B838AF">
      <w:pPr>
        <w:pStyle w:val="Style3"/>
        <w:adjustRightInd/>
        <w:ind w:left="1152"/>
      </w:pPr>
      <w:r>
        <w:t>recover from the 2008 flood, for an EDA dam project, and for street projects.</w:t>
      </w:r>
    </w:p>
    <w:p w:rsidR="00000000" w:rsidRDefault="00B838AF">
      <w:pPr>
        <w:pStyle w:val="Style3"/>
        <w:adjustRightInd/>
        <w:ind w:left="792"/>
      </w:pPr>
      <w:r>
        <w:t>• The total original expenditure budget of $20,834,213 was amended to $24,776,799 (an</w:t>
      </w:r>
    </w:p>
    <w:p w:rsidR="00000000" w:rsidRDefault="00B838AF">
      <w:pPr>
        <w:pStyle w:val="Style3"/>
        <w:adjustRightInd/>
        <w:ind w:left="1152"/>
      </w:pPr>
      <w:r>
        <w:t>increa</w:t>
      </w:r>
      <w:r>
        <w:t>se of $3,942,586).</w:t>
      </w:r>
    </w:p>
    <w:p w:rsidR="00000000" w:rsidRDefault="00B838AF">
      <w:pPr>
        <w:pStyle w:val="Style3"/>
        <w:adjustRightInd/>
        <w:ind w:left="1152" w:right="144" w:hanging="360"/>
        <w:jc w:val="both"/>
      </w:pPr>
      <w:r>
        <w:rPr>
          <w:spacing w:val="16"/>
        </w:rPr>
        <w:t xml:space="preserve">• The above amendments to budgets were mainly related to the timing of capital </w:t>
      </w:r>
      <w:r>
        <w:rPr>
          <w:spacing w:val="8"/>
        </w:rPr>
        <w:t xml:space="preserve">projects and purchases, the sale and refunding of non-budgeted bonds and the flood </w:t>
      </w:r>
      <w:r>
        <w:rPr>
          <w:spacing w:val="13"/>
        </w:rPr>
        <w:t>related projects. Total actual expenditures came in below budget projection</w:t>
      </w:r>
      <w:r>
        <w:rPr>
          <w:spacing w:val="13"/>
        </w:rPr>
        <w:t xml:space="preserve">s by </w:t>
      </w:r>
      <w:r>
        <w:rPr>
          <w:spacing w:val="8"/>
        </w:rPr>
        <w:t>$3,635</w:t>
      </w:r>
      <w:r>
        <w:rPr>
          <w:spacing w:val="8"/>
          <w:vertAlign w:val="subscript"/>
        </w:rPr>
        <w:t>;</w:t>
      </w:r>
      <w:r>
        <w:rPr>
          <w:spacing w:val="8"/>
        </w:rPr>
        <w:t xml:space="preserve">486. This change was again related to the extended completion </w:t>
      </w:r>
      <w:r>
        <w:rPr>
          <w:spacing w:val="8"/>
          <w:sz w:val="22"/>
          <w:szCs w:val="22"/>
        </w:rPr>
        <w:t xml:space="preserve">dates </w:t>
      </w:r>
      <w:r>
        <w:rPr>
          <w:spacing w:val="8"/>
        </w:rPr>
        <w:t xml:space="preserve">of </w:t>
      </w:r>
      <w:r>
        <w:rPr>
          <w:spacing w:val="8"/>
          <w:sz w:val="22"/>
          <w:szCs w:val="22"/>
        </w:rPr>
        <w:t xml:space="preserve">the </w:t>
      </w:r>
      <w:r>
        <w:rPr>
          <w:spacing w:val="8"/>
        </w:rPr>
        <w:t xml:space="preserve">many flood related and street construction projects. The City did very well this year </w:t>
      </w:r>
      <w:r>
        <w:rPr>
          <w:spacing w:val="6"/>
        </w:rPr>
        <w:t>controlling expenses based on original budget projections. The two programs, Cultur</w:t>
      </w:r>
      <w:r>
        <w:rPr>
          <w:spacing w:val="6"/>
        </w:rPr>
        <w:t xml:space="preserve">e </w:t>
      </w:r>
      <w:r>
        <w:rPr>
          <w:spacing w:val="9"/>
        </w:rPr>
        <w:t xml:space="preserve">and Recreation, and Business Type/Enterprise, exceeded amended budget amounts </w:t>
      </w:r>
      <w:r>
        <w:t>which was attributed to additional grant expense and related project expenses.</w:t>
      </w:r>
    </w:p>
    <w:p w:rsidR="00000000" w:rsidRDefault="00B838AF">
      <w:pPr>
        <w:pStyle w:val="Style3"/>
        <w:adjustRightInd/>
        <w:spacing w:before="936" w:line="295" w:lineRule="auto"/>
        <w:ind w:left="72"/>
        <w:rPr>
          <w:b/>
          <w:bCs/>
          <w:u w:val="single"/>
        </w:rPr>
      </w:pPr>
      <w:r>
        <w:rPr>
          <w:b/>
          <w:bCs/>
        </w:rPr>
        <w:t>Ca</w:t>
      </w:r>
      <w:r>
        <w:rPr>
          <w:b/>
          <w:bCs/>
          <w:vertAlign w:val="superscript"/>
        </w:rPr>
        <w:t>p</w:t>
      </w:r>
      <w:r>
        <w:rPr>
          <w:b/>
          <w:bCs/>
        </w:rPr>
        <w:t xml:space="preserve">ital </w:t>
      </w:r>
      <w:r>
        <w:rPr>
          <w:b/>
          <w:bCs/>
          <w:u w:val="single"/>
        </w:rPr>
        <w:t>Assets</w:t>
      </w:r>
    </w:p>
    <w:p w:rsidR="00000000" w:rsidRDefault="00B838AF">
      <w:pPr>
        <w:pStyle w:val="Style3"/>
        <w:adjustRightInd/>
        <w:spacing w:before="180"/>
        <w:ind w:left="72" w:right="144"/>
        <w:jc w:val="both"/>
      </w:pPr>
      <w:r>
        <w:rPr>
          <w:spacing w:val="8"/>
        </w:rPr>
        <w:t>The City's investment in capital assets, including land, buildings and improvement</w:t>
      </w:r>
      <w:r>
        <w:rPr>
          <w:spacing w:val="8"/>
        </w:rPr>
        <w:t xml:space="preserve">s, equipment, streets, sewer systems, and other infrastructure represents the value of the resources utilized to </w:t>
      </w:r>
      <w:r>
        <w:rPr>
          <w:spacing w:val="14"/>
        </w:rPr>
        <w:t xml:space="preserve">provide services to our citizens. The investment in capital assets as of June 30, 2012 was </w:t>
      </w:r>
      <w:r>
        <w:rPr>
          <w:spacing w:val="7"/>
        </w:rPr>
        <w:t>$54,289,529 (net of accumulated depreciation and out</w:t>
      </w:r>
      <w:r>
        <w:rPr>
          <w:spacing w:val="7"/>
        </w:rPr>
        <w:t xml:space="preserve">standing financings). This is an increase of </w:t>
      </w:r>
      <w:r>
        <w:t>$4,570,050 from fiscal 2011. This sizeable increase was once again due to the purchase of flood</w:t>
      </w:r>
    </w:p>
    <w:p w:rsidR="00000000" w:rsidRDefault="00B838AF">
      <w:pPr>
        <w:widowControl/>
        <w:rPr>
          <w:sz w:val="24"/>
          <w:szCs w:val="24"/>
        </w:rPr>
        <w:sectPr w:rsidR="00000000">
          <w:pgSz w:w="12240" w:h="15840"/>
          <w:pgMar w:top="1500" w:right="1718" w:bottom="1084" w:left="1685" w:header="720" w:footer="720" w:gutter="0"/>
          <w:cols w:space="720"/>
          <w:noEndnote/>
        </w:sectPr>
      </w:pPr>
    </w:p>
    <w:p w:rsidR="00000000" w:rsidRDefault="00B838AF">
      <w:pPr>
        <w:pStyle w:val="Style3"/>
        <w:adjustRightInd/>
        <w:spacing w:before="36"/>
        <w:ind w:left="144" w:right="72"/>
      </w:pPr>
      <w:r>
        <w:rPr>
          <w:noProof/>
        </w:rPr>
        <w:lastRenderedPageBreak/>
        <mc:AlternateContent>
          <mc:Choice Requires="wps">
            <w:drawing>
              <wp:anchor distT="0" distB="0" distL="0" distR="0" simplePos="0" relativeHeight="251682816" behindDoc="0" locked="0" layoutInCell="0" allowOverlap="1">
                <wp:simplePos x="0" y="0"/>
                <wp:positionH relativeFrom="column">
                  <wp:posOffset>0</wp:posOffset>
                </wp:positionH>
                <wp:positionV relativeFrom="paragraph">
                  <wp:posOffset>8221345</wp:posOffset>
                </wp:positionV>
                <wp:extent cx="5573395" cy="128905"/>
                <wp:effectExtent l="0" t="0" r="0" b="0"/>
                <wp:wrapSquare wrapText="bothSides"/>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15"/>
                              <w:spacing w:before="0" w:line="211" w:lineRule="auto"/>
                              <w:ind w:left="0" w:right="0"/>
                              <w:jc w:val="center"/>
                              <w:rPr>
                                <w:rStyle w:val="CharacterStyle1"/>
                              </w:rPr>
                            </w:pPr>
                            <w:r>
                              <w:rPr>
                                <w:rStyle w:val="CharacterStyle1"/>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0;margin-top:647.35pt;width:438.85pt;height:10.1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Kz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" o:allowincell="f" filled="f" stroked="f">
                <v:textbox inset="0,0,0,0">
                  <w:txbxContent>
                    <w:p w:rsidR="00000000" w:rsidRDefault="00B838AF">
                      <w:pPr>
                        <w:pStyle w:val="Style15"/>
                        <w:spacing w:before="0" w:line="211" w:lineRule="auto"/>
                        <w:ind w:left="0" w:right="0"/>
                        <w:jc w:val="center"/>
                        <w:rPr>
                          <w:rStyle w:val="CharacterStyle1"/>
                        </w:rPr>
                      </w:pPr>
                      <w:r>
                        <w:rPr>
                          <w:rStyle w:val="CharacterStyle1"/>
                        </w:rPr>
                        <w:t>21</w:t>
                      </w:r>
                    </w:p>
                  </w:txbxContent>
                </v:textbox>
                <w10:wrap type="square"/>
              </v:shape>
            </w:pict>
          </mc:Fallback>
        </mc:AlternateContent>
      </w:r>
      <w:r>
        <w:rPr>
          <w:spacing w:val="6"/>
        </w:rPr>
        <w:t>related properties and new road construction. The gross additions to capital assets for Fisc</w:t>
      </w:r>
      <w:r>
        <w:rPr>
          <w:spacing w:val="6"/>
        </w:rPr>
        <w:t xml:space="preserve">al 2012 </w:t>
      </w:r>
      <w:r>
        <w:t>and 2011 are as follows:</w:t>
      </w:r>
    </w:p>
    <w:p w:rsidR="00000000" w:rsidRDefault="00B838AF">
      <w:pPr>
        <w:pStyle w:val="Style3"/>
        <w:tabs>
          <w:tab w:val="left" w:pos="4880"/>
        </w:tabs>
        <w:adjustRightInd/>
        <w:spacing w:before="828" w:line="292" w:lineRule="auto"/>
        <w:ind w:left="2520"/>
        <w:rPr>
          <w:rFonts w:ascii="Arial" w:hAnsi="Arial" w:cs="Arial"/>
          <w:b/>
          <w:bCs/>
          <w:sz w:val="14"/>
          <w:szCs w:val="14"/>
        </w:rPr>
      </w:pPr>
      <w:r>
        <w:rPr>
          <w:rFonts w:ascii="Arial" w:hAnsi="Arial" w:cs="Arial"/>
          <w:b/>
          <w:bCs/>
          <w:sz w:val="14"/>
          <w:szCs w:val="14"/>
        </w:rPr>
        <w:t>General Governmental</w:t>
      </w:r>
      <w:r>
        <w:rPr>
          <w:rFonts w:ascii="Arial" w:hAnsi="Arial" w:cs="Arial"/>
          <w:b/>
          <w:bCs/>
          <w:sz w:val="14"/>
          <w:szCs w:val="14"/>
        </w:rPr>
        <w:tab/>
        <w:t>Business Type</w:t>
      </w:r>
    </w:p>
    <w:p w:rsidR="00000000" w:rsidRDefault="00B838AF">
      <w:pPr>
        <w:pStyle w:val="Style3"/>
        <w:tabs>
          <w:tab w:val="left" w:pos="5038"/>
          <w:tab w:val="left" w:pos="7213"/>
        </w:tabs>
        <w:adjustRightInd/>
        <w:spacing w:line="271" w:lineRule="auto"/>
        <w:ind w:left="2952"/>
        <w:rPr>
          <w:rFonts w:ascii="Arial" w:hAnsi="Arial" w:cs="Arial"/>
          <w:b/>
          <w:bCs/>
          <w:sz w:val="14"/>
          <w:szCs w:val="14"/>
        </w:rPr>
      </w:pPr>
      <w:r>
        <w:rPr>
          <w:rFonts w:ascii="Arial" w:hAnsi="Arial" w:cs="Arial"/>
          <w:b/>
          <w:bCs/>
          <w:sz w:val="14"/>
          <w:szCs w:val="14"/>
        </w:rPr>
        <w:t>Activities</w:t>
      </w:r>
      <w:r>
        <w:rPr>
          <w:rFonts w:ascii="Arial" w:hAnsi="Arial" w:cs="Arial"/>
          <w:b/>
          <w:bCs/>
          <w:sz w:val="14"/>
          <w:szCs w:val="14"/>
        </w:rPr>
        <w:tab/>
        <w:t>Activities</w:t>
      </w:r>
      <w:r>
        <w:rPr>
          <w:rFonts w:ascii="Arial" w:hAnsi="Arial" w:cs="Arial"/>
          <w:b/>
          <w:bCs/>
          <w:sz w:val="14"/>
          <w:szCs w:val="14"/>
        </w:rPr>
        <w:tab/>
        <w:t>Totals</w:t>
      </w:r>
    </w:p>
    <w:p w:rsidR="00000000" w:rsidRDefault="00B838AF">
      <w:pPr>
        <w:pStyle w:val="Style3"/>
        <w:tabs>
          <w:tab w:val="left" w:pos="3654"/>
          <w:tab w:val="left" w:pos="4673"/>
          <w:tab w:val="left" w:pos="5708"/>
          <w:tab w:val="left" w:pos="6737"/>
          <w:tab w:val="left" w:pos="7774"/>
        </w:tabs>
        <w:adjustRightInd/>
        <w:spacing w:before="144" w:after="72" w:line="292" w:lineRule="auto"/>
        <w:ind w:left="2592"/>
        <w:rPr>
          <w:rFonts w:ascii="Arial" w:hAnsi="Arial" w:cs="Arial"/>
          <w:b/>
          <w:bCs/>
          <w:sz w:val="14"/>
          <w:szCs w:val="14"/>
        </w:rPr>
      </w:pPr>
      <w:r>
        <w:rPr>
          <w:rFonts w:ascii="Arial" w:hAnsi="Arial" w:cs="Arial"/>
          <w:b/>
          <w:bCs/>
          <w:sz w:val="14"/>
          <w:szCs w:val="14"/>
        </w:rPr>
        <w:t>2012</w:t>
      </w:r>
      <w:r>
        <w:rPr>
          <w:rFonts w:ascii="Arial" w:hAnsi="Arial" w:cs="Arial"/>
          <w:b/>
          <w:bCs/>
          <w:sz w:val="14"/>
          <w:szCs w:val="14"/>
        </w:rPr>
        <w:tab/>
        <w:t>2011</w:t>
      </w:r>
      <w:r>
        <w:rPr>
          <w:rFonts w:ascii="Arial" w:hAnsi="Arial" w:cs="Arial"/>
          <w:b/>
          <w:bCs/>
          <w:sz w:val="14"/>
          <w:szCs w:val="14"/>
        </w:rPr>
        <w:tab/>
        <w:t>2012</w:t>
      </w:r>
      <w:r>
        <w:rPr>
          <w:rFonts w:ascii="Arial" w:hAnsi="Arial" w:cs="Arial"/>
          <w:b/>
          <w:bCs/>
          <w:sz w:val="14"/>
          <w:szCs w:val="14"/>
        </w:rPr>
        <w:tab/>
        <w:t>2011</w:t>
      </w:r>
      <w:r>
        <w:rPr>
          <w:rFonts w:ascii="Arial" w:hAnsi="Arial" w:cs="Arial"/>
          <w:b/>
          <w:bCs/>
          <w:sz w:val="14"/>
          <w:szCs w:val="14"/>
        </w:rPr>
        <w:tab/>
        <w:t>2012</w:t>
      </w:r>
      <w:r>
        <w:rPr>
          <w:rFonts w:ascii="Arial" w:hAnsi="Arial" w:cs="Arial"/>
          <w:b/>
          <w:bCs/>
          <w:spacing w:val="-2"/>
          <w:sz w:val="14"/>
          <w:szCs w:val="14"/>
        </w:rPr>
        <w:tab/>
        <w:t>2011</w:t>
      </w:r>
    </w:p>
    <w:p w:rsidR="00000000" w:rsidRDefault="00B838AF">
      <w:pPr>
        <w:adjustRightInd/>
        <w:spacing w:before="49" w:line="20" w:lineRule="exact"/>
        <w:ind w:left="252"/>
        <w:rPr>
          <w:sz w:val="24"/>
          <w:szCs w:val="24"/>
        </w:rPr>
      </w:pPr>
    </w:p>
    <w:tbl>
      <w:tblPr>
        <w:tblW w:w="0" w:type="auto"/>
        <w:tblInd w:w="252" w:type="dxa"/>
        <w:tblLayout w:type="fixed"/>
        <w:tblCellMar>
          <w:left w:w="0" w:type="dxa"/>
          <w:right w:w="0" w:type="dxa"/>
        </w:tblCellMar>
        <w:tblLook w:val="0000" w:firstRow="0" w:lastRow="0" w:firstColumn="0" w:lastColumn="0" w:noHBand="0" w:noVBand="0"/>
      </w:tblPr>
      <w:tblGrid>
        <w:gridCol w:w="1936"/>
        <w:gridCol w:w="1109"/>
        <w:gridCol w:w="1108"/>
        <w:gridCol w:w="1008"/>
        <w:gridCol w:w="2016"/>
        <w:gridCol w:w="1060"/>
      </w:tblGrid>
      <w:tr w:rsidR="00000000">
        <w:tblPrEx>
          <w:tblCellMar>
            <w:top w:w="0" w:type="dxa"/>
            <w:left w:w="0" w:type="dxa"/>
            <w:bottom w:w="0" w:type="dxa"/>
            <w:right w:w="0" w:type="dxa"/>
          </w:tblCellMar>
        </w:tblPrEx>
        <w:trPr>
          <w:trHeight w:hRule="exact" w:val="163"/>
        </w:trPr>
        <w:tc>
          <w:tcPr>
            <w:tcW w:w="1936" w:type="dxa"/>
            <w:tcBorders>
              <w:top w:val="nil"/>
              <w:left w:val="nil"/>
              <w:bottom w:val="nil"/>
              <w:right w:val="nil"/>
            </w:tcBorders>
            <w:vAlign w:val="center"/>
          </w:tcPr>
          <w:p w:rsidR="00000000" w:rsidRDefault="00B838AF">
            <w:pPr>
              <w:pStyle w:val="Style3"/>
              <w:adjustRightInd/>
              <w:rPr>
                <w:rFonts w:ascii="Arial" w:hAnsi="Arial" w:cs="Arial"/>
                <w:sz w:val="14"/>
                <w:szCs w:val="14"/>
              </w:rPr>
            </w:pPr>
            <w:r>
              <w:rPr>
                <w:rFonts w:ascii="Arial" w:hAnsi="Arial" w:cs="Arial"/>
                <w:sz w:val="14"/>
                <w:szCs w:val="14"/>
              </w:rPr>
              <w:t>Land</w:t>
            </w:r>
          </w:p>
        </w:tc>
        <w:tc>
          <w:tcPr>
            <w:tcW w:w="1109" w:type="dxa"/>
            <w:tcBorders>
              <w:top w:val="single" w:sz="5" w:space="0" w:color="auto"/>
              <w:left w:val="nil"/>
              <w:bottom w:val="nil"/>
              <w:right w:val="nil"/>
            </w:tcBorders>
            <w:vAlign w:val="center"/>
          </w:tcPr>
          <w:p w:rsidR="00000000" w:rsidRDefault="00B838AF">
            <w:pPr>
              <w:pStyle w:val="Style3"/>
              <w:tabs>
                <w:tab w:val="left" w:pos="405"/>
              </w:tabs>
              <w:adjustRightInd/>
              <w:ind w:right="46"/>
              <w:jc w:val="right"/>
              <w:rPr>
                <w:rFonts w:ascii="Arial" w:hAnsi="Arial" w:cs="Arial"/>
                <w:sz w:val="14"/>
                <w:szCs w:val="14"/>
              </w:rPr>
            </w:pPr>
            <w:r>
              <w:rPr>
                <w:rFonts w:ascii="Arial" w:hAnsi="Arial" w:cs="Arial"/>
                <w:sz w:val="14"/>
                <w:szCs w:val="14"/>
              </w:rPr>
              <w:t>$</w:t>
            </w:r>
            <w:r>
              <w:rPr>
                <w:rFonts w:ascii="Arial" w:hAnsi="Arial" w:cs="Arial"/>
                <w:sz w:val="14"/>
                <w:szCs w:val="14"/>
              </w:rPr>
              <w:tab/>
              <w:t>1,031,607</w:t>
            </w:r>
          </w:p>
        </w:tc>
        <w:tc>
          <w:tcPr>
            <w:tcW w:w="1108" w:type="dxa"/>
            <w:tcBorders>
              <w:top w:val="single" w:sz="5" w:space="0" w:color="auto"/>
              <w:left w:val="nil"/>
              <w:bottom w:val="nil"/>
              <w:right w:val="nil"/>
            </w:tcBorders>
            <w:vAlign w:val="center"/>
          </w:tcPr>
          <w:p w:rsidR="00000000" w:rsidRDefault="00B838AF">
            <w:pPr>
              <w:pStyle w:val="Style3"/>
              <w:tabs>
                <w:tab w:val="left" w:pos="324"/>
              </w:tabs>
              <w:adjustRightInd/>
              <w:ind w:right="117"/>
              <w:jc w:val="right"/>
              <w:rPr>
                <w:rFonts w:ascii="Arial" w:hAnsi="Arial" w:cs="Arial"/>
                <w:sz w:val="14"/>
                <w:szCs w:val="14"/>
              </w:rPr>
            </w:pPr>
            <w:r>
              <w:rPr>
                <w:rFonts w:ascii="Arial" w:hAnsi="Arial" w:cs="Arial"/>
                <w:sz w:val="14"/>
                <w:szCs w:val="14"/>
              </w:rPr>
              <w:t>$</w:t>
            </w:r>
            <w:r>
              <w:rPr>
                <w:rFonts w:ascii="Arial" w:hAnsi="Arial" w:cs="Arial"/>
                <w:sz w:val="14"/>
                <w:szCs w:val="14"/>
              </w:rPr>
              <w:tab/>
              <w:t>1,826,089</w:t>
            </w:r>
          </w:p>
        </w:tc>
        <w:tc>
          <w:tcPr>
            <w:tcW w:w="1008" w:type="dxa"/>
            <w:tcBorders>
              <w:top w:val="single" w:sz="5" w:space="0" w:color="auto"/>
              <w:left w:val="nil"/>
              <w:bottom w:val="nil"/>
              <w:right w:val="nil"/>
            </w:tcBorders>
            <w:vAlign w:val="center"/>
          </w:tcPr>
          <w:p w:rsidR="00000000" w:rsidRDefault="00B838AF">
            <w:pPr>
              <w:pStyle w:val="Style3"/>
              <w:tabs>
                <w:tab w:val="left" w:pos="432"/>
              </w:tabs>
              <w:adjustRightInd/>
              <w:ind w:right="102"/>
              <w:jc w:val="right"/>
              <w:rPr>
                <w:rFonts w:ascii="Arial" w:hAnsi="Arial" w:cs="Arial"/>
                <w:sz w:val="14"/>
                <w:szCs w:val="14"/>
              </w:rPr>
            </w:pPr>
            <w:r>
              <w:rPr>
                <w:rFonts w:ascii="Arial" w:hAnsi="Arial" w:cs="Arial"/>
                <w:sz w:val="14"/>
                <w:szCs w:val="14"/>
              </w:rPr>
              <w:t>$</w:t>
            </w:r>
            <w:r>
              <w:rPr>
                <w:rFonts w:ascii="Arial" w:hAnsi="Arial" w:cs="Arial"/>
                <w:sz w:val="14"/>
                <w:szCs w:val="14"/>
              </w:rPr>
              <w:tab/>
              <w:t>88,952</w:t>
            </w:r>
          </w:p>
        </w:tc>
        <w:tc>
          <w:tcPr>
            <w:tcW w:w="2016" w:type="dxa"/>
            <w:tcBorders>
              <w:top w:val="single" w:sz="5" w:space="0" w:color="auto"/>
              <w:left w:val="nil"/>
              <w:bottom w:val="nil"/>
              <w:right w:val="nil"/>
            </w:tcBorders>
            <w:vAlign w:val="center"/>
          </w:tcPr>
          <w:p w:rsidR="00000000" w:rsidRDefault="00B838AF">
            <w:pPr>
              <w:pStyle w:val="Style3"/>
              <w:tabs>
                <w:tab w:val="left" w:pos="783"/>
                <w:tab w:val="left" w:pos="1098"/>
                <w:tab w:val="left" w:pos="1314"/>
              </w:tabs>
              <w:adjustRightInd/>
              <w:ind w:right="50"/>
              <w:jc w:val="right"/>
              <w:rPr>
                <w:rFonts w:ascii="Arial" w:hAnsi="Arial" w:cs="Arial"/>
                <w:sz w:val="14"/>
                <w:szCs w:val="14"/>
              </w:rPr>
            </w:pPr>
            <w:r>
              <w:rPr>
                <w:rFonts w:ascii="Arial" w:hAnsi="Arial" w:cs="Arial"/>
                <w:sz w:val="14"/>
                <w:szCs w:val="14"/>
              </w:rPr>
              <w:t>$</w:t>
            </w:r>
            <w:r>
              <w:rPr>
                <w:rFonts w:ascii="Arial" w:hAnsi="Arial" w:cs="Arial"/>
                <w:sz w:val="14"/>
                <w:szCs w:val="14"/>
              </w:rPr>
              <w:tab/>
              <w:t>-</w:t>
            </w:r>
            <w:r>
              <w:rPr>
                <w:rFonts w:ascii="Arial" w:hAnsi="Arial" w:cs="Arial"/>
                <w:sz w:val="14"/>
                <w:szCs w:val="14"/>
              </w:rPr>
              <w:tab/>
              <w:t>$</w:t>
            </w:r>
            <w:r>
              <w:rPr>
                <w:rFonts w:ascii="Arial" w:hAnsi="Arial" w:cs="Arial"/>
                <w:sz w:val="14"/>
                <w:szCs w:val="14"/>
              </w:rPr>
              <w:tab/>
              <w:t>1,120,559</w:t>
            </w:r>
          </w:p>
        </w:tc>
        <w:tc>
          <w:tcPr>
            <w:tcW w:w="1060" w:type="dxa"/>
            <w:tcBorders>
              <w:top w:val="single" w:sz="5" w:space="0" w:color="auto"/>
              <w:left w:val="nil"/>
              <w:bottom w:val="nil"/>
              <w:right w:val="nil"/>
            </w:tcBorders>
            <w:vAlign w:val="center"/>
          </w:tcPr>
          <w:p w:rsidR="00000000" w:rsidRDefault="00B838AF">
            <w:pPr>
              <w:pStyle w:val="Style3"/>
              <w:tabs>
                <w:tab w:val="left" w:pos="333"/>
              </w:tabs>
              <w:adjustRightInd/>
              <w:ind w:right="63"/>
              <w:jc w:val="right"/>
              <w:rPr>
                <w:rFonts w:ascii="Arial" w:hAnsi="Arial" w:cs="Arial"/>
                <w:sz w:val="14"/>
                <w:szCs w:val="14"/>
              </w:rPr>
            </w:pPr>
            <w:r>
              <w:rPr>
                <w:rFonts w:ascii="Arial" w:hAnsi="Arial" w:cs="Arial"/>
                <w:sz w:val="14"/>
                <w:szCs w:val="14"/>
              </w:rPr>
              <w:t>$</w:t>
            </w:r>
            <w:r>
              <w:rPr>
                <w:rFonts w:ascii="Arial" w:hAnsi="Arial" w:cs="Arial"/>
                <w:sz w:val="14"/>
                <w:szCs w:val="14"/>
              </w:rPr>
              <w:tab/>
              <w:t>1,826,089</w:t>
            </w:r>
          </w:p>
        </w:tc>
      </w:tr>
      <w:tr w:rsidR="00000000">
        <w:tblPrEx>
          <w:tblCellMar>
            <w:top w:w="0" w:type="dxa"/>
            <w:left w:w="0" w:type="dxa"/>
            <w:bottom w:w="0" w:type="dxa"/>
            <w:right w:w="0" w:type="dxa"/>
          </w:tblCellMar>
        </w:tblPrEx>
        <w:trPr>
          <w:trHeight w:hRule="exact" w:val="207"/>
        </w:trPr>
        <w:tc>
          <w:tcPr>
            <w:tcW w:w="1936" w:type="dxa"/>
            <w:tcBorders>
              <w:top w:val="nil"/>
              <w:left w:val="nil"/>
              <w:bottom w:val="nil"/>
              <w:right w:val="nil"/>
            </w:tcBorders>
            <w:vAlign w:val="center"/>
          </w:tcPr>
          <w:p w:rsidR="00000000" w:rsidRDefault="00B838AF">
            <w:pPr>
              <w:pStyle w:val="Style3"/>
              <w:adjustRightInd/>
              <w:rPr>
                <w:rFonts w:ascii="Arial" w:hAnsi="Arial" w:cs="Arial"/>
                <w:sz w:val="14"/>
                <w:szCs w:val="14"/>
              </w:rPr>
            </w:pPr>
            <w:r>
              <w:rPr>
                <w:rFonts w:ascii="Arial" w:hAnsi="Arial" w:cs="Arial"/>
                <w:sz w:val="14"/>
                <w:szCs w:val="14"/>
              </w:rPr>
              <w:t>Construction in Progress</w:t>
            </w:r>
          </w:p>
        </w:tc>
        <w:tc>
          <w:tcPr>
            <w:tcW w:w="1109" w:type="dxa"/>
            <w:tcBorders>
              <w:top w:val="nil"/>
              <w:left w:val="nil"/>
              <w:bottom w:val="nil"/>
              <w:right w:val="nil"/>
            </w:tcBorders>
            <w:vAlign w:val="center"/>
          </w:tcPr>
          <w:p w:rsidR="00000000" w:rsidRDefault="00B838AF">
            <w:pPr>
              <w:pStyle w:val="Style3"/>
              <w:adjustRightInd/>
              <w:ind w:right="46"/>
              <w:jc w:val="right"/>
              <w:rPr>
                <w:rFonts w:ascii="Arial" w:hAnsi="Arial" w:cs="Arial"/>
                <w:sz w:val="14"/>
                <w:szCs w:val="14"/>
              </w:rPr>
            </w:pPr>
            <w:r>
              <w:rPr>
                <w:rFonts w:ascii="Arial" w:hAnsi="Arial" w:cs="Arial"/>
                <w:sz w:val="14"/>
                <w:szCs w:val="14"/>
              </w:rPr>
              <w:t>4,465,744</w:t>
            </w:r>
          </w:p>
        </w:tc>
        <w:tc>
          <w:tcPr>
            <w:tcW w:w="1108" w:type="dxa"/>
            <w:tcBorders>
              <w:top w:val="nil"/>
              <w:left w:val="nil"/>
              <w:bottom w:val="nil"/>
              <w:right w:val="nil"/>
            </w:tcBorders>
            <w:vAlign w:val="center"/>
          </w:tcPr>
          <w:p w:rsidR="00000000" w:rsidRDefault="00B838AF">
            <w:pPr>
              <w:pStyle w:val="Style3"/>
              <w:adjustRightInd/>
              <w:ind w:right="117"/>
              <w:jc w:val="right"/>
              <w:rPr>
                <w:rFonts w:ascii="Arial" w:hAnsi="Arial" w:cs="Arial"/>
                <w:sz w:val="14"/>
                <w:szCs w:val="14"/>
              </w:rPr>
            </w:pPr>
            <w:r>
              <w:rPr>
                <w:rFonts w:ascii="Arial" w:hAnsi="Arial" w:cs="Arial"/>
                <w:sz w:val="14"/>
                <w:szCs w:val="14"/>
              </w:rPr>
              <w:t>7,001,539</w:t>
            </w:r>
          </w:p>
        </w:tc>
        <w:tc>
          <w:tcPr>
            <w:tcW w:w="1008" w:type="dxa"/>
            <w:tcBorders>
              <w:top w:val="nil"/>
              <w:left w:val="nil"/>
              <w:bottom w:val="nil"/>
              <w:right w:val="nil"/>
            </w:tcBorders>
            <w:vAlign w:val="center"/>
          </w:tcPr>
          <w:p w:rsidR="00000000" w:rsidRDefault="00B838AF">
            <w:pPr>
              <w:pStyle w:val="Style3"/>
              <w:adjustRightInd/>
              <w:ind w:right="102"/>
              <w:jc w:val="right"/>
              <w:rPr>
                <w:rFonts w:ascii="Arial" w:hAnsi="Arial" w:cs="Arial"/>
                <w:sz w:val="14"/>
                <w:szCs w:val="14"/>
              </w:rPr>
            </w:pPr>
            <w:r>
              <w:rPr>
                <w:rFonts w:ascii="Arial" w:hAnsi="Arial" w:cs="Arial"/>
                <w:sz w:val="14"/>
                <w:szCs w:val="14"/>
              </w:rPr>
              <w:t>503,900</w:t>
            </w:r>
          </w:p>
        </w:tc>
        <w:tc>
          <w:tcPr>
            <w:tcW w:w="2016" w:type="dxa"/>
            <w:tcBorders>
              <w:top w:val="nil"/>
              <w:left w:val="nil"/>
              <w:bottom w:val="nil"/>
              <w:right w:val="nil"/>
            </w:tcBorders>
            <w:vAlign w:val="center"/>
          </w:tcPr>
          <w:p w:rsidR="00000000" w:rsidRDefault="00B838AF">
            <w:pPr>
              <w:pStyle w:val="Style3"/>
              <w:tabs>
                <w:tab w:val="left" w:pos="1278"/>
              </w:tabs>
              <w:adjustRightInd/>
              <w:ind w:right="50"/>
              <w:jc w:val="right"/>
              <w:rPr>
                <w:rFonts w:ascii="Arial" w:hAnsi="Arial" w:cs="Arial"/>
                <w:sz w:val="14"/>
                <w:szCs w:val="14"/>
              </w:rPr>
            </w:pPr>
            <w:r>
              <w:rPr>
                <w:rFonts w:ascii="Arial" w:hAnsi="Arial" w:cs="Arial"/>
                <w:sz w:val="14"/>
                <w:szCs w:val="14"/>
              </w:rPr>
              <w:t>-</w:t>
            </w:r>
            <w:r>
              <w:rPr>
                <w:rFonts w:ascii="Arial" w:hAnsi="Arial" w:cs="Arial"/>
                <w:sz w:val="14"/>
                <w:szCs w:val="14"/>
              </w:rPr>
              <w:tab/>
            </w:r>
            <w:r>
              <w:rPr>
                <w:rFonts w:ascii="Arial" w:hAnsi="Arial" w:cs="Arial"/>
                <w:sz w:val="14"/>
                <w:szCs w:val="14"/>
              </w:rPr>
              <w:t>4,969,644</w:t>
            </w:r>
          </w:p>
        </w:tc>
        <w:tc>
          <w:tcPr>
            <w:tcW w:w="1060" w:type="dxa"/>
            <w:tcBorders>
              <w:top w:val="nil"/>
              <w:left w:val="nil"/>
              <w:bottom w:val="nil"/>
              <w:right w:val="nil"/>
            </w:tcBorders>
            <w:vAlign w:val="center"/>
          </w:tcPr>
          <w:p w:rsidR="00000000" w:rsidRDefault="00B838AF">
            <w:pPr>
              <w:pStyle w:val="Style3"/>
              <w:adjustRightInd/>
              <w:ind w:right="63"/>
              <w:jc w:val="right"/>
              <w:rPr>
                <w:rFonts w:ascii="Arial" w:hAnsi="Arial" w:cs="Arial"/>
                <w:sz w:val="14"/>
                <w:szCs w:val="14"/>
              </w:rPr>
            </w:pPr>
            <w:r>
              <w:rPr>
                <w:rFonts w:ascii="Arial" w:hAnsi="Arial" w:cs="Arial"/>
                <w:sz w:val="14"/>
                <w:szCs w:val="14"/>
              </w:rPr>
              <w:t>7,001,539</w:t>
            </w:r>
          </w:p>
        </w:tc>
      </w:tr>
      <w:tr w:rsidR="00000000">
        <w:tblPrEx>
          <w:tblCellMar>
            <w:top w:w="0" w:type="dxa"/>
            <w:left w:w="0" w:type="dxa"/>
            <w:bottom w:w="0" w:type="dxa"/>
            <w:right w:w="0" w:type="dxa"/>
          </w:tblCellMar>
        </w:tblPrEx>
        <w:trPr>
          <w:trHeight w:hRule="exact" w:val="211"/>
        </w:trPr>
        <w:tc>
          <w:tcPr>
            <w:tcW w:w="1936" w:type="dxa"/>
            <w:tcBorders>
              <w:top w:val="nil"/>
              <w:left w:val="nil"/>
              <w:bottom w:val="nil"/>
              <w:right w:val="nil"/>
            </w:tcBorders>
            <w:vAlign w:val="center"/>
          </w:tcPr>
          <w:p w:rsidR="00000000" w:rsidRDefault="00B838AF">
            <w:pPr>
              <w:pStyle w:val="Style3"/>
              <w:adjustRightInd/>
              <w:rPr>
                <w:rFonts w:ascii="Arial" w:hAnsi="Arial" w:cs="Arial"/>
                <w:sz w:val="14"/>
                <w:szCs w:val="14"/>
              </w:rPr>
            </w:pPr>
            <w:r>
              <w:rPr>
                <w:rFonts w:ascii="Arial" w:hAnsi="Arial" w:cs="Arial"/>
                <w:sz w:val="14"/>
                <w:szCs w:val="14"/>
              </w:rPr>
              <w:t>Buildings and Improvements</w:t>
            </w:r>
          </w:p>
        </w:tc>
        <w:tc>
          <w:tcPr>
            <w:tcW w:w="1109" w:type="dxa"/>
            <w:tcBorders>
              <w:top w:val="nil"/>
              <w:left w:val="nil"/>
              <w:bottom w:val="nil"/>
              <w:right w:val="nil"/>
            </w:tcBorders>
            <w:vAlign w:val="center"/>
          </w:tcPr>
          <w:p w:rsidR="00000000" w:rsidRDefault="00B838AF">
            <w:pPr>
              <w:pStyle w:val="Style3"/>
              <w:adjustRightInd/>
              <w:ind w:right="46"/>
              <w:jc w:val="right"/>
              <w:rPr>
                <w:rFonts w:ascii="Arial" w:hAnsi="Arial" w:cs="Arial"/>
                <w:sz w:val="14"/>
                <w:szCs w:val="14"/>
              </w:rPr>
            </w:pPr>
            <w:r>
              <w:rPr>
                <w:rFonts w:ascii="Arial" w:hAnsi="Arial" w:cs="Arial"/>
                <w:sz w:val="14"/>
                <w:szCs w:val="14"/>
              </w:rPr>
              <w:t>-</w:t>
            </w:r>
          </w:p>
        </w:tc>
        <w:tc>
          <w:tcPr>
            <w:tcW w:w="1108" w:type="dxa"/>
            <w:tcBorders>
              <w:top w:val="nil"/>
              <w:left w:val="nil"/>
              <w:bottom w:val="nil"/>
              <w:right w:val="nil"/>
            </w:tcBorders>
            <w:vAlign w:val="center"/>
          </w:tcPr>
          <w:p w:rsidR="00000000" w:rsidRDefault="00B838AF">
            <w:pPr>
              <w:pStyle w:val="Style3"/>
              <w:adjustRightInd/>
              <w:ind w:right="117"/>
              <w:jc w:val="right"/>
              <w:rPr>
                <w:rFonts w:ascii="Arial" w:hAnsi="Arial" w:cs="Arial"/>
                <w:sz w:val="14"/>
                <w:szCs w:val="14"/>
              </w:rPr>
            </w:pPr>
            <w:r>
              <w:rPr>
                <w:rFonts w:ascii="Arial" w:hAnsi="Arial" w:cs="Arial"/>
                <w:sz w:val="14"/>
                <w:szCs w:val="14"/>
              </w:rPr>
              <w:t>1,383,277</w:t>
            </w:r>
          </w:p>
        </w:tc>
        <w:tc>
          <w:tcPr>
            <w:tcW w:w="1008" w:type="dxa"/>
            <w:tcBorders>
              <w:top w:val="nil"/>
              <w:left w:val="nil"/>
              <w:bottom w:val="nil"/>
              <w:right w:val="nil"/>
            </w:tcBorders>
            <w:vAlign w:val="center"/>
          </w:tcPr>
          <w:p w:rsidR="00000000" w:rsidRDefault="00B838AF">
            <w:pPr>
              <w:pStyle w:val="Style3"/>
              <w:adjustRightInd/>
              <w:ind w:right="102"/>
              <w:jc w:val="right"/>
              <w:rPr>
                <w:rFonts w:ascii="Arial" w:hAnsi="Arial" w:cs="Arial"/>
                <w:sz w:val="14"/>
                <w:szCs w:val="14"/>
              </w:rPr>
            </w:pPr>
            <w:r>
              <w:rPr>
                <w:rFonts w:ascii="Arial" w:hAnsi="Arial" w:cs="Arial"/>
                <w:sz w:val="14"/>
                <w:szCs w:val="14"/>
              </w:rPr>
              <w:t>-</w:t>
            </w:r>
          </w:p>
        </w:tc>
        <w:tc>
          <w:tcPr>
            <w:tcW w:w="2016" w:type="dxa"/>
            <w:tcBorders>
              <w:top w:val="nil"/>
              <w:left w:val="nil"/>
              <w:bottom w:val="nil"/>
              <w:right w:val="nil"/>
            </w:tcBorders>
            <w:vAlign w:val="center"/>
          </w:tcPr>
          <w:p w:rsidR="00000000" w:rsidRDefault="00B838AF">
            <w:pPr>
              <w:pStyle w:val="Style3"/>
              <w:tabs>
                <w:tab w:val="left" w:pos="1827"/>
              </w:tabs>
              <w:adjustRightInd/>
              <w:ind w:right="50"/>
              <w:jc w:val="right"/>
              <w:rPr>
                <w:rFonts w:ascii="Arial" w:hAnsi="Arial" w:cs="Arial"/>
                <w:sz w:val="14"/>
                <w:szCs w:val="14"/>
              </w:rPr>
            </w:pPr>
            <w:r>
              <w:rPr>
                <w:rFonts w:ascii="Arial" w:hAnsi="Arial" w:cs="Arial"/>
                <w:sz w:val="14"/>
                <w:szCs w:val="14"/>
              </w:rPr>
              <w:t>-</w:t>
            </w:r>
            <w:r>
              <w:rPr>
                <w:rFonts w:ascii="Arial" w:hAnsi="Arial" w:cs="Arial"/>
                <w:sz w:val="14"/>
                <w:szCs w:val="14"/>
              </w:rPr>
              <w:tab/>
              <w:t>-</w:t>
            </w:r>
          </w:p>
        </w:tc>
        <w:tc>
          <w:tcPr>
            <w:tcW w:w="1060" w:type="dxa"/>
            <w:tcBorders>
              <w:top w:val="nil"/>
              <w:left w:val="nil"/>
              <w:bottom w:val="nil"/>
              <w:right w:val="nil"/>
            </w:tcBorders>
            <w:vAlign w:val="center"/>
          </w:tcPr>
          <w:p w:rsidR="00000000" w:rsidRDefault="00B838AF">
            <w:pPr>
              <w:pStyle w:val="Style3"/>
              <w:adjustRightInd/>
              <w:ind w:right="63"/>
              <w:jc w:val="right"/>
              <w:rPr>
                <w:rFonts w:ascii="Arial" w:hAnsi="Arial" w:cs="Arial"/>
                <w:sz w:val="14"/>
                <w:szCs w:val="14"/>
              </w:rPr>
            </w:pPr>
            <w:r>
              <w:rPr>
                <w:rFonts w:ascii="Arial" w:hAnsi="Arial" w:cs="Arial"/>
                <w:sz w:val="14"/>
                <w:szCs w:val="14"/>
              </w:rPr>
              <w:t>1,383,277</w:t>
            </w:r>
          </w:p>
        </w:tc>
      </w:tr>
      <w:tr w:rsidR="00000000">
        <w:tblPrEx>
          <w:tblCellMar>
            <w:top w:w="0" w:type="dxa"/>
            <w:left w:w="0" w:type="dxa"/>
            <w:bottom w:w="0" w:type="dxa"/>
            <w:right w:w="0" w:type="dxa"/>
          </w:tblCellMar>
        </w:tblPrEx>
        <w:trPr>
          <w:trHeight w:hRule="exact" w:val="197"/>
        </w:trPr>
        <w:tc>
          <w:tcPr>
            <w:tcW w:w="1936" w:type="dxa"/>
            <w:tcBorders>
              <w:top w:val="nil"/>
              <w:left w:val="nil"/>
              <w:bottom w:val="nil"/>
              <w:right w:val="nil"/>
            </w:tcBorders>
            <w:vAlign w:val="center"/>
          </w:tcPr>
          <w:p w:rsidR="00000000" w:rsidRDefault="00B838AF">
            <w:pPr>
              <w:pStyle w:val="Style3"/>
              <w:adjustRightInd/>
              <w:rPr>
                <w:rFonts w:ascii="Arial" w:hAnsi="Arial" w:cs="Arial"/>
                <w:sz w:val="14"/>
                <w:szCs w:val="14"/>
              </w:rPr>
            </w:pPr>
            <w:r>
              <w:rPr>
                <w:rFonts w:ascii="Arial" w:hAnsi="Arial" w:cs="Arial"/>
                <w:sz w:val="14"/>
                <w:szCs w:val="14"/>
              </w:rPr>
              <w:t>Equipment</w:t>
            </w:r>
          </w:p>
        </w:tc>
        <w:tc>
          <w:tcPr>
            <w:tcW w:w="1109" w:type="dxa"/>
            <w:tcBorders>
              <w:top w:val="nil"/>
              <w:left w:val="nil"/>
              <w:bottom w:val="nil"/>
              <w:right w:val="nil"/>
            </w:tcBorders>
            <w:vAlign w:val="center"/>
          </w:tcPr>
          <w:p w:rsidR="00000000" w:rsidRDefault="00B838AF">
            <w:pPr>
              <w:pStyle w:val="Style3"/>
              <w:adjustRightInd/>
              <w:ind w:right="46"/>
              <w:jc w:val="right"/>
              <w:rPr>
                <w:rFonts w:ascii="Arial" w:hAnsi="Arial" w:cs="Arial"/>
                <w:sz w:val="14"/>
                <w:szCs w:val="14"/>
              </w:rPr>
            </w:pPr>
            <w:r>
              <w:rPr>
                <w:rFonts w:ascii="Arial" w:hAnsi="Arial" w:cs="Arial"/>
                <w:sz w:val="14"/>
                <w:szCs w:val="14"/>
              </w:rPr>
              <w:t>694,186</w:t>
            </w:r>
          </w:p>
        </w:tc>
        <w:tc>
          <w:tcPr>
            <w:tcW w:w="1108" w:type="dxa"/>
            <w:tcBorders>
              <w:top w:val="nil"/>
              <w:left w:val="nil"/>
              <w:bottom w:val="nil"/>
              <w:right w:val="nil"/>
            </w:tcBorders>
            <w:vAlign w:val="center"/>
          </w:tcPr>
          <w:p w:rsidR="00000000" w:rsidRDefault="00B838AF">
            <w:pPr>
              <w:pStyle w:val="Style3"/>
              <w:adjustRightInd/>
              <w:ind w:right="117"/>
              <w:jc w:val="right"/>
              <w:rPr>
                <w:rFonts w:ascii="Arial" w:hAnsi="Arial" w:cs="Arial"/>
                <w:sz w:val="14"/>
                <w:szCs w:val="14"/>
              </w:rPr>
            </w:pPr>
            <w:r>
              <w:rPr>
                <w:rFonts w:ascii="Arial" w:hAnsi="Arial" w:cs="Arial"/>
                <w:sz w:val="14"/>
                <w:szCs w:val="14"/>
              </w:rPr>
              <w:t>319,305</w:t>
            </w:r>
          </w:p>
        </w:tc>
        <w:tc>
          <w:tcPr>
            <w:tcW w:w="1008" w:type="dxa"/>
            <w:tcBorders>
              <w:top w:val="nil"/>
              <w:left w:val="nil"/>
              <w:bottom w:val="nil"/>
              <w:right w:val="nil"/>
            </w:tcBorders>
            <w:vAlign w:val="center"/>
          </w:tcPr>
          <w:p w:rsidR="00000000" w:rsidRDefault="00B838AF">
            <w:pPr>
              <w:pStyle w:val="Style3"/>
              <w:adjustRightInd/>
              <w:ind w:right="102"/>
              <w:jc w:val="right"/>
              <w:rPr>
                <w:rFonts w:ascii="Arial" w:hAnsi="Arial" w:cs="Arial"/>
                <w:sz w:val="14"/>
                <w:szCs w:val="14"/>
              </w:rPr>
            </w:pPr>
            <w:r>
              <w:rPr>
                <w:rFonts w:ascii="Arial" w:hAnsi="Arial" w:cs="Arial"/>
                <w:sz w:val="14"/>
                <w:szCs w:val="14"/>
              </w:rPr>
              <w:t>158,526</w:t>
            </w:r>
          </w:p>
        </w:tc>
        <w:tc>
          <w:tcPr>
            <w:tcW w:w="2016" w:type="dxa"/>
            <w:tcBorders>
              <w:top w:val="nil"/>
              <w:left w:val="nil"/>
              <w:bottom w:val="nil"/>
              <w:right w:val="nil"/>
            </w:tcBorders>
            <w:vAlign w:val="center"/>
          </w:tcPr>
          <w:p w:rsidR="00000000" w:rsidRDefault="00B838AF">
            <w:pPr>
              <w:pStyle w:val="Style3"/>
              <w:tabs>
                <w:tab w:val="left" w:pos="1377"/>
              </w:tabs>
              <w:adjustRightInd/>
              <w:ind w:right="50"/>
              <w:jc w:val="right"/>
              <w:rPr>
                <w:rFonts w:ascii="Arial" w:hAnsi="Arial" w:cs="Arial"/>
                <w:sz w:val="14"/>
                <w:szCs w:val="14"/>
              </w:rPr>
            </w:pPr>
            <w:r>
              <w:rPr>
                <w:rFonts w:ascii="Arial" w:hAnsi="Arial" w:cs="Arial"/>
                <w:sz w:val="14"/>
                <w:szCs w:val="14"/>
              </w:rPr>
              <w:t>72,257</w:t>
            </w:r>
            <w:r>
              <w:rPr>
                <w:rFonts w:ascii="Arial" w:hAnsi="Arial" w:cs="Arial"/>
                <w:sz w:val="14"/>
                <w:szCs w:val="14"/>
              </w:rPr>
              <w:tab/>
              <w:t>852,712</w:t>
            </w:r>
          </w:p>
        </w:tc>
        <w:tc>
          <w:tcPr>
            <w:tcW w:w="1060" w:type="dxa"/>
            <w:tcBorders>
              <w:top w:val="nil"/>
              <w:left w:val="nil"/>
              <w:bottom w:val="nil"/>
              <w:right w:val="nil"/>
            </w:tcBorders>
            <w:vAlign w:val="center"/>
          </w:tcPr>
          <w:p w:rsidR="00000000" w:rsidRDefault="00B838AF">
            <w:pPr>
              <w:pStyle w:val="Style3"/>
              <w:adjustRightInd/>
              <w:ind w:right="63"/>
              <w:jc w:val="right"/>
              <w:rPr>
                <w:rFonts w:ascii="Arial" w:hAnsi="Arial" w:cs="Arial"/>
                <w:sz w:val="14"/>
                <w:szCs w:val="14"/>
              </w:rPr>
            </w:pPr>
            <w:r>
              <w:rPr>
                <w:rFonts w:ascii="Arial" w:hAnsi="Arial" w:cs="Arial"/>
                <w:sz w:val="14"/>
                <w:szCs w:val="14"/>
              </w:rPr>
              <w:t>391,562</w:t>
            </w:r>
          </w:p>
        </w:tc>
      </w:tr>
      <w:tr w:rsidR="00000000">
        <w:tblPrEx>
          <w:tblCellMar>
            <w:top w:w="0" w:type="dxa"/>
            <w:left w:w="0" w:type="dxa"/>
            <w:bottom w:w="0" w:type="dxa"/>
            <w:right w:w="0" w:type="dxa"/>
          </w:tblCellMar>
        </w:tblPrEx>
        <w:trPr>
          <w:trHeight w:hRule="exact" w:val="220"/>
        </w:trPr>
        <w:tc>
          <w:tcPr>
            <w:tcW w:w="1936" w:type="dxa"/>
            <w:tcBorders>
              <w:top w:val="nil"/>
              <w:left w:val="nil"/>
              <w:bottom w:val="nil"/>
              <w:right w:val="nil"/>
            </w:tcBorders>
            <w:vAlign w:val="center"/>
          </w:tcPr>
          <w:p w:rsidR="00000000" w:rsidRDefault="00B838AF">
            <w:pPr>
              <w:pStyle w:val="Style3"/>
              <w:adjustRightInd/>
              <w:rPr>
                <w:rFonts w:ascii="Arial" w:hAnsi="Arial" w:cs="Arial"/>
                <w:sz w:val="14"/>
                <w:szCs w:val="14"/>
              </w:rPr>
            </w:pPr>
            <w:r>
              <w:rPr>
                <w:rFonts w:ascii="Arial" w:hAnsi="Arial" w:cs="Arial"/>
                <w:sz w:val="14"/>
                <w:szCs w:val="14"/>
              </w:rPr>
              <w:t>Infrastructure</w:t>
            </w:r>
          </w:p>
        </w:tc>
        <w:tc>
          <w:tcPr>
            <w:tcW w:w="1109" w:type="dxa"/>
            <w:tcBorders>
              <w:top w:val="nil"/>
              <w:left w:val="nil"/>
              <w:bottom w:val="single" w:sz="5" w:space="0" w:color="auto"/>
              <w:right w:val="nil"/>
            </w:tcBorders>
            <w:vAlign w:val="center"/>
          </w:tcPr>
          <w:p w:rsidR="00000000" w:rsidRDefault="00B838AF">
            <w:pPr>
              <w:pStyle w:val="Style3"/>
              <w:adjustRightInd/>
              <w:ind w:right="46"/>
              <w:jc w:val="right"/>
              <w:rPr>
                <w:rFonts w:ascii="Tahoma" w:hAnsi="Tahoma" w:cs="Tahoma"/>
                <w:sz w:val="14"/>
                <w:szCs w:val="14"/>
                <w:u w:val="single"/>
              </w:rPr>
            </w:pPr>
            <w:r>
              <w:rPr>
                <w:rFonts w:ascii="Verdana" w:hAnsi="Verdana" w:cs="Verdana"/>
                <w:sz w:val="12"/>
                <w:szCs w:val="12"/>
                <w:u w:val="single"/>
              </w:rPr>
              <w:t>3,</w:t>
            </w:r>
            <w:r>
              <w:rPr>
                <w:rFonts w:ascii="Arial" w:hAnsi="Arial" w:cs="Arial"/>
                <w:sz w:val="14"/>
                <w:szCs w:val="14"/>
              </w:rPr>
              <w:t>88</w:t>
            </w:r>
            <w:r>
              <w:rPr>
                <w:rFonts w:ascii="Tahoma" w:hAnsi="Tahoma" w:cs="Tahoma"/>
                <w:sz w:val="14"/>
                <w:szCs w:val="14"/>
                <w:u w:val="single"/>
              </w:rPr>
              <w:t>5,694</w:t>
            </w:r>
          </w:p>
        </w:tc>
        <w:tc>
          <w:tcPr>
            <w:tcW w:w="1108" w:type="dxa"/>
            <w:tcBorders>
              <w:top w:val="nil"/>
              <w:left w:val="nil"/>
              <w:bottom w:val="single" w:sz="5" w:space="0" w:color="auto"/>
              <w:right w:val="nil"/>
            </w:tcBorders>
            <w:vAlign w:val="center"/>
          </w:tcPr>
          <w:p w:rsidR="00000000" w:rsidRDefault="00B838AF">
            <w:pPr>
              <w:pStyle w:val="Style3"/>
              <w:adjustRightInd/>
              <w:ind w:right="117"/>
              <w:jc w:val="right"/>
              <w:rPr>
                <w:rFonts w:ascii="Tahoma" w:hAnsi="Tahoma" w:cs="Tahoma"/>
                <w:sz w:val="14"/>
                <w:szCs w:val="14"/>
                <w:u w:val="single"/>
              </w:rPr>
            </w:pPr>
            <w:r>
              <w:rPr>
                <w:rFonts w:ascii="Arial" w:hAnsi="Arial" w:cs="Arial"/>
                <w:sz w:val="14"/>
                <w:szCs w:val="14"/>
              </w:rPr>
              <w:t>1,</w:t>
            </w:r>
            <w:r>
              <w:rPr>
                <w:rFonts w:ascii="Tahoma" w:hAnsi="Tahoma" w:cs="Tahoma"/>
                <w:sz w:val="14"/>
                <w:szCs w:val="14"/>
                <w:u w:val="single"/>
              </w:rPr>
              <w:t>998,7</w:t>
            </w:r>
            <w:r>
              <w:rPr>
                <w:rFonts w:ascii="Arial" w:hAnsi="Arial" w:cs="Arial"/>
                <w:sz w:val="14"/>
                <w:szCs w:val="14"/>
              </w:rPr>
              <w:t>2</w:t>
            </w:r>
            <w:r>
              <w:rPr>
                <w:rFonts w:ascii="Tahoma" w:hAnsi="Tahoma" w:cs="Tahoma"/>
                <w:sz w:val="14"/>
                <w:szCs w:val="14"/>
                <w:u w:val="single"/>
              </w:rPr>
              <w:t>8</w:t>
            </w:r>
          </w:p>
        </w:tc>
        <w:tc>
          <w:tcPr>
            <w:tcW w:w="1008" w:type="dxa"/>
            <w:tcBorders>
              <w:top w:val="nil"/>
              <w:left w:val="nil"/>
              <w:bottom w:val="single" w:sz="5" w:space="0" w:color="auto"/>
              <w:right w:val="nil"/>
            </w:tcBorders>
            <w:vAlign w:val="center"/>
          </w:tcPr>
          <w:p w:rsidR="00000000" w:rsidRDefault="00B838AF">
            <w:pPr>
              <w:pStyle w:val="Style3"/>
              <w:adjustRightInd/>
              <w:ind w:right="102"/>
              <w:jc w:val="right"/>
              <w:rPr>
                <w:rFonts w:ascii="Tahoma" w:hAnsi="Tahoma" w:cs="Tahoma"/>
                <w:sz w:val="14"/>
                <w:szCs w:val="14"/>
                <w:u w:val="single"/>
              </w:rPr>
            </w:pPr>
            <w:r>
              <w:rPr>
                <w:rFonts w:ascii="Tahoma" w:hAnsi="Tahoma" w:cs="Tahoma"/>
                <w:sz w:val="14"/>
                <w:szCs w:val="14"/>
                <w:u w:val="single"/>
              </w:rPr>
              <w:t>-</w:t>
            </w:r>
          </w:p>
        </w:tc>
        <w:tc>
          <w:tcPr>
            <w:tcW w:w="2016" w:type="dxa"/>
            <w:tcBorders>
              <w:top w:val="nil"/>
              <w:left w:val="nil"/>
              <w:bottom w:val="single" w:sz="5" w:space="0" w:color="auto"/>
              <w:right w:val="nil"/>
            </w:tcBorders>
            <w:vAlign w:val="center"/>
          </w:tcPr>
          <w:p w:rsidR="00000000" w:rsidRDefault="00B838AF">
            <w:pPr>
              <w:pStyle w:val="Style3"/>
              <w:tabs>
                <w:tab w:val="left" w:pos="1278"/>
              </w:tabs>
              <w:adjustRightInd/>
              <w:ind w:right="50"/>
              <w:jc w:val="right"/>
              <w:rPr>
                <w:rFonts w:ascii="Tahoma" w:hAnsi="Tahoma" w:cs="Tahoma"/>
                <w:sz w:val="14"/>
                <w:szCs w:val="14"/>
                <w:u w:val="single"/>
              </w:rPr>
            </w:pPr>
            <w:r>
              <w:rPr>
                <w:rFonts w:ascii="Tahoma" w:hAnsi="Tahoma" w:cs="Tahoma"/>
                <w:sz w:val="14"/>
                <w:szCs w:val="14"/>
                <w:u w:val="single"/>
              </w:rPr>
              <w:t>-</w:t>
            </w:r>
            <w:r>
              <w:rPr>
                <w:rFonts w:ascii="Tahoma" w:hAnsi="Tahoma" w:cs="Tahoma"/>
                <w:sz w:val="14"/>
                <w:szCs w:val="14"/>
                <w:u w:val="single"/>
              </w:rPr>
              <w:tab/>
              <w:t>3,885,694</w:t>
            </w:r>
          </w:p>
        </w:tc>
        <w:tc>
          <w:tcPr>
            <w:tcW w:w="1060" w:type="dxa"/>
            <w:tcBorders>
              <w:top w:val="nil"/>
              <w:left w:val="nil"/>
              <w:bottom w:val="single" w:sz="5" w:space="0" w:color="auto"/>
              <w:right w:val="nil"/>
            </w:tcBorders>
            <w:vAlign w:val="center"/>
          </w:tcPr>
          <w:p w:rsidR="00000000" w:rsidRDefault="00B838AF">
            <w:pPr>
              <w:pStyle w:val="Style3"/>
              <w:adjustRightInd/>
              <w:ind w:right="63"/>
              <w:jc w:val="right"/>
              <w:rPr>
                <w:rFonts w:ascii="Tahoma" w:hAnsi="Tahoma" w:cs="Tahoma"/>
                <w:sz w:val="14"/>
                <w:szCs w:val="14"/>
                <w:u w:val="single"/>
              </w:rPr>
            </w:pPr>
            <w:r>
              <w:rPr>
                <w:rFonts w:ascii="Tahoma" w:hAnsi="Tahoma" w:cs="Tahoma"/>
                <w:sz w:val="14"/>
                <w:szCs w:val="14"/>
                <w:u w:val="single"/>
              </w:rPr>
              <w:t>1,998,728</w:t>
            </w:r>
          </w:p>
        </w:tc>
      </w:tr>
      <w:tr w:rsidR="00000000">
        <w:tblPrEx>
          <w:tblCellMar>
            <w:top w:w="0" w:type="dxa"/>
            <w:left w:w="0" w:type="dxa"/>
            <w:bottom w:w="0" w:type="dxa"/>
            <w:right w:w="0" w:type="dxa"/>
          </w:tblCellMar>
        </w:tblPrEx>
        <w:trPr>
          <w:trHeight w:hRule="exact" w:val="231"/>
        </w:trPr>
        <w:tc>
          <w:tcPr>
            <w:tcW w:w="1936" w:type="dxa"/>
            <w:tcBorders>
              <w:top w:val="nil"/>
              <w:left w:val="nil"/>
              <w:bottom w:val="nil"/>
              <w:right w:val="nil"/>
            </w:tcBorders>
            <w:vAlign w:val="center"/>
          </w:tcPr>
          <w:p w:rsidR="00000000" w:rsidRDefault="00B838AF">
            <w:pPr>
              <w:pStyle w:val="Style3"/>
              <w:adjustRightInd/>
              <w:rPr>
                <w:spacing w:val="4"/>
              </w:rPr>
            </w:pPr>
          </w:p>
        </w:tc>
        <w:tc>
          <w:tcPr>
            <w:tcW w:w="1109" w:type="dxa"/>
            <w:tcBorders>
              <w:top w:val="single" w:sz="5" w:space="0" w:color="auto"/>
              <w:left w:val="nil"/>
              <w:bottom w:val="single" w:sz="11" w:space="0" w:color="auto"/>
              <w:right w:val="nil"/>
            </w:tcBorders>
            <w:vAlign w:val="center"/>
          </w:tcPr>
          <w:p w:rsidR="00000000" w:rsidRDefault="00B838AF">
            <w:pPr>
              <w:pStyle w:val="Style3"/>
              <w:adjustRightInd/>
              <w:ind w:right="46"/>
              <w:jc w:val="right"/>
              <w:rPr>
                <w:rFonts w:ascii="Tahoma" w:hAnsi="Tahoma" w:cs="Tahoma"/>
                <w:sz w:val="14"/>
                <w:szCs w:val="14"/>
                <w:u w:val="single"/>
              </w:rPr>
            </w:pPr>
            <w:r>
              <w:rPr>
                <w:rFonts w:ascii="Tahoma" w:hAnsi="Tahoma" w:cs="Tahoma"/>
                <w:sz w:val="14"/>
                <w:szCs w:val="14"/>
                <w:u w:val="single"/>
              </w:rPr>
              <w:t>$ 10,077,231</w:t>
            </w:r>
          </w:p>
        </w:tc>
        <w:tc>
          <w:tcPr>
            <w:tcW w:w="1108" w:type="dxa"/>
            <w:tcBorders>
              <w:top w:val="single" w:sz="5" w:space="0" w:color="auto"/>
              <w:left w:val="nil"/>
              <w:bottom w:val="single" w:sz="11" w:space="0" w:color="auto"/>
              <w:right w:val="nil"/>
            </w:tcBorders>
            <w:vAlign w:val="center"/>
          </w:tcPr>
          <w:p w:rsidR="00000000" w:rsidRDefault="00B838AF">
            <w:pPr>
              <w:pStyle w:val="Style3"/>
              <w:adjustRightInd/>
              <w:ind w:right="117"/>
              <w:jc w:val="right"/>
              <w:rPr>
                <w:rFonts w:ascii="Tahoma" w:hAnsi="Tahoma" w:cs="Tahoma"/>
                <w:sz w:val="14"/>
                <w:szCs w:val="14"/>
                <w:u w:val="single"/>
              </w:rPr>
            </w:pPr>
            <w:r>
              <w:rPr>
                <w:rFonts w:ascii="Tahoma" w:hAnsi="Tahoma" w:cs="Tahoma"/>
                <w:sz w:val="14"/>
                <w:szCs w:val="14"/>
                <w:u w:val="single"/>
              </w:rPr>
              <w:t>$ 12,528,938</w:t>
            </w:r>
          </w:p>
        </w:tc>
        <w:tc>
          <w:tcPr>
            <w:tcW w:w="1008" w:type="dxa"/>
            <w:tcBorders>
              <w:top w:val="single" w:sz="5" w:space="0" w:color="auto"/>
              <w:left w:val="nil"/>
              <w:bottom w:val="single" w:sz="11" w:space="0" w:color="auto"/>
              <w:right w:val="nil"/>
            </w:tcBorders>
            <w:vAlign w:val="center"/>
          </w:tcPr>
          <w:p w:rsidR="00000000" w:rsidRDefault="00B838AF">
            <w:pPr>
              <w:pStyle w:val="Style3"/>
              <w:adjustRightInd/>
              <w:ind w:right="102"/>
              <w:jc w:val="right"/>
              <w:rPr>
                <w:rFonts w:ascii="Tahoma" w:hAnsi="Tahoma" w:cs="Tahoma"/>
                <w:sz w:val="14"/>
                <w:szCs w:val="14"/>
                <w:u w:val="single"/>
              </w:rPr>
            </w:pPr>
            <w:r>
              <w:rPr>
                <w:rFonts w:ascii="Tahoma" w:hAnsi="Tahoma" w:cs="Tahoma"/>
                <w:sz w:val="14"/>
                <w:szCs w:val="14"/>
                <w:u w:val="single"/>
              </w:rPr>
              <w:t>$751,378</w:t>
            </w:r>
          </w:p>
        </w:tc>
        <w:tc>
          <w:tcPr>
            <w:tcW w:w="2016" w:type="dxa"/>
            <w:tcBorders>
              <w:top w:val="single" w:sz="5" w:space="0" w:color="auto"/>
              <w:left w:val="nil"/>
              <w:bottom w:val="single" w:sz="11" w:space="0" w:color="auto"/>
              <w:right w:val="nil"/>
            </w:tcBorders>
            <w:vAlign w:val="center"/>
          </w:tcPr>
          <w:p w:rsidR="00000000" w:rsidRDefault="00B838AF">
            <w:pPr>
              <w:pStyle w:val="Style3"/>
              <w:tabs>
                <w:tab w:val="left" w:pos="441"/>
                <w:tab w:val="left" w:pos="1062"/>
              </w:tabs>
              <w:adjustRightInd/>
              <w:ind w:right="50"/>
              <w:jc w:val="right"/>
              <w:rPr>
                <w:rFonts w:ascii="Tahoma" w:hAnsi="Tahoma" w:cs="Tahoma"/>
                <w:sz w:val="14"/>
                <w:szCs w:val="14"/>
                <w:u w:val="single"/>
              </w:rPr>
            </w:pPr>
            <w:r>
              <w:rPr>
                <w:rFonts w:ascii="Tahoma" w:hAnsi="Tahoma" w:cs="Tahoma"/>
                <w:sz w:val="14"/>
                <w:szCs w:val="14"/>
                <w:u w:val="single"/>
              </w:rPr>
              <w:t>$</w:t>
            </w:r>
            <w:r>
              <w:rPr>
                <w:rFonts w:ascii="Tahoma" w:hAnsi="Tahoma" w:cs="Tahoma"/>
                <w:sz w:val="14"/>
                <w:szCs w:val="14"/>
                <w:u w:val="single"/>
              </w:rPr>
              <w:tab/>
              <w:t>72,257</w:t>
            </w:r>
            <w:r>
              <w:rPr>
                <w:rFonts w:ascii="Tahoma" w:hAnsi="Tahoma" w:cs="Tahoma"/>
                <w:sz w:val="14"/>
                <w:szCs w:val="14"/>
                <w:u w:val="single"/>
              </w:rPr>
              <w:tab/>
              <w:t>$ 10,828,609</w:t>
            </w:r>
          </w:p>
        </w:tc>
        <w:tc>
          <w:tcPr>
            <w:tcW w:w="1060" w:type="dxa"/>
            <w:tcBorders>
              <w:top w:val="single" w:sz="5" w:space="0" w:color="auto"/>
              <w:left w:val="nil"/>
              <w:bottom w:val="single" w:sz="11" w:space="0" w:color="auto"/>
              <w:right w:val="nil"/>
            </w:tcBorders>
            <w:vAlign w:val="center"/>
          </w:tcPr>
          <w:p w:rsidR="00000000" w:rsidRDefault="00B838AF">
            <w:pPr>
              <w:pStyle w:val="Style3"/>
              <w:adjustRightInd/>
              <w:ind w:right="63"/>
              <w:jc w:val="right"/>
              <w:rPr>
                <w:rFonts w:ascii="Tahoma" w:hAnsi="Tahoma" w:cs="Tahoma"/>
                <w:sz w:val="14"/>
                <w:szCs w:val="14"/>
                <w:u w:val="single"/>
              </w:rPr>
            </w:pPr>
            <w:r>
              <w:rPr>
                <w:rFonts w:ascii="Tahoma" w:hAnsi="Tahoma" w:cs="Tahoma"/>
                <w:sz w:val="14"/>
                <w:szCs w:val="14"/>
                <w:u w:val="single"/>
              </w:rPr>
              <w:t>$ 12,601,195</w:t>
            </w:r>
          </w:p>
        </w:tc>
      </w:tr>
    </w:tbl>
    <w:p w:rsidR="00000000" w:rsidRDefault="00B838AF">
      <w:pPr>
        <w:adjustRightInd/>
        <w:spacing w:after="88" w:line="20" w:lineRule="exact"/>
        <w:ind w:left="252"/>
        <w:rPr>
          <w:sz w:val="24"/>
          <w:szCs w:val="24"/>
        </w:rPr>
      </w:pPr>
    </w:p>
    <w:p w:rsidR="00000000" w:rsidRDefault="00B838AF">
      <w:pPr>
        <w:pStyle w:val="Style3"/>
        <w:adjustRightInd/>
        <w:spacing w:before="36"/>
        <w:ind w:left="72" w:right="72"/>
      </w:pPr>
      <w:r>
        <w:t>Additional information on the City of Waverly's capital assets can be found in Note 6 of the financial statements.</w:t>
      </w:r>
    </w:p>
    <w:p w:rsidR="00000000" w:rsidRDefault="00B838AF">
      <w:pPr>
        <w:pStyle w:val="Style3"/>
        <w:adjustRightInd/>
        <w:spacing w:before="180" w:line="271" w:lineRule="auto"/>
        <w:ind w:left="72" w:right="72"/>
        <w:rPr>
          <w:b/>
          <w:bCs/>
          <w:sz w:val="22"/>
          <w:szCs w:val="22"/>
          <w:u w:val="single"/>
        </w:rPr>
      </w:pPr>
      <w:r>
        <w:rPr>
          <w:b/>
          <w:bCs/>
          <w:sz w:val="22"/>
          <w:szCs w:val="22"/>
          <w:u w:val="single"/>
        </w:rPr>
        <w:t>Debt Administration</w:t>
      </w:r>
    </w:p>
    <w:p w:rsidR="00000000" w:rsidRDefault="00B838AF">
      <w:pPr>
        <w:pStyle w:val="Style15"/>
        <w:spacing w:before="216"/>
        <w:ind w:left="72" w:right="72"/>
        <w:rPr>
          <w:rStyle w:val="CharacterStyle1"/>
        </w:rPr>
      </w:pPr>
      <w:r>
        <w:rPr>
          <w:rStyle w:val="CharacterStyle1"/>
          <w:spacing w:val="6"/>
        </w:rPr>
        <w:t xml:space="preserve">On June 30, 2012 the City had $14,256,268 of debt outstanding. This increase of $1,576,368 from </w:t>
      </w:r>
      <w:r>
        <w:rPr>
          <w:rStyle w:val="CharacterStyle1"/>
          <w:spacing w:val="8"/>
        </w:rPr>
        <w:t xml:space="preserve">the prior year is due to the issuance of the GO Local Option Sales Tax Refunding Bonds, Series </w:t>
      </w:r>
      <w:r>
        <w:rPr>
          <w:rStyle w:val="CharacterStyle1"/>
          <w:spacing w:val="5"/>
        </w:rPr>
        <w:t xml:space="preserve">2012B, in the amount of $2,195,000 in a crossover advance refunding of the Series 2006 GO Local </w:t>
      </w:r>
      <w:r>
        <w:rPr>
          <w:rStyle w:val="CharacterStyle1"/>
          <w:spacing w:val="12"/>
        </w:rPr>
        <w:t>Option Sales Tax Bonds. Excluding this issue, the debt outstandin</w:t>
      </w:r>
      <w:r>
        <w:rPr>
          <w:rStyle w:val="CharacterStyle1"/>
          <w:spacing w:val="12"/>
        </w:rPr>
        <w:t xml:space="preserve">g decreased which shows </w:t>
      </w:r>
      <w:r>
        <w:rPr>
          <w:rStyle w:val="CharacterStyle1"/>
        </w:rPr>
        <w:t>Waverly's commitment to pay down and control overall debt.</w:t>
      </w:r>
    </w:p>
    <w:p w:rsidR="00000000" w:rsidRDefault="00B838AF">
      <w:pPr>
        <w:pStyle w:val="Style15"/>
        <w:spacing w:before="252"/>
        <w:ind w:left="72" w:right="72"/>
        <w:rPr>
          <w:rStyle w:val="CharacterStyle1"/>
        </w:rPr>
      </w:pPr>
      <w:r>
        <w:rPr>
          <w:rStyle w:val="CharacterStyle1"/>
          <w:spacing w:val="4"/>
        </w:rPr>
        <w:t xml:space="preserve">Debt administration is an important aspect of the City's financial obligation to its citizens. Any new </w:t>
      </w:r>
      <w:r>
        <w:rPr>
          <w:rStyle w:val="CharacterStyle1"/>
          <w:spacing w:val="9"/>
        </w:rPr>
        <w:t>debt is amortized over no more than ten years. At the end of the fisca</w:t>
      </w:r>
      <w:r>
        <w:rPr>
          <w:rStyle w:val="CharacterStyle1"/>
          <w:spacing w:val="9"/>
        </w:rPr>
        <w:t xml:space="preserve">l year the City's schedule </w:t>
      </w:r>
      <w:r>
        <w:rPr>
          <w:rStyle w:val="CharacterStyle1"/>
        </w:rPr>
        <w:t xml:space="preserve">showed that 65% of the existing general obligation debt would be paid off in five years. This rapid </w:t>
      </w:r>
      <w:r>
        <w:rPr>
          <w:rStyle w:val="CharacterStyle1"/>
          <w:spacing w:val="6"/>
        </w:rPr>
        <w:t xml:space="preserve">repayment, when combined with the use of TIF and Local Option Sales Tax Revenue, has allowed </w:t>
      </w:r>
      <w:r>
        <w:rPr>
          <w:rStyle w:val="CharacterStyle1"/>
        </w:rPr>
        <w:t>the City to maintain an Aa2 rating f</w:t>
      </w:r>
      <w:r>
        <w:rPr>
          <w:rStyle w:val="CharacterStyle1"/>
        </w:rPr>
        <w:t>rom Moody's.</w:t>
      </w:r>
    </w:p>
    <w:p w:rsidR="00000000" w:rsidRDefault="00B838AF">
      <w:pPr>
        <w:pStyle w:val="Style15"/>
        <w:tabs>
          <w:tab w:val="left" w:pos="2151"/>
        </w:tabs>
        <w:spacing w:before="36"/>
        <w:ind w:left="72" w:right="72"/>
        <w:rPr>
          <w:rStyle w:val="CharacterStyle1"/>
        </w:rPr>
      </w:pPr>
      <w:r>
        <w:rPr>
          <w:rStyle w:val="CharacterStyle1"/>
          <w:spacing w:val="9"/>
        </w:rPr>
        <w:t xml:space="preserve">The City continues to operate well under the State of Iowa debt capacity limitations. The state limits the total outstanding General Obligation Debt to 5% of the assessed value of all taxable </w:t>
      </w:r>
      <w:r>
        <w:rPr>
          <w:rStyle w:val="CharacterStyle1"/>
          <w:spacing w:val="8"/>
        </w:rPr>
        <w:t xml:space="preserve">property in the corporate limits. This formula set </w:t>
      </w:r>
      <w:r>
        <w:rPr>
          <w:rStyle w:val="CharacterStyle1"/>
          <w:spacing w:val="8"/>
        </w:rPr>
        <w:t xml:space="preserve">the debt capacity to $30,473,254 at the end of </w:t>
      </w:r>
      <w:r>
        <w:rPr>
          <w:rStyle w:val="CharacterStyle1"/>
          <w:spacing w:val="14"/>
        </w:rPr>
        <w:t xml:space="preserve">the 2012 fiscal year. With outstanding General Obligation Debt applicable to this limit of </w:t>
      </w:r>
      <w:r>
        <w:rPr>
          <w:rStyle w:val="CharacterStyle1"/>
          <w:spacing w:val="6"/>
        </w:rPr>
        <w:t xml:space="preserve">$11,802,800 the City is at 39% of the maximum debt capacity. More detailed information on debt </w:t>
      </w:r>
      <w:r>
        <w:rPr>
          <w:rStyle w:val="CharacterStyle1"/>
          <w:spacing w:val="4"/>
        </w:rPr>
        <w:t xml:space="preserve">gym" } </w:t>
      </w:r>
      <w:r>
        <w:rPr>
          <w:rStyle w:val="CharacterStyle1"/>
          <w:rFonts w:ascii="Verdana" w:hAnsi="Verdana" w:cs="Verdana"/>
          <w:b/>
          <w:bCs/>
          <w:sz w:val="12"/>
          <w:szCs w:val="12"/>
          <w:vertAlign w:val="superscript"/>
        </w:rPr>
        <w:t>ati</w:t>
      </w:r>
      <w:r>
        <w:rPr>
          <w:rStyle w:val="CharacterStyle1"/>
          <w:rFonts w:ascii="Verdana" w:hAnsi="Verdana" w:cs="Verdana"/>
          <w:b/>
          <w:bCs/>
          <w:sz w:val="12"/>
          <w:szCs w:val="12"/>
        </w:rPr>
        <w:t>~</w:t>
      </w:r>
      <w:r>
        <w:rPr>
          <w:rStyle w:val="CharacterStyle1"/>
          <w:rFonts w:ascii="Verdana" w:hAnsi="Verdana" w:cs="Verdana"/>
          <w:b/>
          <w:bCs/>
          <w:sz w:val="12"/>
          <w:szCs w:val="12"/>
        </w:rPr>
        <w:tab/>
      </w:r>
      <w:r>
        <w:rPr>
          <w:rStyle w:val="CharacterStyle1"/>
          <w:rFonts w:ascii="Verdana" w:hAnsi="Verdana" w:cs="Verdana"/>
          <w:sz w:val="16"/>
          <w:szCs w:val="16"/>
        </w:rPr>
        <w:t xml:space="preserve">d </w:t>
      </w:r>
      <w:r>
        <w:rPr>
          <w:rStyle w:val="CharacterStyle1"/>
        </w:rPr>
        <w:t xml:space="preserve">Note of </w:t>
      </w:r>
      <w:r>
        <w:rPr>
          <w:rStyle w:val="CharacterStyle1"/>
          <w:vertAlign w:val="superscript"/>
        </w:rPr>
        <w:t>}</w:t>
      </w:r>
      <w:r>
        <w:rPr>
          <w:rStyle w:val="CharacterStyle1"/>
          <w:vertAlign w:val="superscript"/>
        </w:rPr>
        <w:t xml:space="preserve">he </w:t>
      </w:r>
      <w:r>
        <w:rPr>
          <w:rStyle w:val="CharacterStyle1"/>
        </w:rPr>
        <w:t>financial statements.</w:t>
      </w:r>
    </w:p>
    <w:p w:rsidR="00000000" w:rsidRDefault="00B838AF">
      <w:pPr>
        <w:pStyle w:val="Style3"/>
        <w:adjustRightInd/>
        <w:spacing w:line="480" w:lineRule="auto"/>
        <w:ind w:left="72" w:right="3240"/>
        <w:rPr>
          <w:b/>
          <w:bCs/>
          <w:u w:val="single"/>
        </w:rPr>
      </w:pPr>
      <w:r>
        <w:rPr>
          <w:spacing w:val="-4"/>
        </w:rPr>
        <w:t xml:space="preserve">awlfiniSua~iui! is provided in </w:t>
      </w:r>
      <w:r>
        <w:rPr>
          <w:spacing w:val="-4"/>
          <w:sz w:val="12"/>
          <w:szCs w:val="12"/>
        </w:rPr>
        <w:t xml:space="preserve">!~}t3uC </w:t>
      </w:r>
      <w:r>
        <w:rPr>
          <w:spacing w:val="-4"/>
        </w:rPr>
        <w:t xml:space="preserve">7 vt the IIIIQIII,lQI JlQlellte{1W. </w:t>
      </w:r>
      <w:r>
        <w:rPr>
          <w:b/>
          <w:bCs/>
          <w:u w:val="single"/>
        </w:rPr>
        <w:t>Economic Factors</w:t>
      </w:r>
    </w:p>
    <w:p w:rsidR="00000000" w:rsidRDefault="00B838AF">
      <w:pPr>
        <w:pStyle w:val="Style15"/>
        <w:spacing w:before="0"/>
        <w:ind w:left="72" w:right="72"/>
        <w:rPr>
          <w:rStyle w:val="CharacterStyle1"/>
        </w:rPr>
      </w:pPr>
      <w:r>
        <w:rPr>
          <w:rStyle w:val="CharacterStyle1"/>
          <w:spacing w:val="12"/>
        </w:rPr>
        <w:t xml:space="preserve">The City of Waverly continues to report above average residential and commercial building </w:t>
      </w:r>
      <w:r>
        <w:rPr>
          <w:rStyle w:val="CharacterStyle1"/>
          <w:spacing w:val="5"/>
        </w:rPr>
        <w:t>projects. In FY 2012 the City had 25 new single f</w:t>
      </w:r>
      <w:r>
        <w:rPr>
          <w:rStyle w:val="CharacterStyle1"/>
          <w:spacing w:val="5"/>
        </w:rPr>
        <w:t xml:space="preserve">amily house permits which is three more than last </w:t>
      </w:r>
      <w:r>
        <w:rPr>
          <w:rStyle w:val="CharacterStyle1"/>
          <w:spacing w:val="7"/>
        </w:rPr>
        <w:t xml:space="preserve">year. New commercial building permits have averaged between six and eight a year over the past five years. Property tax is a major source of revenue and Waverly is fortunate it has seen minor, </w:t>
      </w:r>
      <w:r>
        <w:rPr>
          <w:rStyle w:val="CharacterStyle1"/>
        </w:rPr>
        <w:t>but consisten</w:t>
      </w:r>
      <w:r>
        <w:rPr>
          <w:rStyle w:val="CharacterStyle1"/>
        </w:rPr>
        <w:t>t increases in assessed and taxable valuation.</w:t>
      </w:r>
    </w:p>
    <w:p w:rsidR="00000000" w:rsidRDefault="00B838AF">
      <w:pPr>
        <w:pStyle w:val="Style3"/>
        <w:adjustRightInd/>
        <w:spacing w:before="252"/>
        <w:ind w:left="72" w:right="72"/>
        <w:jc w:val="both"/>
      </w:pPr>
      <w:r>
        <w:rPr>
          <w:spacing w:val="13"/>
        </w:rPr>
        <w:t xml:space="preserve">This steady growth has allowed the City to maintain its high level of service. The City has </w:t>
      </w:r>
      <w:r>
        <w:rPr>
          <w:spacing w:val="6"/>
        </w:rPr>
        <w:t xml:space="preserve">approved a balanced budget in General Fund for two years, but has actually increased the balance </w:t>
      </w:r>
      <w:r>
        <w:t>the previous t</w:t>
      </w:r>
      <w:r>
        <w:t xml:space="preserve">wo years. The unassigned General Fund Balance continues to remain solid at 24% of expenditures, which is slightly below the percentage set </w:t>
      </w:r>
      <w:r>
        <w:rPr>
          <w:i/>
          <w:iCs/>
        </w:rPr>
        <w:t xml:space="preserve">by city </w:t>
      </w:r>
      <w:r>
        <w:t>council of 25%.</w:t>
      </w:r>
    </w:p>
    <w:p w:rsidR="00000000" w:rsidRDefault="00B838AF">
      <w:pPr>
        <w:widowControl/>
        <w:rPr>
          <w:sz w:val="24"/>
          <w:szCs w:val="24"/>
        </w:rPr>
        <w:sectPr w:rsidR="00000000">
          <w:pgSz w:w="12240" w:h="15840"/>
          <w:pgMar w:top="1480" w:right="1609" w:bottom="1083" w:left="1794" w:header="720" w:footer="720" w:gutter="0"/>
          <w:cols w:space="720"/>
          <w:noEndnote/>
        </w:sectPr>
      </w:pPr>
    </w:p>
    <w:p w:rsidR="00000000" w:rsidRDefault="00B838AF">
      <w:pPr>
        <w:pStyle w:val="Style37"/>
        <w:adjustRightInd/>
        <w:spacing w:line="302" w:lineRule="auto"/>
        <w:ind w:left="72"/>
        <w:rPr>
          <w:rStyle w:val="CharacterStyle1"/>
          <w:b/>
          <w:bCs/>
          <w:u w:val="single"/>
        </w:rPr>
      </w:pPr>
      <w:r>
        <w:rPr>
          <w:noProof/>
        </w:rPr>
        <w:lastRenderedPageBreak/>
        <mc:AlternateContent>
          <mc:Choice Requires="wps">
            <w:drawing>
              <wp:anchor distT="0" distB="0" distL="0" distR="0" simplePos="0" relativeHeight="251683840" behindDoc="0" locked="0" layoutInCell="0" allowOverlap="1">
                <wp:simplePos x="0" y="0"/>
                <wp:positionH relativeFrom="column">
                  <wp:posOffset>0</wp:posOffset>
                </wp:positionH>
                <wp:positionV relativeFrom="paragraph">
                  <wp:posOffset>8057515</wp:posOffset>
                </wp:positionV>
                <wp:extent cx="5573395" cy="129540"/>
                <wp:effectExtent l="0" t="0" r="0" b="0"/>
                <wp:wrapSquare wrapText="bothSides"/>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7"/>
                              <w:adjustRightInd/>
                              <w:spacing w:line="211" w:lineRule="auto"/>
                              <w:jc w:val="center"/>
                              <w:rPr>
                                <w:rStyle w:val="CharacterStyle1"/>
                              </w:rPr>
                            </w:pPr>
                            <w:r>
                              <w:rPr>
                                <w:rStyle w:val="CharacterStyle1"/>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0;margin-top:634.45pt;width:438.85pt;height:10.2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F5tQIAALM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" o:allowincell="f" filled="f" stroked="f">
                <v:textbox inset="0,0,0,0">
                  <w:txbxContent>
                    <w:p w:rsidR="00000000" w:rsidRDefault="00B838AF">
                      <w:pPr>
                        <w:pStyle w:val="Style37"/>
                        <w:adjustRightInd/>
                        <w:spacing w:line="211" w:lineRule="auto"/>
                        <w:jc w:val="center"/>
                        <w:rPr>
                          <w:rStyle w:val="CharacterStyle1"/>
                        </w:rPr>
                      </w:pPr>
                      <w:r>
                        <w:rPr>
                          <w:rStyle w:val="CharacterStyle1"/>
                        </w:rPr>
                        <w:t>22</w:t>
                      </w:r>
                    </w:p>
                  </w:txbxContent>
                </v:textbox>
                <w10:wrap type="square"/>
              </v:shape>
            </w:pict>
          </mc:Fallback>
        </mc:AlternateContent>
      </w:r>
      <w:r>
        <w:rPr>
          <w:rStyle w:val="CharacterStyle1"/>
          <w:b/>
          <w:bCs/>
          <w:u w:val="single"/>
        </w:rPr>
        <w:t>Requests for Information</w:t>
      </w:r>
    </w:p>
    <w:p w:rsidR="00000000" w:rsidRDefault="00B838AF">
      <w:pPr>
        <w:pStyle w:val="Style20"/>
        <w:spacing w:after="0"/>
        <w:rPr>
          <w:rStyle w:val="CharacterStyle1"/>
        </w:rPr>
      </w:pPr>
      <w:r>
        <w:rPr>
          <w:rStyle w:val="CharacterStyle1"/>
          <w:spacing w:val="7"/>
        </w:rPr>
        <w:t xml:space="preserve">This financial report is designed to provide a general overview of the City of Waverly's financial </w:t>
      </w:r>
      <w:r>
        <w:rPr>
          <w:rStyle w:val="CharacterStyle1"/>
          <w:spacing w:val="11"/>
        </w:rPr>
        <w:t>position for all those with an interest in the City's finances. Questions concerning any of the information provided in this report or requests for additiona</w:t>
      </w:r>
      <w:r>
        <w:rPr>
          <w:rStyle w:val="CharacterStyle1"/>
          <w:spacing w:val="11"/>
        </w:rPr>
        <w:t xml:space="preserve">l financial information should be </w:t>
      </w:r>
      <w:r>
        <w:rPr>
          <w:rStyle w:val="CharacterStyle1"/>
          <w:spacing w:val="9"/>
        </w:rPr>
        <w:t xml:space="preserve">addressed to the City of Waverly, Accounting Department, 200 First Street NE, P.O. Box 616, </w:t>
      </w:r>
      <w:r>
        <w:rPr>
          <w:rStyle w:val="CharacterStyle1"/>
        </w:rPr>
        <w:t>Waverly, Iowa 50677.</w:t>
      </w:r>
    </w:p>
    <w:p w:rsidR="00000000" w:rsidRDefault="00B838AF">
      <w:pPr>
        <w:widowControl/>
        <w:rPr>
          <w:sz w:val="24"/>
          <w:szCs w:val="24"/>
        </w:rPr>
        <w:sectPr w:rsidR="00000000">
          <w:pgSz w:w="12240" w:h="15840"/>
          <w:pgMar w:top="1680" w:right="1606" w:bottom="1141" w:left="1797" w:header="720" w:footer="720" w:gutter="0"/>
          <w:cols w:space="720"/>
          <w:noEndnote/>
        </w:sectPr>
      </w:pPr>
    </w:p>
    <w:p w:rsidR="00000000" w:rsidRDefault="00B838AF">
      <w:pPr>
        <w:pStyle w:val="Style3"/>
        <w:adjustRightInd/>
        <w:spacing w:before="36" w:after="144"/>
        <w:ind w:right="7200"/>
        <w:jc w:val="both"/>
        <w:rPr>
          <w:rFonts w:ascii="Tahoma" w:hAnsi="Tahoma" w:cs="Tahoma"/>
          <w:sz w:val="14"/>
          <w:szCs w:val="14"/>
        </w:rPr>
      </w:pPr>
      <w:r>
        <w:rPr>
          <w:rFonts w:ascii="Tahoma" w:hAnsi="Tahoma" w:cs="Tahoma"/>
          <w:sz w:val="14"/>
          <w:szCs w:val="14"/>
        </w:rPr>
        <w:lastRenderedPageBreak/>
        <w:t>CITY OF WAVERLY, IOWA STATEMENT OF NET ASSETS JUNE 30, 2012</w:t>
      </w:r>
    </w:p>
    <w:tbl>
      <w:tblPr>
        <w:tblW w:w="0" w:type="auto"/>
        <w:tblLayout w:type="fixed"/>
        <w:tblCellMar>
          <w:left w:w="0" w:type="dxa"/>
          <w:right w:w="0" w:type="dxa"/>
        </w:tblCellMar>
        <w:tblLook w:val="0000" w:firstRow="0" w:lastRow="0" w:firstColumn="0" w:lastColumn="0" w:noHBand="0" w:noVBand="0"/>
      </w:tblPr>
      <w:tblGrid>
        <w:gridCol w:w="3199"/>
        <w:gridCol w:w="1176"/>
        <w:gridCol w:w="1599"/>
        <w:gridCol w:w="873"/>
        <w:gridCol w:w="1191"/>
        <w:gridCol w:w="1162"/>
      </w:tblGrid>
      <w:tr w:rsidR="00000000">
        <w:tblPrEx>
          <w:tblCellMar>
            <w:top w:w="0" w:type="dxa"/>
            <w:left w:w="0" w:type="dxa"/>
            <w:bottom w:w="0" w:type="dxa"/>
            <w:right w:w="0" w:type="dxa"/>
          </w:tblCellMar>
        </w:tblPrEx>
        <w:trPr>
          <w:trHeight w:hRule="exact" w:val="514"/>
        </w:trPr>
        <w:tc>
          <w:tcPr>
            <w:tcW w:w="3199" w:type="dxa"/>
            <w:tcBorders>
              <w:top w:val="single" w:sz="5" w:space="0" w:color="auto"/>
              <w:left w:val="nil"/>
              <w:bottom w:val="single" w:sz="4" w:space="0" w:color="auto"/>
              <w:right w:val="nil"/>
            </w:tcBorders>
            <w:vAlign w:val="center"/>
          </w:tcPr>
          <w:p w:rsidR="00000000" w:rsidRDefault="00B838AF">
            <w:pPr>
              <w:pStyle w:val="Style21"/>
              <w:adjustRightInd/>
              <w:rPr>
                <w:rStyle w:val="CharacterStyle12"/>
                <w:spacing w:val="-2"/>
              </w:rPr>
            </w:pPr>
          </w:p>
        </w:tc>
        <w:tc>
          <w:tcPr>
            <w:tcW w:w="2775" w:type="dxa"/>
            <w:gridSpan w:val="2"/>
            <w:tcBorders>
              <w:top w:val="single" w:sz="5" w:space="0" w:color="auto"/>
              <w:left w:val="nil"/>
              <w:bottom w:val="single" w:sz="4" w:space="0" w:color="auto"/>
              <w:right w:val="nil"/>
            </w:tcBorders>
            <w:vAlign w:val="center"/>
          </w:tcPr>
          <w:p w:rsidR="00000000" w:rsidRDefault="00B838AF">
            <w:pPr>
              <w:pStyle w:val="Style3"/>
              <w:adjustRightInd/>
              <w:ind w:right="746"/>
              <w:jc w:val="right"/>
              <w:rPr>
                <w:rFonts w:ascii="Tahoma" w:hAnsi="Tahoma" w:cs="Tahoma"/>
                <w:spacing w:val="-2"/>
                <w:sz w:val="14"/>
                <w:szCs w:val="14"/>
              </w:rPr>
            </w:pPr>
            <w:r>
              <w:rPr>
                <w:rFonts w:ascii="Tahoma" w:hAnsi="Tahoma" w:cs="Tahoma"/>
                <w:spacing w:val="-2"/>
                <w:sz w:val="14"/>
                <w:szCs w:val="14"/>
              </w:rPr>
              <w:t>Primary Government</w:t>
            </w:r>
          </w:p>
          <w:p w:rsidR="00000000" w:rsidRDefault="00B838AF">
            <w:pPr>
              <w:pStyle w:val="Style22"/>
              <w:tabs>
                <w:tab w:val="left" w:pos="1359"/>
              </w:tabs>
              <w:ind w:right="386"/>
              <w:rPr>
                <w:rStyle w:val="CharacterStyle12"/>
                <w:spacing w:val="-2"/>
              </w:rPr>
            </w:pPr>
            <w:r>
              <w:rPr>
                <w:rStyle w:val="CharacterStyle12"/>
                <w:spacing w:val="-2"/>
              </w:rPr>
              <w:t>Governmental</w:t>
            </w:r>
            <w:r>
              <w:rPr>
                <w:rStyle w:val="CharacterStyle12"/>
                <w:spacing w:val="-2"/>
              </w:rPr>
              <w:tab/>
              <w:t>Business-Type</w:t>
            </w:r>
          </w:p>
          <w:p w:rsidR="00000000" w:rsidRDefault="00B838AF">
            <w:pPr>
              <w:pStyle w:val="Style3"/>
              <w:tabs>
                <w:tab w:val="left" w:pos="1512"/>
              </w:tabs>
              <w:adjustRightInd/>
              <w:ind w:right="566"/>
              <w:jc w:val="right"/>
              <w:rPr>
                <w:rFonts w:ascii="Tahoma" w:hAnsi="Tahoma" w:cs="Tahoma"/>
                <w:spacing w:val="-2"/>
                <w:sz w:val="14"/>
                <w:szCs w:val="14"/>
                <w:u w:val="single"/>
              </w:rPr>
            </w:pPr>
            <w:r>
              <w:rPr>
                <w:rFonts w:ascii="Tahoma" w:hAnsi="Tahoma" w:cs="Tahoma"/>
                <w:spacing w:val="-2"/>
                <w:sz w:val="14"/>
                <w:szCs w:val="14"/>
                <w:u w:val="single"/>
              </w:rPr>
              <w:t>Activities</w:t>
            </w:r>
            <w:r>
              <w:rPr>
                <w:rFonts w:ascii="Tahoma" w:hAnsi="Tahoma" w:cs="Tahoma"/>
                <w:spacing w:val="-2"/>
                <w:sz w:val="14"/>
                <w:szCs w:val="14"/>
                <w:u w:val="single"/>
              </w:rPr>
              <w:tab/>
              <w:t>Activities</w:t>
            </w:r>
          </w:p>
        </w:tc>
        <w:tc>
          <w:tcPr>
            <w:tcW w:w="873" w:type="dxa"/>
            <w:tcBorders>
              <w:top w:val="single" w:sz="5" w:space="0" w:color="auto"/>
              <w:left w:val="nil"/>
              <w:bottom w:val="single" w:sz="4" w:space="0" w:color="auto"/>
              <w:right w:val="nil"/>
            </w:tcBorders>
            <w:vAlign w:val="bottom"/>
          </w:tcPr>
          <w:p w:rsidR="00000000" w:rsidRDefault="00B838AF">
            <w:pPr>
              <w:pStyle w:val="Style22"/>
              <w:ind w:right="310"/>
              <w:rPr>
                <w:rStyle w:val="CharacterStyle12"/>
                <w:spacing w:val="-2"/>
                <w:u w:val="single"/>
              </w:rPr>
            </w:pPr>
            <w:r>
              <w:rPr>
                <w:rStyle w:val="CharacterStyle12"/>
                <w:spacing w:val="-2"/>
                <w:u w:val="single"/>
              </w:rPr>
              <w:t>Total</w:t>
            </w:r>
          </w:p>
        </w:tc>
        <w:tc>
          <w:tcPr>
            <w:tcW w:w="2353" w:type="dxa"/>
            <w:gridSpan w:val="2"/>
            <w:tcBorders>
              <w:top w:val="single" w:sz="5" w:space="0" w:color="auto"/>
              <w:left w:val="nil"/>
              <w:bottom w:val="single" w:sz="4" w:space="0" w:color="auto"/>
              <w:right w:val="nil"/>
            </w:tcBorders>
            <w:vAlign w:val="center"/>
          </w:tcPr>
          <w:p w:rsidR="00000000" w:rsidRDefault="00B838AF">
            <w:pPr>
              <w:pStyle w:val="Style3"/>
              <w:adjustRightInd/>
              <w:spacing w:line="264" w:lineRule="auto"/>
              <w:ind w:right="566"/>
              <w:jc w:val="right"/>
              <w:rPr>
                <w:rFonts w:ascii="Tahoma" w:hAnsi="Tahoma" w:cs="Tahoma"/>
                <w:spacing w:val="-2"/>
                <w:sz w:val="14"/>
                <w:szCs w:val="14"/>
              </w:rPr>
            </w:pPr>
            <w:r>
              <w:rPr>
                <w:rFonts w:ascii="Tahoma" w:hAnsi="Tahoma" w:cs="Tahoma"/>
                <w:spacing w:val="-2"/>
                <w:sz w:val="14"/>
                <w:szCs w:val="14"/>
              </w:rPr>
              <w:t>Component Unit</w:t>
            </w:r>
          </w:p>
          <w:p w:rsidR="00000000" w:rsidRDefault="00B838AF">
            <w:pPr>
              <w:pStyle w:val="Style22"/>
              <w:tabs>
                <w:tab w:val="left" w:pos="1296"/>
              </w:tabs>
              <w:spacing w:line="235" w:lineRule="auto"/>
              <w:rPr>
                <w:rStyle w:val="CharacterStyle12"/>
                <w:spacing w:val="-2"/>
              </w:rPr>
            </w:pPr>
            <w:r>
              <w:rPr>
                <w:rStyle w:val="CharacterStyle12"/>
                <w:spacing w:val="-2"/>
              </w:rPr>
              <w:t>Waverly</w:t>
            </w:r>
            <w:r>
              <w:rPr>
                <w:rStyle w:val="CharacterStyle12"/>
                <w:spacing w:val="-2"/>
              </w:rPr>
              <w:tab/>
              <w:t>Waverly Light</w:t>
            </w:r>
          </w:p>
          <w:p w:rsidR="00000000" w:rsidRDefault="00B838AF">
            <w:pPr>
              <w:pStyle w:val="Style22"/>
              <w:tabs>
                <w:tab w:val="left" w:pos="1404"/>
              </w:tabs>
              <w:spacing w:line="230" w:lineRule="auto"/>
              <w:ind w:right="116"/>
              <w:rPr>
                <w:rStyle w:val="CharacterStyle12"/>
                <w:spacing w:val="-2"/>
                <w:u w:val="single"/>
              </w:rPr>
            </w:pPr>
            <w:r>
              <w:rPr>
                <w:rStyle w:val="CharacterStyle12"/>
                <w:spacing w:val="-2"/>
                <w:u w:val="single"/>
              </w:rPr>
              <w:t>Health Center</w:t>
            </w:r>
            <w:r>
              <w:rPr>
                <w:rStyle w:val="CharacterStyle12"/>
                <w:spacing w:val="-2"/>
                <w:u w:val="single"/>
              </w:rPr>
              <w:tab/>
              <w:t>and Power</w:t>
            </w:r>
          </w:p>
        </w:tc>
      </w:tr>
      <w:tr w:rsidR="00000000">
        <w:tblPrEx>
          <w:tblCellMar>
            <w:top w:w="0" w:type="dxa"/>
            <w:left w:w="0" w:type="dxa"/>
            <w:bottom w:w="0" w:type="dxa"/>
            <w:right w:w="0" w:type="dxa"/>
          </w:tblCellMar>
        </w:tblPrEx>
        <w:trPr>
          <w:trHeight w:hRule="exact" w:val="153"/>
        </w:trPr>
        <w:tc>
          <w:tcPr>
            <w:tcW w:w="3199" w:type="dxa"/>
            <w:tcBorders>
              <w:top w:val="single" w:sz="4" w:space="0" w:color="auto"/>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ASSETS</w:t>
            </w:r>
          </w:p>
        </w:tc>
        <w:tc>
          <w:tcPr>
            <w:tcW w:w="1176" w:type="dxa"/>
            <w:tcBorders>
              <w:top w:val="single" w:sz="4" w:space="0" w:color="auto"/>
              <w:left w:val="nil"/>
              <w:bottom w:val="nil"/>
              <w:right w:val="nil"/>
            </w:tcBorders>
            <w:vAlign w:val="center"/>
          </w:tcPr>
          <w:p w:rsidR="00000000" w:rsidRDefault="00B838AF">
            <w:pPr>
              <w:pStyle w:val="Style3"/>
              <w:adjustRightInd/>
              <w:ind w:right="746"/>
              <w:jc w:val="right"/>
              <w:rPr>
                <w:rFonts w:ascii="Tahoma" w:hAnsi="Tahoma" w:cs="Tahoma"/>
                <w:spacing w:val="-2"/>
                <w:sz w:val="14"/>
                <w:szCs w:val="14"/>
              </w:rPr>
            </w:pPr>
          </w:p>
        </w:tc>
        <w:tc>
          <w:tcPr>
            <w:tcW w:w="1599" w:type="dxa"/>
            <w:tcBorders>
              <w:top w:val="single" w:sz="4" w:space="0" w:color="auto"/>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873" w:type="dxa"/>
            <w:tcBorders>
              <w:top w:val="single" w:sz="4" w:space="0" w:color="auto"/>
              <w:left w:val="nil"/>
              <w:bottom w:val="nil"/>
              <w:right w:val="nil"/>
            </w:tcBorders>
            <w:vAlign w:val="center"/>
          </w:tcPr>
          <w:p w:rsidR="00000000" w:rsidRDefault="00B838AF">
            <w:pPr>
              <w:pStyle w:val="Style3"/>
              <w:adjustRightInd/>
              <w:ind w:right="310"/>
              <w:jc w:val="right"/>
              <w:rPr>
                <w:rFonts w:ascii="Tahoma" w:hAnsi="Tahoma" w:cs="Tahoma"/>
                <w:spacing w:val="-2"/>
                <w:sz w:val="14"/>
                <w:szCs w:val="14"/>
              </w:rPr>
            </w:pPr>
          </w:p>
        </w:tc>
        <w:tc>
          <w:tcPr>
            <w:tcW w:w="1191" w:type="dxa"/>
            <w:tcBorders>
              <w:top w:val="single" w:sz="4" w:space="0" w:color="auto"/>
              <w:left w:val="nil"/>
              <w:bottom w:val="nil"/>
              <w:right w:val="nil"/>
            </w:tcBorders>
            <w:vAlign w:val="center"/>
          </w:tcPr>
          <w:p w:rsidR="00000000" w:rsidRDefault="00B838AF">
            <w:pPr>
              <w:pStyle w:val="Style3"/>
              <w:adjustRightInd/>
              <w:ind w:right="566"/>
              <w:jc w:val="right"/>
              <w:rPr>
                <w:rFonts w:ascii="Tahoma" w:hAnsi="Tahoma" w:cs="Tahoma"/>
                <w:spacing w:val="-2"/>
                <w:sz w:val="14"/>
                <w:szCs w:val="14"/>
              </w:rPr>
            </w:pPr>
          </w:p>
        </w:tc>
        <w:tc>
          <w:tcPr>
            <w:tcW w:w="1162" w:type="dxa"/>
            <w:tcBorders>
              <w:top w:val="single" w:sz="4" w:space="0" w:color="auto"/>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r>
      <w:tr w:rsidR="00000000">
        <w:tblPrEx>
          <w:tblCellMar>
            <w:top w:w="0" w:type="dxa"/>
            <w:left w:w="0" w:type="dxa"/>
            <w:bottom w:w="0" w:type="dxa"/>
            <w:right w:w="0" w:type="dxa"/>
          </w:tblCellMar>
        </w:tblPrEx>
        <w:trPr>
          <w:trHeight w:hRule="exact" w:val="18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Cash and Cash Equivalents</w:t>
            </w:r>
          </w:p>
        </w:tc>
        <w:tc>
          <w:tcPr>
            <w:tcW w:w="1176" w:type="dxa"/>
            <w:tcBorders>
              <w:top w:val="nil"/>
              <w:left w:val="nil"/>
              <w:bottom w:val="nil"/>
              <w:right w:val="nil"/>
            </w:tcBorders>
            <w:vAlign w:val="center"/>
          </w:tcPr>
          <w:p w:rsidR="00000000" w:rsidRDefault="00B838AF">
            <w:pPr>
              <w:pStyle w:val="Style22"/>
              <w:tabs>
                <w:tab w:val="left" w:pos="495"/>
              </w:tabs>
              <w:rPr>
                <w:rStyle w:val="CharacterStyle12"/>
                <w:spacing w:val="-2"/>
              </w:rPr>
            </w:pPr>
            <w:r>
              <w:rPr>
                <w:rStyle w:val="CharacterStyle12"/>
                <w:spacing w:val="-2"/>
              </w:rPr>
              <w:t>$</w:t>
            </w:r>
            <w:r>
              <w:rPr>
                <w:rStyle w:val="CharacterStyle12"/>
                <w:spacing w:val="-2"/>
              </w:rPr>
              <w:tab/>
              <w:t>4,248,553</w:t>
            </w:r>
          </w:p>
        </w:tc>
        <w:tc>
          <w:tcPr>
            <w:tcW w:w="1599" w:type="dxa"/>
            <w:tcBorders>
              <w:top w:val="nil"/>
              <w:left w:val="nil"/>
              <w:bottom w:val="nil"/>
              <w:right w:val="nil"/>
            </w:tcBorders>
            <w:vAlign w:val="center"/>
          </w:tcPr>
          <w:p w:rsidR="00000000" w:rsidRDefault="00B838AF">
            <w:pPr>
              <w:pStyle w:val="Style22"/>
              <w:tabs>
                <w:tab w:val="left" w:pos="720"/>
                <w:tab w:val="left" w:pos="1395"/>
              </w:tabs>
              <w:ind w:right="84"/>
              <w:rPr>
                <w:rStyle w:val="CharacterStyle12"/>
                <w:spacing w:val="-2"/>
              </w:rPr>
            </w:pPr>
            <w:r>
              <w:rPr>
                <w:rStyle w:val="CharacterStyle12"/>
                <w:spacing w:val="-2"/>
              </w:rPr>
              <w:t>$</w:t>
            </w:r>
            <w:r>
              <w:rPr>
                <w:rStyle w:val="CharacterStyle12"/>
                <w:spacing w:val="-2"/>
              </w:rPr>
              <w:tab/>
              <w:t>658,865</w:t>
            </w:r>
            <w:r>
              <w:rPr>
                <w:rStyle w:val="CharacterStyle12"/>
                <w:spacing w:val="-2"/>
              </w:rPr>
              <w:tab/>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4,907,418</w:t>
            </w:r>
          </w:p>
        </w:tc>
        <w:tc>
          <w:tcPr>
            <w:tcW w:w="1191" w:type="dxa"/>
            <w:tcBorders>
              <w:top w:val="nil"/>
              <w:left w:val="nil"/>
              <w:bottom w:val="nil"/>
              <w:right w:val="nil"/>
            </w:tcBorders>
            <w:vAlign w:val="center"/>
          </w:tcPr>
          <w:p w:rsidR="00000000" w:rsidRDefault="00B838AF">
            <w:pPr>
              <w:pStyle w:val="Style22"/>
              <w:tabs>
                <w:tab w:val="left" w:pos="504"/>
              </w:tabs>
              <w:rPr>
                <w:rStyle w:val="CharacterStyle12"/>
                <w:spacing w:val="-2"/>
              </w:rPr>
            </w:pPr>
            <w:r>
              <w:rPr>
                <w:rStyle w:val="CharacterStyle12"/>
                <w:spacing w:val="-2"/>
              </w:rPr>
              <w:t>$</w:t>
            </w:r>
            <w:r>
              <w:rPr>
                <w:rStyle w:val="CharacterStyle12"/>
                <w:spacing w:val="-2"/>
              </w:rPr>
              <w:tab/>
              <w:t>7,166,417</w:t>
            </w:r>
          </w:p>
        </w:tc>
        <w:tc>
          <w:tcPr>
            <w:tcW w:w="1162" w:type="dxa"/>
            <w:tcBorders>
              <w:top w:val="nil"/>
              <w:left w:val="nil"/>
              <w:bottom w:val="nil"/>
              <w:right w:val="nil"/>
            </w:tcBorders>
            <w:vAlign w:val="center"/>
          </w:tcPr>
          <w:p w:rsidR="00000000" w:rsidRDefault="00B838AF">
            <w:pPr>
              <w:pStyle w:val="Style22"/>
              <w:tabs>
                <w:tab w:val="left" w:pos="396"/>
              </w:tabs>
              <w:ind w:right="60"/>
              <w:rPr>
                <w:rStyle w:val="CharacterStyle12"/>
                <w:spacing w:val="-2"/>
              </w:rPr>
            </w:pPr>
            <w:r>
              <w:rPr>
                <w:rStyle w:val="CharacterStyle12"/>
                <w:spacing w:val="-2"/>
              </w:rPr>
              <w:t>$</w:t>
            </w:r>
            <w:r>
              <w:rPr>
                <w:rStyle w:val="CharacterStyle12"/>
                <w:spacing w:val="-2"/>
              </w:rPr>
              <w:tab/>
              <w:t>11,172,832</w:t>
            </w:r>
          </w:p>
        </w:tc>
      </w:tr>
      <w:tr w:rsidR="00000000">
        <w:tblPrEx>
          <w:tblCellMar>
            <w:top w:w="0" w:type="dxa"/>
            <w:left w:w="0" w:type="dxa"/>
            <w:bottom w:w="0" w:type="dxa"/>
            <w:right w:w="0" w:type="dxa"/>
          </w:tblCellMar>
        </w:tblPrEx>
        <w:trPr>
          <w:trHeight w:hRule="exact" w:val="16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Investments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969,879</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429,540</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1,399,419</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16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Receivables (Net, where applicable, of allowance for</w:t>
            </w:r>
          </w:p>
        </w:tc>
        <w:tc>
          <w:tcPr>
            <w:tcW w:w="1176"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599" w:type="dxa"/>
            <w:tcBorders>
              <w:top w:val="nil"/>
              <w:left w:val="nil"/>
              <w:bottom w:val="nil"/>
              <w:right w:val="nil"/>
            </w:tcBorders>
            <w:vAlign w:val="center"/>
          </w:tcPr>
          <w:p w:rsidR="00000000" w:rsidRDefault="00B838AF">
            <w:pPr>
              <w:pStyle w:val="Style3"/>
              <w:adjustRightInd/>
              <w:ind w:right="264"/>
              <w:jc w:val="right"/>
              <w:rPr>
                <w:rFonts w:ascii="Tahoma" w:hAnsi="Tahoma" w:cs="Tahoma"/>
                <w:spacing w:val="-2"/>
                <w:sz w:val="14"/>
                <w:szCs w:val="14"/>
              </w:rPr>
            </w:pPr>
          </w:p>
        </w:tc>
        <w:tc>
          <w:tcPr>
            <w:tcW w:w="873" w:type="dxa"/>
            <w:tcBorders>
              <w:top w:val="nil"/>
              <w:left w:val="nil"/>
              <w:bottom w:val="nil"/>
              <w:right w:val="nil"/>
            </w:tcBorders>
            <w:vAlign w:val="center"/>
          </w:tcPr>
          <w:p w:rsidR="00000000" w:rsidRDefault="00B838AF">
            <w:pPr>
              <w:pStyle w:val="Style3"/>
              <w:adjustRightInd/>
              <w:ind w:right="40"/>
              <w:jc w:val="right"/>
              <w:rPr>
                <w:rFonts w:ascii="Tahoma" w:hAnsi="Tahoma" w:cs="Tahoma"/>
                <w:spacing w:val="-2"/>
                <w:sz w:val="14"/>
                <w:szCs w:val="14"/>
              </w:rPr>
            </w:pPr>
          </w:p>
        </w:tc>
        <w:tc>
          <w:tcPr>
            <w:tcW w:w="1191"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162" w:type="dxa"/>
            <w:tcBorders>
              <w:top w:val="nil"/>
              <w:left w:val="nil"/>
              <w:bottom w:val="nil"/>
              <w:right w:val="nil"/>
            </w:tcBorders>
            <w:vAlign w:val="center"/>
          </w:tcPr>
          <w:p w:rsidR="00000000" w:rsidRDefault="00B838AF">
            <w:pPr>
              <w:pStyle w:val="Style3"/>
              <w:adjustRightInd/>
              <w:ind w:right="60"/>
              <w:jc w:val="right"/>
              <w:rPr>
                <w:rFonts w:ascii="Tahoma" w:hAnsi="Tahoma" w:cs="Tahoma"/>
                <w:spacing w:val="-2"/>
                <w:sz w:val="14"/>
                <w:szCs w:val="14"/>
              </w:rPr>
            </w:pP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171"/>
              <w:rPr>
                <w:rFonts w:ascii="Tahoma" w:hAnsi="Tahoma" w:cs="Tahoma"/>
                <w:spacing w:val="-2"/>
                <w:sz w:val="14"/>
                <w:szCs w:val="14"/>
              </w:rPr>
            </w:pPr>
            <w:r>
              <w:rPr>
                <w:rFonts w:ascii="Tahoma" w:hAnsi="Tahoma" w:cs="Tahoma"/>
                <w:spacing w:val="-2"/>
                <w:sz w:val="14"/>
                <w:szCs w:val="14"/>
              </w:rPr>
              <w:t>uncollectibles)</w:t>
            </w:r>
          </w:p>
        </w:tc>
        <w:tc>
          <w:tcPr>
            <w:tcW w:w="1176"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599" w:type="dxa"/>
            <w:tcBorders>
              <w:top w:val="nil"/>
              <w:left w:val="nil"/>
              <w:bottom w:val="nil"/>
              <w:right w:val="nil"/>
            </w:tcBorders>
            <w:vAlign w:val="center"/>
          </w:tcPr>
          <w:p w:rsidR="00000000" w:rsidRDefault="00B838AF">
            <w:pPr>
              <w:pStyle w:val="Style3"/>
              <w:adjustRightInd/>
              <w:ind w:right="264"/>
              <w:jc w:val="right"/>
              <w:rPr>
                <w:rFonts w:ascii="Tahoma" w:hAnsi="Tahoma" w:cs="Tahoma"/>
                <w:spacing w:val="-2"/>
                <w:sz w:val="14"/>
                <w:szCs w:val="14"/>
              </w:rPr>
            </w:pPr>
          </w:p>
        </w:tc>
        <w:tc>
          <w:tcPr>
            <w:tcW w:w="873" w:type="dxa"/>
            <w:tcBorders>
              <w:top w:val="nil"/>
              <w:left w:val="nil"/>
              <w:bottom w:val="nil"/>
              <w:right w:val="nil"/>
            </w:tcBorders>
            <w:vAlign w:val="center"/>
          </w:tcPr>
          <w:p w:rsidR="00000000" w:rsidRDefault="00B838AF">
            <w:pPr>
              <w:pStyle w:val="Style3"/>
              <w:adjustRightInd/>
              <w:ind w:right="40"/>
              <w:jc w:val="right"/>
              <w:rPr>
                <w:rFonts w:ascii="Tahoma" w:hAnsi="Tahoma" w:cs="Tahoma"/>
                <w:spacing w:val="-2"/>
                <w:sz w:val="14"/>
                <w:szCs w:val="14"/>
              </w:rPr>
            </w:pPr>
          </w:p>
        </w:tc>
        <w:tc>
          <w:tcPr>
            <w:tcW w:w="1191"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162" w:type="dxa"/>
            <w:tcBorders>
              <w:top w:val="nil"/>
              <w:left w:val="nil"/>
              <w:bottom w:val="nil"/>
              <w:right w:val="nil"/>
            </w:tcBorders>
            <w:vAlign w:val="center"/>
          </w:tcPr>
          <w:p w:rsidR="00000000" w:rsidRDefault="00B838AF">
            <w:pPr>
              <w:pStyle w:val="Style3"/>
              <w:adjustRightInd/>
              <w:ind w:right="60"/>
              <w:jc w:val="right"/>
              <w:rPr>
                <w:rFonts w:ascii="Tahoma" w:hAnsi="Tahoma" w:cs="Tahoma"/>
                <w:spacing w:val="-2"/>
                <w:sz w:val="14"/>
                <w:szCs w:val="14"/>
              </w:rPr>
            </w:pP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Accounts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58,592</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331,653</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390,245</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7,497,009</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2,239,611</w:t>
            </w:r>
          </w:p>
        </w:tc>
      </w:tr>
      <w:tr w:rsidR="00000000">
        <w:tblPrEx>
          <w:tblCellMar>
            <w:top w:w="0" w:type="dxa"/>
            <w:left w:w="0" w:type="dxa"/>
            <w:bottom w:w="0" w:type="dxa"/>
            <w:right w:w="0" w:type="dxa"/>
          </w:tblCellMar>
        </w:tblPrEx>
        <w:trPr>
          <w:trHeight w:hRule="exact" w:val="15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Taxes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29,008</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29,008</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Subsequent Year Taxes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6,774,040</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6,774,040</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Accrued Interest</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130</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283</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413</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11,086</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59"/>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Other</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211,599</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3"/>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Estimated Unbilled Usage</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117,347</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117,347</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Special Assessments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19,272</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73,634</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92,906</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5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Internal Balances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116,531</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(116,531)</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ind w:left="261"/>
              <w:rPr>
                <w:rFonts w:ascii="Tahoma" w:hAnsi="Tahoma" w:cs="Tahoma"/>
                <w:spacing w:val="-2"/>
                <w:sz w:val="14"/>
                <w:szCs w:val="14"/>
              </w:rPr>
            </w:pPr>
            <w:r>
              <w:rPr>
                <w:rFonts w:ascii="Tahoma" w:hAnsi="Tahoma" w:cs="Tahoma"/>
                <w:spacing w:val="-2"/>
                <w:sz w:val="14"/>
                <w:szCs w:val="14"/>
              </w:rPr>
              <w:t>Due from Other Governmental Agencies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2,183,661</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2,183,661</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Inventories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55,817</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114,351</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170,168</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1,496,139</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1,041,977</w:t>
            </w:r>
          </w:p>
        </w:tc>
      </w:tr>
      <w:tr w:rsidR="00000000">
        <w:tblPrEx>
          <w:tblCellMar>
            <w:top w:w="0" w:type="dxa"/>
            <w:left w:w="0" w:type="dxa"/>
            <w:bottom w:w="0" w:type="dxa"/>
            <w:right w:w="0" w:type="dxa"/>
          </w:tblCellMar>
        </w:tblPrEx>
        <w:trPr>
          <w:trHeight w:hRule="exact" w:val="164"/>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Prepaid Assets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173,893</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85,726</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259,619</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336,850</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115,194</w:t>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Other</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309,753</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2,348,905</w:t>
            </w:r>
          </w:p>
        </w:tc>
      </w:tr>
      <w:tr w:rsidR="00000000">
        <w:tblPrEx>
          <w:tblCellMar>
            <w:top w:w="0" w:type="dxa"/>
            <w:left w:w="0" w:type="dxa"/>
            <w:bottom w:w="0" w:type="dxa"/>
            <w:right w:w="0" w:type="dxa"/>
          </w:tblCellMar>
        </w:tblPrEx>
        <w:trPr>
          <w:trHeight w:hRule="exact" w:val="144"/>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Restricted Assets:</w:t>
            </w:r>
          </w:p>
        </w:tc>
        <w:tc>
          <w:tcPr>
            <w:tcW w:w="1176"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599" w:type="dxa"/>
            <w:tcBorders>
              <w:top w:val="nil"/>
              <w:left w:val="nil"/>
              <w:bottom w:val="nil"/>
              <w:right w:val="nil"/>
            </w:tcBorders>
            <w:vAlign w:val="center"/>
          </w:tcPr>
          <w:p w:rsidR="00000000" w:rsidRDefault="00B838AF">
            <w:pPr>
              <w:pStyle w:val="Style3"/>
              <w:adjustRightInd/>
              <w:ind w:right="264"/>
              <w:jc w:val="right"/>
              <w:rPr>
                <w:rFonts w:ascii="Tahoma" w:hAnsi="Tahoma" w:cs="Tahoma"/>
                <w:spacing w:val="-2"/>
                <w:sz w:val="14"/>
                <w:szCs w:val="14"/>
              </w:rPr>
            </w:pPr>
          </w:p>
        </w:tc>
        <w:tc>
          <w:tcPr>
            <w:tcW w:w="873" w:type="dxa"/>
            <w:tcBorders>
              <w:top w:val="nil"/>
              <w:left w:val="nil"/>
              <w:bottom w:val="nil"/>
              <w:right w:val="nil"/>
            </w:tcBorders>
            <w:vAlign w:val="center"/>
          </w:tcPr>
          <w:p w:rsidR="00000000" w:rsidRDefault="00B838AF">
            <w:pPr>
              <w:pStyle w:val="Style3"/>
              <w:adjustRightInd/>
              <w:ind w:right="40"/>
              <w:jc w:val="right"/>
              <w:rPr>
                <w:rFonts w:ascii="Tahoma" w:hAnsi="Tahoma" w:cs="Tahoma"/>
                <w:spacing w:val="-2"/>
                <w:sz w:val="14"/>
                <w:szCs w:val="14"/>
              </w:rPr>
            </w:pPr>
          </w:p>
        </w:tc>
        <w:tc>
          <w:tcPr>
            <w:tcW w:w="1191"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162" w:type="dxa"/>
            <w:tcBorders>
              <w:top w:val="nil"/>
              <w:left w:val="nil"/>
              <w:bottom w:val="nil"/>
              <w:right w:val="nil"/>
            </w:tcBorders>
            <w:vAlign w:val="center"/>
          </w:tcPr>
          <w:p w:rsidR="00000000" w:rsidRDefault="00B838AF">
            <w:pPr>
              <w:pStyle w:val="Style3"/>
              <w:adjustRightInd/>
              <w:ind w:right="60"/>
              <w:jc w:val="right"/>
              <w:rPr>
                <w:rFonts w:ascii="Tahoma" w:hAnsi="Tahoma" w:cs="Tahoma"/>
                <w:spacing w:val="-2"/>
                <w:sz w:val="14"/>
                <w:szCs w:val="14"/>
              </w:rPr>
            </w:pPr>
          </w:p>
        </w:tc>
      </w:tr>
      <w:tr w:rsidR="00000000">
        <w:tblPrEx>
          <w:tblCellMar>
            <w:top w:w="0" w:type="dxa"/>
            <w:left w:w="0" w:type="dxa"/>
            <w:bottom w:w="0" w:type="dxa"/>
            <w:right w:w="0" w:type="dxa"/>
          </w:tblCellMar>
        </w:tblPrEx>
        <w:trPr>
          <w:trHeight w:hRule="exact" w:val="187"/>
        </w:trPr>
        <w:tc>
          <w:tcPr>
            <w:tcW w:w="3199" w:type="dxa"/>
            <w:tcBorders>
              <w:top w:val="nil"/>
              <w:left w:val="nil"/>
              <w:bottom w:val="nil"/>
              <w:right w:val="nil"/>
            </w:tcBorders>
            <w:vAlign w:val="center"/>
          </w:tcPr>
          <w:p w:rsidR="00000000" w:rsidRDefault="00B838AF">
            <w:pPr>
              <w:pStyle w:val="Style3"/>
              <w:adjustRightInd/>
              <w:ind w:left="171"/>
              <w:rPr>
                <w:rFonts w:ascii="Tahoma" w:hAnsi="Tahoma" w:cs="Tahoma"/>
                <w:spacing w:val="-2"/>
                <w:sz w:val="14"/>
                <w:szCs w:val="14"/>
              </w:rPr>
            </w:pPr>
            <w:r>
              <w:rPr>
                <w:rFonts w:ascii="Tahoma" w:hAnsi="Tahoma" w:cs="Tahoma"/>
                <w:spacing w:val="-2"/>
                <w:sz w:val="14"/>
                <w:szCs w:val="14"/>
              </w:rPr>
              <w:t>Cash and Cash Equivalents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90,000</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90,000</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146,801</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954,260</w:t>
            </w:r>
          </w:p>
        </w:tc>
      </w:tr>
      <w:tr w:rsidR="00000000">
        <w:tblPrEx>
          <w:tblCellMar>
            <w:top w:w="0" w:type="dxa"/>
            <w:left w:w="0" w:type="dxa"/>
            <w:bottom w:w="0" w:type="dxa"/>
            <w:right w:w="0" w:type="dxa"/>
          </w:tblCellMar>
        </w:tblPrEx>
        <w:trPr>
          <w:trHeight w:hRule="exact" w:val="158"/>
        </w:trPr>
        <w:tc>
          <w:tcPr>
            <w:tcW w:w="3199" w:type="dxa"/>
            <w:tcBorders>
              <w:top w:val="nil"/>
              <w:left w:val="nil"/>
              <w:bottom w:val="nil"/>
              <w:right w:val="nil"/>
            </w:tcBorders>
            <w:vAlign w:val="center"/>
          </w:tcPr>
          <w:p w:rsidR="00000000" w:rsidRDefault="00B838AF">
            <w:pPr>
              <w:pStyle w:val="Style3"/>
              <w:adjustRightInd/>
              <w:ind w:left="171"/>
              <w:rPr>
                <w:rFonts w:ascii="Tahoma" w:hAnsi="Tahoma" w:cs="Tahoma"/>
                <w:spacing w:val="-2"/>
                <w:sz w:val="14"/>
                <w:szCs w:val="14"/>
              </w:rPr>
            </w:pPr>
            <w:r>
              <w:rPr>
                <w:rFonts w:ascii="Tahoma" w:hAnsi="Tahoma" w:cs="Tahoma"/>
                <w:spacing w:val="-2"/>
                <w:sz w:val="14"/>
                <w:szCs w:val="14"/>
              </w:rPr>
              <w:t>Investments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2,154,768</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2,154,768</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1,744,248</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95,312</w:t>
            </w:r>
          </w:p>
        </w:tc>
      </w:tr>
      <w:tr w:rsidR="00000000">
        <w:tblPrEx>
          <w:tblCellMar>
            <w:top w:w="0" w:type="dxa"/>
            <w:left w:w="0" w:type="dxa"/>
            <w:bottom w:w="0" w:type="dxa"/>
            <w:right w:w="0" w:type="dxa"/>
          </w:tblCellMar>
        </w:tblPrEx>
        <w:trPr>
          <w:trHeight w:hRule="exact" w:val="16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Bond Issue Costs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227,160</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17,345</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244,505</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223,857</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30,058</w:t>
            </w:r>
          </w:p>
        </w:tc>
      </w:tr>
      <w:tr w:rsidR="00000000">
        <w:tblPrEx>
          <w:tblCellMar>
            <w:top w:w="0" w:type="dxa"/>
            <w:left w:w="0" w:type="dxa"/>
            <w:bottom w:w="0" w:type="dxa"/>
            <w:right w:w="0" w:type="dxa"/>
          </w:tblCellMar>
        </w:tblPrEx>
        <w:trPr>
          <w:trHeight w:hRule="exact" w:val="164"/>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Investment in Joint Venture</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43,060</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43,060</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168"/>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Land</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10,731,723</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108,143</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10,839,866</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2,206,302</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357,124</w:t>
            </w:r>
          </w:p>
        </w:tc>
      </w:tr>
      <w:tr w:rsidR="00000000">
        <w:tblPrEx>
          <w:tblCellMar>
            <w:top w:w="0" w:type="dxa"/>
            <w:left w:w="0" w:type="dxa"/>
            <w:bottom w:w="0" w:type="dxa"/>
            <w:right w:w="0" w:type="dxa"/>
          </w:tblCellMar>
        </w:tblPrEx>
        <w:trPr>
          <w:trHeight w:hRule="exact" w:val="16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Construction in Progress</w:t>
            </w:r>
          </w:p>
        </w:tc>
        <w:tc>
          <w:tcPr>
            <w:tcW w:w="1176"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6,879,655</w:t>
            </w:r>
          </w:p>
        </w:tc>
        <w:tc>
          <w:tcPr>
            <w:tcW w:w="1599" w:type="dxa"/>
            <w:tcBorders>
              <w:top w:val="nil"/>
              <w:left w:val="nil"/>
              <w:bottom w:val="nil"/>
              <w:right w:val="nil"/>
            </w:tcBorders>
            <w:vAlign w:val="center"/>
          </w:tcPr>
          <w:p w:rsidR="00000000" w:rsidRDefault="00B838AF">
            <w:pPr>
              <w:pStyle w:val="Style22"/>
              <w:ind w:right="264"/>
              <w:rPr>
                <w:rStyle w:val="CharacterStyle12"/>
                <w:spacing w:val="-2"/>
              </w:rPr>
            </w:pPr>
            <w:r>
              <w:rPr>
                <w:rStyle w:val="CharacterStyle12"/>
                <w:spacing w:val="-2"/>
              </w:rPr>
              <w:t>503,900</w:t>
            </w:r>
          </w:p>
        </w:tc>
        <w:tc>
          <w:tcPr>
            <w:tcW w:w="873" w:type="dxa"/>
            <w:tcBorders>
              <w:top w:val="nil"/>
              <w:left w:val="nil"/>
              <w:bottom w:val="nil"/>
              <w:right w:val="nil"/>
            </w:tcBorders>
            <w:vAlign w:val="center"/>
          </w:tcPr>
          <w:p w:rsidR="00000000" w:rsidRDefault="00B838AF">
            <w:pPr>
              <w:pStyle w:val="Style22"/>
              <w:ind w:right="40"/>
              <w:rPr>
                <w:rStyle w:val="CharacterStyle12"/>
                <w:spacing w:val="-2"/>
              </w:rPr>
            </w:pPr>
            <w:r>
              <w:rPr>
                <w:rStyle w:val="CharacterStyle12"/>
                <w:spacing w:val="-2"/>
              </w:rPr>
              <w:t>7,383,555</w:t>
            </w:r>
          </w:p>
        </w:tc>
        <w:tc>
          <w:tcPr>
            <w:tcW w:w="1191"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173,821</w:t>
            </w:r>
          </w:p>
        </w:tc>
        <w:tc>
          <w:tcPr>
            <w:tcW w:w="1162" w:type="dxa"/>
            <w:tcBorders>
              <w:top w:val="nil"/>
              <w:left w:val="nil"/>
              <w:bottom w:val="nil"/>
              <w:right w:val="nil"/>
            </w:tcBorders>
            <w:vAlign w:val="center"/>
          </w:tcPr>
          <w:p w:rsidR="00000000" w:rsidRDefault="00B838AF">
            <w:pPr>
              <w:pStyle w:val="Style22"/>
              <w:ind w:right="60"/>
              <w:rPr>
                <w:rStyle w:val="CharacterStyle12"/>
                <w:spacing w:val="-2"/>
              </w:rPr>
            </w:pPr>
            <w:r>
              <w:rPr>
                <w:rStyle w:val="CharacterStyle12"/>
                <w:spacing w:val="-2"/>
              </w:rPr>
              <w:t>2,271,710</w:t>
            </w:r>
          </w:p>
        </w:tc>
      </w:tr>
      <w:tr w:rsidR="00000000">
        <w:tblPrEx>
          <w:tblCellMar>
            <w:top w:w="0" w:type="dxa"/>
            <w:left w:w="0" w:type="dxa"/>
            <w:bottom w:w="0" w:type="dxa"/>
            <w:right w:w="0" w:type="dxa"/>
          </w:tblCellMar>
        </w:tblPrEx>
        <w:trPr>
          <w:trHeight w:hRule="exact" w:val="158"/>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Infrastructure, Property and Equipment, Net</w:t>
            </w:r>
          </w:p>
        </w:tc>
        <w:tc>
          <w:tcPr>
            <w:tcW w:w="1176"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599" w:type="dxa"/>
            <w:tcBorders>
              <w:top w:val="nil"/>
              <w:left w:val="nil"/>
              <w:bottom w:val="nil"/>
              <w:right w:val="nil"/>
            </w:tcBorders>
            <w:vAlign w:val="center"/>
          </w:tcPr>
          <w:p w:rsidR="00000000" w:rsidRDefault="00B838AF">
            <w:pPr>
              <w:pStyle w:val="Style3"/>
              <w:adjustRightInd/>
              <w:ind w:right="264"/>
              <w:jc w:val="right"/>
              <w:rPr>
                <w:rFonts w:ascii="Tahoma" w:hAnsi="Tahoma" w:cs="Tahoma"/>
                <w:spacing w:val="-2"/>
                <w:sz w:val="14"/>
                <w:szCs w:val="14"/>
              </w:rPr>
            </w:pPr>
          </w:p>
        </w:tc>
        <w:tc>
          <w:tcPr>
            <w:tcW w:w="873" w:type="dxa"/>
            <w:tcBorders>
              <w:top w:val="nil"/>
              <w:left w:val="nil"/>
              <w:bottom w:val="nil"/>
              <w:right w:val="nil"/>
            </w:tcBorders>
            <w:vAlign w:val="center"/>
          </w:tcPr>
          <w:p w:rsidR="00000000" w:rsidRDefault="00B838AF">
            <w:pPr>
              <w:pStyle w:val="Style3"/>
              <w:adjustRightInd/>
              <w:ind w:right="40"/>
              <w:jc w:val="right"/>
              <w:rPr>
                <w:rFonts w:ascii="Tahoma" w:hAnsi="Tahoma" w:cs="Tahoma"/>
                <w:spacing w:val="-2"/>
                <w:sz w:val="14"/>
                <w:szCs w:val="14"/>
              </w:rPr>
            </w:pPr>
          </w:p>
        </w:tc>
        <w:tc>
          <w:tcPr>
            <w:tcW w:w="1191" w:type="dxa"/>
            <w:tcBorders>
              <w:top w:val="nil"/>
              <w:left w:val="nil"/>
              <w:bottom w:val="nil"/>
              <w:right w:val="nil"/>
            </w:tcBorders>
            <w:vAlign w:val="center"/>
          </w:tcPr>
          <w:p w:rsidR="00000000" w:rsidRDefault="00B838AF">
            <w:pPr>
              <w:pStyle w:val="Style3"/>
              <w:adjustRightInd/>
              <w:jc w:val="right"/>
              <w:rPr>
                <w:rFonts w:ascii="Tahoma" w:hAnsi="Tahoma" w:cs="Tahoma"/>
                <w:spacing w:val="-2"/>
                <w:sz w:val="14"/>
                <w:szCs w:val="14"/>
              </w:rPr>
            </w:pPr>
          </w:p>
        </w:tc>
        <w:tc>
          <w:tcPr>
            <w:tcW w:w="1162" w:type="dxa"/>
            <w:tcBorders>
              <w:top w:val="nil"/>
              <w:left w:val="nil"/>
              <w:bottom w:val="nil"/>
              <w:right w:val="nil"/>
            </w:tcBorders>
            <w:vAlign w:val="center"/>
          </w:tcPr>
          <w:p w:rsidR="00000000" w:rsidRDefault="00B838AF">
            <w:pPr>
              <w:pStyle w:val="Style3"/>
              <w:adjustRightInd/>
              <w:ind w:right="60"/>
              <w:jc w:val="right"/>
              <w:rPr>
                <w:rFonts w:ascii="Tahoma" w:hAnsi="Tahoma" w:cs="Tahoma"/>
                <w:spacing w:val="-2"/>
                <w:sz w:val="14"/>
                <w:szCs w:val="14"/>
              </w:rPr>
            </w:pPr>
          </w:p>
        </w:tc>
      </w:tr>
      <w:tr w:rsidR="00000000">
        <w:tblPrEx>
          <w:tblCellMar>
            <w:top w:w="0" w:type="dxa"/>
            <w:left w:w="0" w:type="dxa"/>
            <w:bottom w:w="0" w:type="dxa"/>
            <w:right w:w="0" w:type="dxa"/>
          </w:tblCellMar>
        </w:tblPrEx>
        <w:trPr>
          <w:trHeight w:hRule="exact" w:val="173"/>
        </w:trPr>
        <w:tc>
          <w:tcPr>
            <w:tcW w:w="3199" w:type="dxa"/>
            <w:tcBorders>
              <w:top w:val="nil"/>
              <w:left w:val="nil"/>
              <w:bottom w:val="nil"/>
              <w:right w:val="nil"/>
            </w:tcBorders>
            <w:vAlign w:val="center"/>
          </w:tcPr>
          <w:p w:rsidR="00000000" w:rsidRDefault="00B838AF">
            <w:pPr>
              <w:pStyle w:val="Style3"/>
              <w:adjustRightInd/>
              <w:rPr>
                <w:rFonts w:ascii="Tahoma" w:hAnsi="Tahoma" w:cs="Tahoma"/>
                <w:spacing w:val="-2"/>
                <w:sz w:val="14"/>
                <w:szCs w:val="14"/>
              </w:rPr>
            </w:pPr>
            <w:r>
              <w:rPr>
                <w:rFonts w:ascii="Tahoma" w:hAnsi="Tahoma" w:cs="Tahoma"/>
                <w:spacing w:val="-2"/>
                <w:sz w:val="14"/>
                <w:szCs w:val="14"/>
              </w:rPr>
              <w:t>of Accumulated Depreciation</w:t>
            </w:r>
          </w:p>
        </w:tc>
        <w:tc>
          <w:tcPr>
            <w:tcW w:w="1176" w:type="dxa"/>
            <w:tcBorders>
              <w:top w:val="nil"/>
              <w:left w:val="nil"/>
              <w:bottom w:val="nil"/>
              <w:right w:val="nil"/>
            </w:tcBorders>
            <w:vAlign w:val="center"/>
          </w:tcPr>
          <w:p w:rsidR="00000000" w:rsidRDefault="00B838AF">
            <w:pPr>
              <w:pStyle w:val="Style22"/>
              <w:rPr>
                <w:rStyle w:val="CharacterStyle12"/>
                <w:spacing w:val="-2"/>
                <w:u w:val="single"/>
              </w:rPr>
            </w:pPr>
            <w:r>
              <w:rPr>
                <w:rStyle w:val="CharacterStyle12"/>
                <w:spacing w:val="-2"/>
                <w:u w:val="single"/>
              </w:rPr>
              <w:t>34,834,654</w:t>
            </w:r>
          </w:p>
        </w:tc>
        <w:tc>
          <w:tcPr>
            <w:tcW w:w="1599" w:type="dxa"/>
            <w:tcBorders>
              <w:top w:val="nil"/>
              <w:left w:val="nil"/>
              <w:bottom w:val="nil"/>
              <w:right w:val="nil"/>
            </w:tcBorders>
            <w:vAlign w:val="center"/>
          </w:tcPr>
          <w:p w:rsidR="00000000" w:rsidRDefault="00B838AF">
            <w:pPr>
              <w:pStyle w:val="Style22"/>
              <w:ind w:right="264"/>
              <w:rPr>
                <w:rStyle w:val="CharacterStyle12"/>
                <w:spacing w:val="-2"/>
                <w:u w:val="single"/>
              </w:rPr>
            </w:pPr>
            <w:r>
              <w:rPr>
                <w:rStyle w:val="CharacterStyle12"/>
                <w:spacing w:val="-2"/>
                <w:u w:val="single"/>
              </w:rPr>
              <w:t>12,233,398</w:t>
            </w:r>
          </w:p>
        </w:tc>
        <w:tc>
          <w:tcPr>
            <w:tcW w:w="873" w:type="dxa"/>
            <w:tcBorders>
              <w:top w:val="nil"/>
              <w:left w:val="nil"/>
              <w:bottom w:val="nil"/>
              <w:right w:val="nil"/>
            </w:tcBorders>
            <w:vAlign w:val="center"/>
          </w:tcPr>
          <w:p w:rsidR="00000000" w:rsidRDefault="00B838AF">
            <w:pPr>
              <w:pStyle w:val="Style22"/>
              <w:ind w:right="40"/>
              <w:rPr>
                <w:rStyle w:val="CharacterStyle12"/>
                <w:spacing w:val="-2"/>
                <w:u w:val="single"/>
              </w:rPr>
            </w:pPr>
            <w:r>
              <w:rPr>
                <w:rStyle w:val="CharacterStyle12"/>
                <w:spacing w:val="-2"/>
                <w:u w:val="single"/>
              </w:rPr>
              <w:t>47,068,052</w:t>
            </w:r>
          </w:p>
        </w:tc>
        <w:tc>
          <w:tcPr>
            <w:tcW w:w="1191" w:type="dxa"/>
            <w:tcBorders>
              <w:top w:val="nil"/>
              <w:left w:val="nil"/>
              <w:bottom w:val="nil"/>
              <w:right w:val="nil"/>
            </w:tcBorders>
            <w:vAlign w:val="center"/>
          </w:tcPr>
          <w:p w:rsidR="00000000" w:rsidRDefault="00B838AF">
            <w:pPr>
              <w:pStyle w:val="Style22"/>
              <w:rPr>
                <w:rStyle w:val="CharacterStyle12"/>
                <w:spacing w:val="-2"/>
                <w:u w:val="single"/>
              </w:rPr>
            </w:pPr>
            <w:r>
              <w:rPr>
                <w:rStyle w:val="CharacterStyle12"/>
                <w:spacing w:val="-2"/>
                <w:u w:val="single"/>
              </w:rPr>
              <w:t>19,642,870</w:t>
            </w:r>
          </w:p>
        </w:tc>
        <w:tc>
          <w:tcPr>
            <w:tcW w:w="1162" w:type="dxa"/>
            <w:tcBorders>
              <w:top w:val="nil"/>
              <w:left w:val="nil"/>
              <w:bottom w:val="nil"/>
              <w:right w:val="nil"/>
            </w:tcBorders>
            <w:vAlign w:val="center"/>
          </w:tcPr>
          <w:p w:rsidR="00000000" w:rsidRDefault="00B838AF">
            <w:pPr>
              <w:pStyle w:val="Style22"/>
              <w:ind w:right="60"/>
              <w:rPr>
                <w:rStyle w:val="CharacterStyle12"/>
                <w:spacing w:val="-2"/>
                <w:u w:val="single"/>
              </w:rPr>
            </w:pPr>
            <w:r>
              <w:rPr>
                <w:rStyle w:val="CharacterStyle12"/>
                <w:spacing w:val="-2"/>
                <w:u w:val="single"/>
              </w:rPr>
              <w:t>30,494,546</w:t>
            </w:r>
          </w:p>
        </w:tc>
      </w:tr>
      <w:tr w:rsidR="00000000">
        <w:tblPrEx>
          <w:tblCellMar>
            <w:top w:w="0" w:type="dxa"/>
            <w:left w:w="0" w:type="dxa"/>
            <w:bottom w:w="0" w:type="dxa"/>
            <w:right w:w="0" w:type="dxa"/>
          </w:tblCellMar>
        </w:tblPrEx>
        <w:trPr>
          <w:trHeight w:hRule="exact" w:val="211"/>
        </w:trPr>
        <w:tc>
          <w:tcPr>
            <w:tcW w:w="3199" w:type="dxa"/>
            <w:tcBorders>
              <w:top w:val="nil"/>
              <w:left w:val="nil"/>
              <w:bottom w:val="nil"/>
              <w:right w:val="nil"/>
            </w:tcBorders>
            <w:vAlign w:val="center"/>
          </w:tcPr>
          <w:p w:rsidR="00000000" w:rsidRDefault="00B838AF">
            <w:pPr>
              <w:pStyle w:val="Style3"/>
              <w:adjustRightInd/>
              <w:ind w:left="171"/>
              <w:rPr>
                <w:rFonts w:ascii="Tahoma" w:hAnsi="Tahoma" w:cs="Tahoma"/>
                <w:spacing w:val="-2"/>
                <w:sz w:val="14"/>
                <w:szCs w:val="14"/>
              </w:rPr>
            </w:pPr>
            <w:r>
              <w:rPr>
                <w:rFonts w:ascii="Tahoma" w:hAnsi="Tahoma" w:cs="Tahoma"/>
                <w:spacing w:val="-2"/>
                <w:sz w:val="14"/>
                <w:szCs w:val="14"/>
              </w:rPr>
              <w:t>Total Assets</w:t>
            </w:r>
          </w:p>
        </w:tc>
        <w:tc>
          <w:tcPr>
            <w:tcW w:w="1176" w:type="dxa"/>
            <w:tcBorders>
              <w:top w:val="nil"/>
              <w:left w:val="nil"/>
              <w:bottom w:val="single" w:sz="7" w:space="0" w:color="auto"/>
              <w:right w:val="nil"/>
            </w:tcBorders>
            <w:vAlign w:val="center"/>
          </w:tcPr>
          <w:p w:rsidR="00000000" w:rsidRDefault="00B838AF">
            <w:pPr>
              <w:pStyle w:val="Style22"/>
              <w:rPr>
                <w:rStyle w:val="CharacterStyle12"/>
                <w:spacing w:val="-2"/>
                <w:u w:val="single"/>
              </w:rPr>
            </w:pPr>
            <w:r>
              <w:rPr>
                <w:rStyle w:val="CharacterStyle12"/>
                <w:spacing w:val="-2"/>
                <w:u w:val="single"/>
              </w:rPr>
              <w:t>69,500,396</w:t>
            </w:r>
          </w:p>
        </w:tc>
        <w:tc>
          <w:tcPr>
            <w:tcW w:w="1599" w:type="dxa"/>
            <w:tcBorders>
              <w:top w:val="nil"/>
              <w:left w:val="nil"/>
              <w:bottom w:val="single" w:sz="7" w:space="0" w:color="auto"/>
              <w:right w:val="nil"/>
            </w:tcBorders>
            <w:vAlign w:val="center"/>
          </w:tcPr>
          <w:p w:rsidR="00000000" w:rsidRDefault="00B838AF">
            <w:pPr>
              <w:pStyle w:val="Style22"/>
              <w:ind w:right="264"/>
              <w:rPr>
                <w:rStyle w:val="CharacterStyle12"/>
                <w:spacing w:val="-2"/>
                <w:u w:val="single"/>
              </w:rPr>
            </w:pPr>
            <w:r>
              <w:rPr>
                <w:rStyle w:val="CharacterStyle12"/>
                <w:spacing w:val="-2"/>
                <w:u w:val="single"/>
              </w:rPr>
              <w:t>14,647,654</w:t>
            </w:r>
          </w:p>
        </w:tc>
        <w:tc>
          <w:tcPr>
            <w:tcW w:w="873" w:type="dxa"/>
            <w:tcBorders>
              <w:top w:val="nil"/>
              <w:left w:val="nil"/>
              <w:bottom w:val="single" w:sz="7" w:space="0" w:color="auto"/>
              <w:right w:val="nil"/>
            </w:tcBorders>
            <w:vAlign w:val="center"/>
          </w:tcPr>
          <w:p w:rsidR="00000000" w:rsidRDefault="00B838AF">
            <w:pPr>
              <w:pStyle w:val="Style22"/>
              <w:ind w:right="40"/>
              <w:rPr>
                <w:rStyle w:val="CharacterStyle12"/>
                <w:spacing w:val="-2"/>
                <w:u w:val="single"/>
              </w:rPr>
            </w:pPr>
            <w:r>
              <w:rPr>
                <w:rStyle w:val="CharacterStyle12"/>
                <w:spacing w:val="-2"/>
                <w:u w:val="single"/>
              </w:rPr>
              <w:t>84,148,050</w:t>
            </w:r>
          </w:p>
        </w:tc>
        <w:tc>
          <w:tcPr>
            <w:tcW w:w="1191" w:type="dxa"/>
            <w:tcBorders>
              <w:top w:val="nil"/>
              <w:left w:val="nil"/>
              <w:bottom w:val="single" w:sz="7" w:space="0" w:color="auto"/>
              <w:right w:val="nil"/>
            </w:tcBorders>
            <w:vAlign w:val="center"/>
          </w:tcPr>
          <w:p w:rsidR="00000000" w:rsidRDefault="00B838AF">
            <w:pPr>
              <w:pStyle w:val="Style22"/>
              <w:rPr>
                <w:rStyle w:val="CharacterStyle12"/>
                <w:spacing w:val="-2"/>
                <w:u w:val="single"/>
              </w:rPr>
            </w:pPr>
            <w:r>
              <w:rPr>
                <w:rStyle w:val="CharacterStyle12"/>
                <w:spacing w:val="-2"/>
                <w:u w:val="single"/>
              </w:rPr>
              <w:t>41,166,752</w:t>
            </w:r>
          </w:p>
        </w:tc>
        <w:tc>
          <w:tcPr>
            <w:tcW w:w="1162" w:type="dxa"/>
            <w:tcBorders>
              <w:top w:val="nil"/>
              <w:left w:val="nil"/>
              <w:bottom w:val="single" w:sz="7" w:space="0" w:color="auto"/>
              <w:right w:val="nil"/>
            </w:tcBorders>
            <w:vAlign w:val="center"/>
          </w:tcPr>
          <w:p w:rsidR="00000000" w:rsidRDefault="00B838AF">
            <w:pPr>
              <w:pStyle w:val="Style22"/>
              <w:ind w:right="60"/>
              <w:rPr>
                <w:rStyle w:val="CharacterStyle12"/>
                <w:spacing w:val="-2"/>
                <w:u w:val="single"/>
              </w:rPr>
            </w:pPr>
            <w:r>
              <w:rPr>
                <w:rStyle w:val="CharacterStyle12"/>
                <w:spacing w:val="-2"/>
                <w:u w:val="single"/>
              </w:rPr>
              <w:t>51,121,529</w:t>
            </w:r>
          </w:p>
        </w:tc>
      </w:tr>
    </w:tbl>
    <w:p w:rsidR="00000000" w:rsidRDefault="00B838AF">
      <w:pPr>
        <w:adjustRightInd/>
        <w:spacing w:after="124" w:line="20" w:lineRule="exact"/>
        <w:rPr>
          <w:sz w:val="24"/>
          <w:szCs w:val="24"/>
        </w:rPr>
      </w:pPr>
    </w:p>
    <w:p w:rsidR="00000000" w:rsidRDefault="00B838AF">
      <w:pPr>
        <w:widowControl/>
        <w:rPr>
          <w:sz w:val="24"/>
          <w:szCs w:val="24"/>
        </w:rPr>
        <w:sectPr w:rsidR="00000000">
          <w:pgSz w:w="12240" w:h="15840"/>
          <w:pgMar w:top="1500" w:right="1459" w:bottom="770" w:left="1521" w:header="720" w:footer="720" w:gutter="0"/>
          <w:cols w:space="720"/>
          <w:noEndnote/>
        </w:sectPr>
      </w:pPr>
    </w:p>
    <w:p w:rsidR="00000000" w:rsidRDefault="00B838AF">
      <w:pPr>
        <w:adjustRightInd/>
        <w:spacing w:before="124" w:line="20" w:lineRule="exact"/>
        <w:ind w:left="720"/>
        <w:rPr>
          <w:sz w:val="24"/>
          <w:szCs w:val="24"/>
        </w:rPr>
      </w:pPr>
      <w:r>
        <w:rPr>
          <w:noProof/>
        </w:rPr>
        <w:lastRenderedPageBreak/>
        <mc:AlternateContent>
          <mc:Choice Requires="wps">
            <w:drawing>
              <wp:anchor distT="0" distB="0" distL="0" distR="0" simplePos="0" relativeHeight="251684864" behindDoc="0" locked="0" layoutInCell="0" allowOverlap="1">
                <wp:simplePos x="0" y="0"/>
                <wp:positionH relativeFrom="page">
                  <wp:posOffset>965835</wp:posOffset>
                </wp:positionH>
                <wp:positionV relativeFrom="page">
                  <wp:posOffset>4681855</wp:posOffset>
                </wp:positionV>
                <wp:extent cx="1795780" cy="4151630"/>
                <wp:effectExtent l="0" t="0" r="0" b="0"/>
                <wp:wrapSquare wrapText="bothSides"/>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415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21"/>
                              <w:adjustRightInd/>
                              <w:spacing w:line="160" w:lineRule="auto"/>
                              <w:rPr>
                                <w:rStyle w:val="CharacterStyle12"/>
                              </w:rPr>
                            </w:pPr>
                            <w:r>
                              <w:rPr>
                                <w:rStyle w:val="CharacterStyle12"/>
                              </w:rPr>
                              <w:t>LIABILITIES</w:t>
                            </w:r>
                          </w:p>
                          <w:p w:rsidR="00000000" w:rsidRDefault="00B838AF">
                            <w:pPr>
                              <w:pStyle w:val="Style3"/>
                              <w:adjustRightInd/>
                              <w:ind w:left="144" w:right="1512"/>
                              <w:rPr>
                                <w:rFonts w:ascii="Tahoma" w:hAnsi="Tahoma" w:cs="Tahoma"/>
                                <w:sz w:val="14"/>
                                <w:szCs w:val="14"/>
                              </w:rPr>
                            </w:pPr>
                            <w:r>
                              <w:rPr>
                                <w:rFonts w:ascii="Tahoma" w:hAnsi="Tahoma" w:cs="Tahoma"/>
                                <w:spacing w:val="-3"/>
                                <w:sz w:val="14"/>
                                <w:szCs w:val="14"/>
                              </w:rPr>
                              <w:t xml:space="preserve">Accounts Payable </w:t>
                            </w:r>
                            <w:r>
                              <w:rPr>
                                <w:rFonts w:ascii="Tahoma" w:hAnsi="Tahoma" w:cs="Tahoma"/>
                                <w:sz w:val="14"/>
                                <w:szCs w:val="14"/>
                              </w:rPr>
                              <w:t>Accrued Wages</w:t>
                            </w:r>
                          </w:p>
                          <w:p w:rsidR="00000000" w:rsidRDefault="00B838AF">
                            <w:pPr>
                              <w:pStyle w:val="Style21"/>
                              <w:adjustRightInd/>
                              <w:ind w:left="144"/>
                              <w:rPr>
                                <w:rStyle w:val="CharacterStyle12"/>
                              </w:rPr>
                            </w:pPr>
                            <w:r>
                              <w:rPr>
                                <w:rStyle w:val="CharacterStyle12"/>
                              </w:rPr>
                              <w:t>Other Accrued Expenses</w:t>
                            </w:r>
                          </w:p>
                          <w:p w:rsidR="00000000" w:rsidRDefault="00B838AF">
                            <w:pPr>
                              <w:pStyle w:val="Style3"/>
                              <w:adjustRightInd/>
                              <w:ind w:left="144" w:right="1440"/>
                              <w:rPr>
                                <w:rFonts w:ascii="Tahoma" w:hAnsi="Tahoma" w:cs="Tahoma"/>
                                <w:sz w:val="14"/>
                                <w:szCs w:val="14"/>
                              </w:rPr>
                            </w:pPr>
                            <w:r>
                              <w:rPr>
                                <w:rFonts w:ascii="Tahoma" w:hAnsi="Tahoma" w:cs="Tahoma"/>
                                <w:spacing w:val="-4"/>
                                <w:sz w:val="14"/>
                                <w:szCs w:val="14"/>
                              </w:rPr>
                              <w:t xml:space="preserve">Customer Deposits </w:t>
                            </w:r>
                            <w:r>
                              <w:rPr>
                                <w:rFonts w:ascii="Tahoma" w:hAnsi="Tahoma" w:cs="Tahoma"/>
                                <w:sz w:val="14"/>
                                <w:szCs w:val="14"/>
                              </w:rPr>
                              <w:t>Accrued Claims</w:t>
                            </w:r>
                          </w:p>
                          <w:p w:rsidR="00000000" w:rsidRDefault="00B838AF">
                            <w:pPr>
                              <w:pStyle w:val="Style21"/>
                              <w:adjustRightInd/>
                              <w:ind w:left="144"/>
                              <w:rPr>
                                <w:rStyle w:val="CharacterStyle12"/>
                              </w:rPr>
                            </w:pPr>
                            <w:r>
                              <w:rPr>
                                <w:rStyle w:val="CharacterStyle12"/>
                                <w:spacing w:val="-3"/>
                              </w:rPr>
                              <w:t xml:space="preserve">Deferred Revenue - Subsequent Year Taxes </w:t>
                            </w:r>
                            <w:r>
                              <w:rPr>
                                <w:rStyle w:val="CharacterStyle12"/>
                              </w:rPr>
                              <w:t>Unearned Revenue</w:t>
                            </w:r>
                          </w:p>
                          <w:p w:rsidR="00000000" w:rsidRDefault="00B838AF">
                            <w:pPr>
                              <w:pStyle w:val="Style21"/>
                              <w:adjustRightInd/>
                              <w:ind w:left="144"/>
                              <w:rPr>
                                <w:rStyle w:val="CharacterStyle12"/>
                              </w:rPr>
                            </w:pPr>
                            <w:r>
                              <w:rPr>
                                <w:rStyle w:val="CharacterStyle12"/>
                              </w:rPr>
                              <w:t>Accrued Interest Payable</w:t>
                            </w:r>
                          </w:p>
                          <w:p w:rsidR="00000000" w:rsidRDefault="00B838AF">
                            <w:pPr>
                              <w:pStyle w:val="Style21"/>
                              <w:adjustRightInd/>
                              <w:ind w:left="144"/>
                              <w:rPr>
                                <w:rStyle w:val="CharacterStyle12"/>
                              </w:rPr>
                            </w:pPr>
                            <w:r>
                              <w:rPr>
                                <w:rStyle w:val="CharacterStyle12"/>
                              </w:rPr>
                              <w:t>Payables from Restricted Assets:</w:t>
                            </w:r>
                          </w:p>
                          <w:p w:rsidR="00000000" w:rsidRDefault="00B838AF">
                            <w:pPr>
                              <w:pStyle w:val="Style21"/>
                              <w:adjustRightInd/>
                              <w:ind w:left="288"/>
                              <w:rPr>
                                <w:rStyle w:val="CharacterStyle12"/>
                              </w:rPr>
                            </w:pPr>
                            <w:r>
                              <w:rPr>
                                <w:rStyle w:val="CharacterStyle12"/>
                              </w:rPr>
                              <w:t>Accrued Revenue Bond Interest</w:t>
                            </w:r>
                          </w:p>
                          <w:p w:rsidR="00000000" w:rsidRDefault="00B838AF">
                            <w:pPr>
                              <w:pStyle w:val="Style21"/>
                              <w:adjustRightInd/>
                              <w:ind w:left="288"/>
                              <w:rPr>
                                <w:rStyle w:val="CharacterStyle12"/>
                              </w:rPr>
                            </w:pPr>
                            <w:r>
                              <w:rPr>
                                <w:rStyle w:val="CharacterStyle12"/>
                              </w:rPr>
                              <w:t>Revenue Bonds - Current</w:t>
                            </w:r>
                          </w:p>
                          <w:p w:rsidR="00000000" w:rsidRDefault="00B838AF">
                            <w:pPr>
                              <w:pStyle w:val="Style3"/>
                              <w:adjustRightInd/>
                              <w:ind w:left="360" w:right="864" w:hanging="216"/>
                              <w:rPr>
                                <w:rFonts w:ascii="Tahoma" w:hAnsi="Tahoma" w:cs="Tahoma"/>
                                <w:spacing w:val="-3"/>
                                <w:sz w:val="14"/>
                                <w:szCs w:val="14"/>
                              </w:rPr>
                            </w:pPr>
                            <w:r>
                              <w:rPr>
                                <w:rFonts w:ascii="Tahoma" w:hAnsi="Tahoma" w:cs="Tahoma"/>
                                <w:spacing w:val="5"/>
                                <w:sz w:val="14"/>
                                <w:szCs w:val="14"/>
                              </w:rPr>
                              <w:t>Noncurrent Liabi</w:t>
                            </w:r>
                            <w:r>
                              <w:rPr>
                                <w:rFonts w:ascii="Tahoma" w:hAnsi="Tahoma" w:cs="Tahoma"/>
                                <w:spacing w:val="5"/>
                                <w:sz w:val="14"/>
                                <w:szCs w:val="14"/>
                              </w:rPr>
                              <w:t xml:space="preserve">lities: </w:t>
                            </w:r>
                            <w:r>
                              <w:rPr>
                                <w:rFonts w:ascii="Tahoma" w:hAnsi="Tahoma" w:cs="Tahoma"/>
                                <w:spacing w:val="-7"/>
                                <w:sz w:val="14"/>
                                <w:szCs w:val="14"/>
                              </w:rPr>
                              <w:t xml:space="preserve">Due within one year: </w:t>
                            </w:r>
                            <w:r>
                              <w:rPr>
                                <w:rFonts w:ascii="Tahoma" w:hAnsi="Tahoma" w:cs="Tahoma"/>
                                <w:spacing w:val="-3"/>
                                <w:sz w:val="14"/>
                                <w:szCs w:val="14"/>
                              </w:rPr>
                              <w:t>Revenue Bonds Payable</w:t>
                            </w:r>
                          </w:p>
                          <w:p w:rsidR="00000000" w:rsidRDefault="00B838AF">
                            <w:pPr>
                              <w:pStyle w:val="Style21"/>
                              <w:adjustRightInd/>
                              <w:ind w:left="360" w:hanging="72"/>
                              <w:rPr>
                                <w:rStyle w:val="CharacterStyle12"/>
                              </w:rPr>
                            </w:pPr>
                            <w:r>
                              <w:rPr>
                                <w:rStyle w:val="CharacterStyle12"/>
                              </w:rPr>
                              <w:t>General Obligation Bonds</w:t>
                            </w:r>
                          </w:p>
                          <w:p w:rsidR="00000000" w:rsidRDefault="00B838AF">
                            <w:pPr>
                              <w:pStyle w:val="Style21"/>
                              <w:adjustRightInd/>
                              <w:ind w:left="360" w:hanging="72"/>
                              <w:rPr>
                                <w:rStyle w:val="CharacterStyle12"/>
                              </w:rPr>
                            </w:pPr>
                            <w:r>
                              <w:rPr>
                                <w:rStyle w:val="CharacterStyle12"/>
                              </w:rPr>
                              <w:t>Notes Payable</w:t>
                            </w:r>
                          </w:p>
                          <w:p w:rsidR="00000000" w:rsidRDefault="00B838AF">
                            <w:pPr>
                              <w:pStyle w:val="Style21"/>
                              <w:adjustRightInd/>
                              <w:ind w:left="288" w:right="72" w:firstLine="72"/>
                              <w:rPr>
                                <w:rStyle w:val="CharacterStyle12"/>
                              </w:rPr>
                            </w:pPr>
                            <w:r>
                              <w:rPr>
                                <w:rStyle w:val="CharacterStyle12"/>
                                <w:spacing w:val="-3"/>
                              </w:rPr>
                              <w:t xml:space="preserve">Compensated Absences and Benefits </w:t>
                            </w:r>
                            <w:r>
                              <w:rPr>
                                <w:rStyle w:val="CharacterStyle12"/>
                              </w:rPr>
                              <w:t>Due in more than one year:</w:t>
                            </w:r>
                          </w:p>
                          <w:p w:rsidR="00000000" w:rsidRDefault="00B838AF">
                            <w:pPr>
                              <w:pStyle w:val="Style21"/>
                              <w:adjustRightInd/>
                              <w:ind w:left="360" w:hanging="72"/>
                              <w:rPr>
                                <w:rStyle w:val="CharacterStyle12"/>
                              </w:rPr>
                            </w:pPr>
                            <w:r>
                              <w:rPr>
                                <w:rStyle w:val="CharacterStyle12"/>
                              </w:rPr>
                              <w:t>Revenue Bonds Payable</w:t>
                            </w:r>
                          </w:p>
                          <w:p w:rsidR="00000000" w:rsidRDefault="00B838AF">
                            <w:pPr>
                              <w:pStyle w:val="Style21"/>
                              <w:adjustRightInd/>
                              <w:ind w:left="360" w:hanging="72"/>
                              <w:rPr>
                                <w:rStyle w:val="CharacterStyle12"/>
                              </w:rPr>
                            </w:pPr>
                            <w:r>
                              <w:rPr>
                                <w:rStyle w:val="CharacterStyle12"/>
                              </w:rPr>
                              <w:t>General Obligation Bonds</w:t>
                            </w:r>
                          </w:p>
                          <w:p w:rsidR="00000000" w:rsidRDefault="00B838AF">
                            <w:pPr>
                              <w:pStyle w:val="Style3"/>
                              <w:adjustRightInd/>
                              <w:ind w:left="360" w:right="1440" w:hanging="72"/>
                              <w:rPr>
                                <w:rFonts w:ascii="Tahoma" w:hAnsi="Tahoma" w:cs="Tahoma"/>
                                <w:sz w:val="14"/>
                                <w:szCs w:val="14"/>
                              </w:rPr>
                            </w:pPr>
                            <w:r>
                              <w:rPr>
                                <w:rFonts w:ascii="Tahoma" w:hAnsi="Tahoma" w:cs="Tahoma"/>
                                <w:spacing w:val="-4"/>
                                <w:sz w:val="14"/>
                                <w:szCs w:val="14"/>
                              </w:rPr>
                              <w:t xml:space="preserve">Notes Payable </w:t>
                            </w:r>
                            <w:r>
                              <w:rPr>
                                <w:rFonts w:ascii="Tahoma" w:hAnsi="Tahoma" w:cs="Tahoma"/>
                                <w:sz w:val="14"/>
                                <w:szCs w:val="14"/>
                              </w:rPr>
                              <w:t>OPEB Liabilty</w:t>
                            </w:r>
                          </w:p>
                          <w:p w:rsidR="00000000" w:rsidRDefault="00B838AF">
                            <w:pPr>
                              <w:pStyle w:val="Style21"/>
                              <w:adjustRightInd/>
                              <w:ind w:left="360" w:hanging="72"/>
                              <w:rPr>
                                <w:rStyle w:val="CharacterStyle12"/>
                              </w:rPr>
                            </w:pPr>
                            <w:r>
                              <w:rPr>
                                <w:rStyle w:val="CharacterStyle12"/>
                              </w:rPr>
                              <w:t>Compensated Absences and Benefits</w:t>
                            </w:r>
                          </w:p>
                          <w:p w:rsidR="00000000" w:rsidRDefault="00B838AF">
                            <w:pPr>
                              <w:pStyle w:val="Style21"/>
                              <w:adjustRightInd/>
                              <w:ind w:left="288"/>
                              <w:rPr>
                                <w:rStyle w:val="CharacterStyle12"/>
                              </w:rPr>
                            </w:pPr>
                            <w:r>
                              <w:rPr>
                                <w:rStyle w:val="CharacterStyle12"/>
                              </w:rPr>
                              <w:t>Total Liabilities</w:t>
                            </w:r>
                          </w:p>
                          <w:p w:rsidR="00000000" w:rsidRDefault="00B838AF">
                            <w:pPr>
                              <w:pStyle w:val="Style21"/>
                              <w:adjustRightInd/>
                              <w:rPr>
                                <w:rStyle w:val="CharacterStyle12"/>
                              </w:rPr>
                            </w:pPr>
                            <w:r>
                              <w:rPr>
                                <w:rStyle w:val="CharacterStyle12"/>
                              </w:rPr>
                              <w:t>NET ASSETS</w:t>
                            </w:r>
                          </w:p>
                          <w:p w:rsidR="00000000" w:rsidRDefault="00B838AF">
                            <w:pPr>
                              <w:pStyle w:val="Style3"/>
                              <w:adjustRightInd/>
                              <w:jc w:val="center"/>
                              <w:rPr>
                                <w:rFonts w:ascii="Tahoma" w:hAnsi="Tahoma" w:cs="Tahoma"/>
                                <w:sz w:val="14"/>
                                <w:szCs w:val="14"/>
                              </w:rPr>
                            </w:pPr>
                            <w:r>
                              <w:rPr>
                                <w:rFonts w:ascii="Tahoma" w:hAnsi="Tahoma" w:cs="Tahoma"/>
                                <w:spacing w:val="3"/>
                                <w:sz w:val="14"/>
                                <w:szCs w:val="14"/>
                              </w:rPr>
                              <w:t>Invested in Capital Assets,</w:t>
                            </w:r>
                            <w:r>
                              <w:rPr>
                                <w:rFonts w:ascii="Tahoma" w:hAnsi="Tahoma" w:cs="Tahoma"/>
                                <w:spacing w:val="3"/>
                                <w:sz w:val="14"/>
                                <w:szCs w:val="14"/>
                              </w:rPr>
                              <w:br/>
                            </w:r>
                            <w:r>
                              <w:rPr>
                                <w:rFonts w:ascii="Tahoma" w:hAnsi="Tahoma" w:cs="Tahoma"/>
                                <w:sz w:val="14"/>
                                <w:szCs w:val="14"/>
                              </w:rPr>
                              <w:t>Net of Related Debt</w:t>
                            </w:r>
                          </w:p>
                          <w:p w:rsidR="00000000" w:rsidRDefault="00B838AF">
                            <w:pPr>
                              <w:pStyle w:val="Style21"/>
                              <w:adjustRightInd/>
                              <w:ind w:left="72"/>
                              <w:rPr>
                                <w:rStyle w:val="CharacterStyle12"/>
                              </w:rPr>
                            </w:pPr>
                            <w:r>
                              <w:rPr>
                                <w:rStyle w:val="CharacterStyle12"/>
                              </w:rPr>
                              <w:t>Restricted for:</w:t>
                            </w:r>
                          </w:p>
                          <w:p w:rsidR="00000000" w:rsidRDefault="00B838AF">
                            <w:pPr>
                              <w:pStyle w:val="Style21"/>
                              <w:adjustRightInd/>
                              <w:ind w:left="288"/>
                              <w:rPr>
                                <w:rStyle w:val="CharacterStyle12"/>
                              </w:rPr>
                            </w:pPr>
                            <w:r>
                              <w:rPr>
                                <w:rStyle w:val="CharacterStyle12"/>
                              </w:rPr>
                              <w:t>Debt Service</w:t>
                            </w:r>
                          </w:p>
                          <w:p w:rsidR="00000000" w:rsidRDefault="00B838AF">
                            <w:pPr>
                              <w:pStyle w:val="Style3"/>
                              <w:adjustRightInd/>
                              <w:ind w:left="288" w:right="1008"/>
                              <w:rPr>
                                <w:rFonts w:ascii="Tahoma" w:hAnsi="Tahoma" w:cs="Tahoma"/>
                                <w:sz w:val="14"/>
                                <w:szCs w:val="14"/>
                              </w:rPr>
                            </w:pPr>
                            <w:r>
                              <w:rPr>
                                <w:rFonts w:ascii="Tahoma" w:hAnsi="Tahoma" w:cs="Tahoma"/>
                                <w:spacing w:val="-5"/>
                                <w:sz w:val="14"/>
                                <w:szCs w:val="14"/>
                              </w:rPr>
                              <w:t xml:space="preserve">Tax Increment Financing </w:t>
                            </w:r>
                            <w:r>
                              <w:rPr>
                                <w:rFonts w:ascii="Tahoma" w:hAnsi="Tahoma" w:cs="Tahoma"/>
                                <w:sz w:val="14"/>
                                <w:szCs w:val="14"/>
                              </w:rPr>
                              <w:t>Employee Benefits</w:t>
                            </w:r>
                          </w:p>
                          <w:p w:rsidR="00000000" w:rsidRDefault="00B838AF">
                            <w:pPr>
                              <w:pStyle w:val="Style21"/>
                              <w:adjustRightInd/>
                              <w:ind w:left="288"/>
                              <w:rPr>
                                <w:rStyle w:val="CharacterStyle12"/>
                              </w:rPr>
                            </w:pPr>
                            <w:r>
                              <w:rPr>
                                <w:rStyle w:val="CharacterStyle12"/>
                              </w:rPr>
                              <w:t>Road Purposes</w:t>
                            </w:r>
                          </w:p>
                          <w:p w:rsidR="00000000" w:rsidRDefault="00B838AF">
                            <w:pPr>
                              <w:pStyle w:val="Style3"/>
                              <w:adjustRightInd/>
                              <w:ind w:left="288" w:right="1080"/>
                              <w:rPr>
                                <w:rFonts w:ascii="Tahoma" w:hAnsi="Tahoma" w:cs="Tahoma"/>
                                <w:sz w:val="14"/>
                                <w:szCs w:val="14"/>
                              </w:rPr>
                            </w:pPr>
                            <w:r>
                              <w:rPr>
                                <w:rFonts w:ascii="Tahoma" w:hAnsi="Tahoma" w:cs="Tahoma"/>
                                <w:spacing w:val="-3"/>
                                <w:sz w:val="14"/>
                                <w:szCs w:val="14"/>
                              </w:rPr>
                              <w:t xml:space="preserve">Local Option Sales Tax </w:t>
                            </w:r>
                            <w:r>
                              <w:rPr>
                                <w:rFonts w:ascii="Tahoma" w:hAnsi="Tahoma" w:cs="Tahoma"/>
                                <w:sz w:val="14"/>
                                <w:szCs w:val="14"/>
                              </w:rPr>
                              <w:t>Cable TV</w:t>
                            </w:r>
                          </w:p>
                          <w:p w:rsidR="00000000" w:rsidRDefault="00B838AF">
                            <w:pPr>
                              <w:pStyle w:val="Style21"/>
                              <w:adjustRightInd/>
                              <w:ind w:left="288"/>
                              <w:rPr>
                                <w:rStyle w:val="CharacterStyle12"/>
                              </w:rPr>
                            </w:pPr>
                            <w:r>
                              <w:rPr>
                                <w:rStyle w:val="CharacterStyle12"/>
                              </w:rPr>
                              <w:t>Endowments:</w:t>
                            </w:r>
                          </w:p>
                          <w:p w:rsidR="00000000" w:rsidRDefault="00B838AF">
                            <w:pPr>
                              <w:pStyle w:val="Style21"/>
                              <w:adjustRightInd/>
                              <w:ind w:left="360" w:hanging="72"/>
                              <w:rPr>
                                <w:rStyle w:val="CharacterStyle12"/>
                              </w:rPr>
                            </w:pPr>
                            <w:r>
                              <w:rPr>
                                <w:rStyle w:val="CharacterStyle12"/>
                              </w:rPr>
                              <w:t>Nonexpendable</w:t>
                            </w:r>
                          </w:p>
                          <w:p w:rsidR="00000000" w:rsidRDefault="00B838AF">
                            <w:pPr>
                              <w:pStyle w:val="Style21"/>
                              <w:adjustRightInd/>
                              <w:spacing w:line="213" w:lineRule="auto"/>
                              <w:ind w:left="72"/>
                              <w:rPr>
                                <w:rStyle w:val="CharacterStyle12"/>
                              </w:rPr>
                            </w:pPr>
                            <w:r>
                              <w:rPr>
                                <w:rStyle w:val="CharacterStyle12"/>
                              </w:rPr>
                              <w:t>Un</w:t>
                            </w:r>
                            <w:r>
                              <w:rPr>
                                <w:rStyle w:val="CharacterStyle12"/>
                              </w:rPr>
                              <w:t>restricted</w:t>
                            </w:r>
                          </w:p>
                          <w:p w:rsidR="00000000" w:rsidRDefault="00B838AF">
                            <w:pPr>
                              <w:pStyle w:val="Style21"/>
                              <w:adjustRightInd/>
                              <w:ind w:left="216"/>
                              <w:rPr>
                                <w:rStyle w:val="CharacterStyle12"/>
                              </w:rPr>
                            </w:pPr>
                            <w:r>
                              <w:rPr>
                                <w:rStyle w:val="CharacterStyle12"/>
                              </w:rPr>
                              <w:t>Total Net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76.05pt;margin-top:368.65pt;width:141.4pt;height:326.9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3u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" o:allowincell="f" filled="f" stroked="f">
                <v:textbox inset="0,0,0,0">
                  <w:txbxContent>
                    <w:p w:rsidR="00000000" w:rsidRDefault="00B838AF">
                      <w:pPr>
                        <w:pStyle w:val="Style21"/>
                        <w:adjustRightInd/>
                        <w:spacing w:line="160" w:lineRule="auto"/>
                        <w:rPr>
                          <w:rStyle w:val="CharacterStyle12"/>
                        </w:rPr>
                      </w:pPr>
                      <w:r>
                        <w:rPr>
                          <w:rStyle w:val="CharacterStyle12"/>
                        </w:rPr>
                        <w:t>LIABILITIES</w:t>
                      </w:r>
                    </w:p>
                    <w:p w:rsidR="00000000" w:rsidRDefault="00B838AF">
                      <w:pPr>
                        <w:pStyle w:val="Style3"/>
                        <w:adjustRightInd/>
                        <w:ind w:left="144" w:right="1512"/>
                        <w:rPr>
                          <w:rFonts w:ascii="Tahoma" w:hAnsi="Tahoma" w:cs="Tahoma"/>
                          <w:sz w:val="14"/>
                          <w:szCs w:val="14"/>
                        </w:rPr>
                      </w:pPr>
                      <w:r>
                        <w:rPr>
                          <w:rFonts w:ascii="Tahoma" w:hAnsi="Tahoma" w:cs="Tahoma"/>
                          <w:spacing w:val="-3"/>
                          <w:sz w:val="14"/>
                          <w:szCs w:val="14"/>
                        </w:rPr>
                        <w:t xml:space="preserve">Accounts Payable </w:t>
                      </w:r>
                      <w:r>
                        <w:rPr>
                          <w:rFonts w:ascii="Tahoma" w:hAnsi="Tahoma" w:cs="Tahoma"/>
                          <w:sz w:val="14"/>
                          <w:szCs w:val="14"/>
                        </w:rPr>
                        <w:t>Accrued Wages</w:t>
                      </w:r>
                    </w:p>
                    <w:p w:rsidR="00000000" w:rsidRDefault="00B838AF">
                      <w:pPr>
                        <w:pStyle w:val="Style21"/>
                        <w:adjustRightInd/>
                        <w:ind w:left="144"/>
                        <w:rPr>
                          <w:rStyle w:val="CharacterStyle12"/>
                        </w:rPr>
                      </w:pPr>
                      <w:r>
                        <w:rPr>
                          <w:rStyle w:val="CharacterStyle12"/>
                        </w:rPr>
                        <w:t>Other Accrued Expenses</w:t>
                      </w:r>
                    </w:p>
                    <w:p w:rsidR="00000000" w:rsidRDefault="00B838AF">
                      <w:pPr>
                        <w:pStyle w:val="Style3"/>
                        <w:adjustRightInd/>
                        <w:ind w:left="144" w:right="1440"/>
                        <w:rPr>
                          <w:rFonts w:ascii="Tahoma" w:hAnsi="Tahoma" w:cs="Tahoma"/>
                          <w:sz w:val="14"/>
                          <w:szCs w:val="14"/>
                        </w:rPr>
                      </w:pPr>
                      <w:r>
                        <w:rPr>
                          <w:rFonts w:ascii="Tahoma" w:hAnsi="Tahoma" w:cs="Tahoma"/>
                          <w:spacing w:val="-4"/>
                          <w:sz w:val="14"/>
                          <w:szCs w:val="14"/>
                        </w:rPr>
                        <w:t xml:space="preserve">Customer Deposits </w:t>
                      </w:r>
                      <w:r>
                        <w:rPr>
                          <w:rFonts w:ascii="Tahoma" w:hAnsi="Tahoma" w:cs="Tahoma"/>
                          <w:sz w:val="14"/>
                          <w:szCs w:val="14"/>
                        </w:rPr>
                        <w:t>Accrued Claims</w:t>
                      </w:r>
                    </w:p>
                    <w:p w:rsidR="00000000" w:rsidRDefault="00B838AF">
                      <w:pPr>
                        <w:pStyle w:val="Style21"/>
                        <w:adjustRightInd/>
                        <w:ind w:left="144"/>
                        <w:rPr>
                          <w:rStyle w:val="CharacterStyle12"/>
                        </w:rPr>
                      </w:pPr>
                      <w:r>
                        <w:rPr>
                          <w:rStyle w:val="CharacterStyle12"/>
                          <w:spacing w:val="-3"/>
                        </w:rPr>
                        <w:t xml:space="preserve">Deferred Revenue - Subsequent Year Taxes </w:t>
                      </w:r>
                      <w:r>
                        <w:rPr>
                          <w:rStyle w:val="CharacterStyle12"/>
                        </w:rPr>
                        <w:t>Unearned Revenue</w:t>
                      </w:r>
                    </w:p>
                    <w:p w:rsidR="00000000" w:rsidRDefault="00B838AF">
                      <w:pPr>
                        <w:pStyle w:val="Style21"/>
                        <w:adjustRightInd/>
                        <w:ind w:left="144"/>
                        <w:rPr>
                          <w:rStyle w:val="CharacterStyle12"/>
                        </w:rPr>
                      </w:pPr>
                      <w:r>
                        <w:rPr>
                          <w:rStyle w:val="CharacterStyle12"/>
                        </w:rPr>
                        <w:t>Accrued Interest Payable</w:t>
                      </w:r>
                    </w:p>
                    <w:p w:rsidR="00000000" w:rsidRDefault="00B838AF">
                      <w:pPr>
                        <w:pStyle w:val="Style21"/>
                        <w:adjustRightInd/>
                        <w:ind w:left="144"/>
                        <w:rPr>
                          <w:rStyle w:val="CharacterStyle12"/>
                        </w:rPr>
                      </w:pPr>
                      <w:r>
                        <w:rPr>
                          <w:rStyle w:val="CharacterStyle12"/>
                        </w:rPr>
                        <w:t>Payables from Restricted Assets:</w:t>
                      </w:r>
                    </w:p>
                    <w:p w:rsidR="00000000" w:rsidRDefault="00B838AF">
                      <w:pPr>
                        <w:pStyle w:val="Style21"/>
                        <w:adjustRightInd/>
                        <w:ind w:left="288"/>
                        <w:rPr>
                          <w:rStyle w:val="CharacterStyle12"/>
                        </w:rPr>
                      </w:pPr>
                      <w:r>
                        <w:rPr>
                          <w:rStyle w:val="CharacterStyle12"/>
                        </w:rPr>
                        <w:t>Accrued Revenue Bond Interest</w:t>
                      </w:r>
                    </w:p>
                    <w:p w:rsidR="00000000" w:rsidRDefault="00B838AF">
                      <w:pPr>
                        <w:pStyle w:val="Style21"/>
                        <w:adjustRightInd/>
                        <w:ind w:left="288"/>
                        <w:rPr>
                          <w:rStyle w:val="CharacterStyle12"/>
                        </w:rPr>
                      </w:pPr>
                      <w:r>
                        <w:rPr>
                          <w:rStyle w:val="CharacterStyle12"/>
                        </w:rPr>
                        <w:t>Revenue Bonds - Current</w:t>
                      </w:r>
                    </w:p>
                    <w:p w:rsidR="00000000" w:rsidRDefault="00B838AF">
                      <w:pPr>
                        <w:pStyle w:val="Style3"/>
                        <w:adjustRightInd/>
                        <w:ind w:left="360" w:right="864" w:hanging="216"/>
                        <w:rPr>
                          <w:rFonts w:ascii="Tahoma" w:hAnsi="Tahoma" w:cs="Tahoma"/>
                          <w:spacing w:val="-3"/>
                          <w:sz w:val="14"/>
                          <w:szCs w:val="14"/>
                        </w:rPr>
                      </w:pPr>
                      <w:r>
                        <w:rPr>
                          <w:rFonts w:ascii="Tahoma" w:hAnsi="Tahoma" w:cs="Tahoma"/>
                          <w:spacing w:val="5"/>
                          <w:sz w:val="14"/>
                          <w:szCs w:val="14"/>
                        </w:rPr>
                        <w:t>Noncurrent Liabi</w:t>
                      </w:r>
                      <w:r>
                        <w:rPr>
                          <w:rFonts w:ascii="Tahoma" w:hAnsi="Tahoma" w:cs="Tahoma"/>
                          <w:spacing w:val="5"/>
                          <w:sz w:val="14"/>
                          <w:szCs w:val="14"/>
                        </w:rPr>
                        <w:t xml:space="preserve">lities: </w:t>
                      </w:r>
                      <w:r>
                        <w:rPr>
                          <w:rFonts w:ascii="Tahoma" w:hAnsi="Tahoma" w:cs="Tahoma"/>
                          <w:spacing w:val="-7"/>
                          <w:sz w:val="14"/>
                          <w:szCs w:val="14"/>
                        </w:rPr>
                        <w:t xml:space="preserve">Due within one year: </w:t>
                      </w:r>
                      <w:r>
                        <w:rPr>
                          <w:rFonts w:ascii="Tahoma" w:hAnsi="Tahoma" w:cs="Tahoma"/>
                          <w:spacing w:val="-3"/>
                          <w:sz w:val="14"/>
                          <w:szCs w:val="14"/>
                        </w:rPr>
                        <w:t>Revenue Bonds Payable</w:t>
                      </w:r>
                    </w:p>
                    <w:p w:rsidR="00000000" w:rsidRDefault="00B838AF">
                      <w:pPr>
                        <w:pStyle w:val="Style21"/>
                        <w:adjustRightInd/>
                        <w:ind w:left="360" w:hanging="72"/>
                        <w:rPr>
                          <w:rStyle w:val="CharacterStyle12"/>
                        </w:rPr>
                      </w:pPr>
                      <w:r>
                        <w:rPr>
                          <w:rStyle w:val="CharacterStyle12"/>
                        </w:rPr>
                        <w:t>General Obligation Bonds</w:t>
                      </w:r>
                    </w:p>
                    <w:p w:rsidR="00000000" w:rsidRDefault="00B838AF">
                      <w:pPr>
                        <w:pStyle w:val="Style21"/>
                        <w:adjustRightInd/>
                        <w:ind w:left="360" w:hanging="72"/>
                        <w:rPr>
                          <w:rStyle w:val="CharacterStyle12"/>
                        </w:rPr>
                      </w:pPr>
                      <w:r>
                        <w:rPr>
                          <w:rStyle w:val="CharacterStyle12"/>
                        </w:rPr>
                        <w:t>Notes Payable</w:t>
                      </w:r>
                    </w:p>
                    <w:p w:rsidR="00000000" w:rsidRDefault="00B838AF">
                      <w:pPr>
                        <w:pStyle w:val="Style21"/>
                        <w:adjustRightInd/>
                        <w:ind w:left="288" w:right="72" w:firstLine="72"/>
                        <w:rPr>
                          <w:rStyle w:val="CharacterStyle12"/>
                        </w:rPr>
                      </w:pPr>
                      <w:r>
                        <w:rPr>
                          <w:rStyle w:val="CharacterStyle12"/>
                          <w:spacing w:val="-3"/>
                        </w:rPr>
                        <w:t xml:space="preserve">Compensated Absences and Benefits </w:t>
                      </w:r>
                      <w:r>
                        <w:rPr>
                          <w:rStyle w:val="CharacterStyle12"/>
                        </w:rPr>
                        <w:t>Due in more than one year:</w:t>
                      </w:r>
                    </w:p>
                    <w:p w:rsidR="00000000" w:rsidRDefault="00B838AF">
                      <w:pPr>
                        <w:pStyle w:val="Style21"/>
                        <w:adjustRightInd/>
                        <w:ind w:left="360" w:hanging="72"/>
                        <w:rPr>
                          <w:rStyle w:val="CharacterStyle12"/>
                        </w:rPr>
                      </w:pPr>
                      <w:r>
                        <w:rPr>
                          <w:rStyle w:val="CharacterStyle12"/>
                        </w:rPr>
                        <w:t>Revenue Bonds Payable</w:t>
                      </w:r>
                    </w:p>
                    <w:p w:rsidR="00000000" w:rsidRDefault="00B838AF">
                      <w:pPr>
                        <w:pStyle w:val="Style21"/>
                        <w:adjustRightInd/>
                        <w:ind w:left="360" w:hanging="72"/>
                        <w:rPr>
                          <w:rStyle w:val="CharacterStyle12"/>
                        </w:rPr>
                      </w:pPr>
                      <w:r>
                        <w:rPr>
                          <w:rStyle w:val="CharacterStyle12"/>
                        </w:rPr>
                        <w:t>General Obligation Bonds</w:t>
                      </w:r>
                    </w:p>
                    <w:p w:rsidR="00000000" w:rsidRDefault="00B838AF">
                      <w:pPr>
                        <w:pStyle w:val="Style3"/>
                        <w:adjustRightInd/>
                        <w:ind w:left="360" w:right="1440" w:hanging="72"/>
                        <w:rPr>
                          <w:rFonts w:ascii="Tahoma" w:hAnsi="Tahoma" w:cs="Tahoma"/>
                          <w:sz w:val="14"/>
                          <w:szCs w:val="14"/>
                        </w:rPr>
                      </w:pPr>
                      <w:r>
                        <w:rPr>
                          <w:rFonts w:ascii="Tahoma" w:hAnsi="Tahoma" w:cs="Tahoma"/>
                          <w:spacing w:val="-4"/>
                          <w:sz w:val="14"/>
                          <w:szCs w:val="14"/>
                        </w:rPr>
                        <w:t xml:space="preserve">Notes Payable </w:t>
                      </w:r>
                      <w:r>
                        <w:rPr>
                          <w:rFonts w:ascii="Tahoma" w:hAnsi="Tahoma" w:cs="Tahoma"/>
                          <w:sz w:val="14"/>
                          <w:szCs w:val="14"/>
                        </w:rPr>
                        <w:t>OPEB Liabilty</w:t>
                      </w:r>
                    </w:p>
                    <w:p w:rsidR="00000000" w:rsidRDefault="00B838AF">
                      <w:pPr>
                        <w:pStyle w:val="Style21"/>
                        <w:adjustRightInd/>
                        <w:ind w:left="360" w:hanging="72"/>
                        <w:rPr>
                          <w:rStyle w:val="CharacterStyle12"/>
                        </w:rPr>
                      </w:pPr>
                      <w:r>
                        <w:rPr>
                          <w:rStyle w:val="CharacterStyle12"/>
                        </w:rPr>
                        <w:t>Compensated Absences and Benefits</w:t>
                      </w:r>
                    </w:p>
                    <w:p w:rsidR="00000000" w:rsidRDefault="00B838AF">
                      <w:pPr>
                        <w:pStyle w:val="Style21"/>
                        <w:adjustRightInd/>
                        <w:ind w:left="288"/>
                        <w:rPr>
                          <w:rStyle w:val="CharacterStyle12"/>
                        </w:rPr>
                      </w:pPr>
                      <w:r>
                        <w:rPr>
                          <w:rStyle w:val="CharacterStyle12"/>
                        </w:rPr>
                        <w:t>Total Liabilities</w:t>
                      </w:r>
                    </w:p>
                    <w:p w:rsidR="00000000" w:rsidRDefault="00B838AF">
                      <w:pPr>
                        <w:pStyle w:val="Style21"/>
                        <w:adjustRightInd/>
                        <w:rPr>
                          <w:rStyle w:val="CharacterStyle12"/>
                        </w:rPr>
                      </w:pPr>
                      <w:r>
                        <w:rPr>
                          <w:rStyle w:val="CharacterStyle12"/>
                        </w:rPr>
                        <w:t>NET ASSETS</w:t>
                      </w:r>
                    </w:p>
                    <w:p w:rsidR="00000000" w:rsidRDefault="00B838AF">
                      <w:pPr>
                        <w:pStyle w:val="Style3"/>
                        <w:adjustRightInd/>
                        <w:jc w:val="center"/>
                        <w:rPr>
                          <w:rFonts w:ascii="Tahoma" w:hAnsi="Tahoma" w:cs="Tahoma"/>
                          <w:sz w:val="14"/>
                          <w:szCs w:val="14"/>
                        </w:rPr>
                      </w:pPr>
                      <w:r>
                        <w:rPr>
                          <w:rFonts w:ascii="Tahoma" w:hAnsi="Tahoma" w:cs="Tahoma"/>
                          <w:spacing w:val="3"/>
                          <w:sz w:val="14"/>
                          <w:szCs w:val="14"/>
                        </w:rPr>
                        <w:t>Invested in Capital Assets,</w:t>
                      </w:r>
                      <w:r>
                        <w:rPr>
                          <w:rFonts w:ascii="Tahoma" w:hAnsi="Tahoma" w:cs="Tahoma"/>
                          <w:spacing w:val="3"/>
                          <w:sz w:val="14"/>
                          <w:szCs w:val="14"/>
                        </w:rPr>
                        <w:br/>
                      </w:r>
                      <w:r>
                        <w:rPr>
                          <w:rFonts w:ascii="Tahoma" w:hAnsi="Tahoma" w:cs="Tahoma"/>
                          <w:sz w:val="14"/>
                          <w:szCs w:val="14"/>
                        </w:rPr>
                        <w:t>Net of Related Debt</w:t>
                      </w:r>
                    </w:p>
                    <w:p w:rsidR="00000000" w:rsidRDefault="00B838AF">
                      <w:pPr>
                        <w:pStyle w:val="Style21"/>
                        <w:adjustRightInd/>
                        <w:ind w:left="72"/>
                        <w:rPr>
                          <w:rStyle w:val="CharacterStyle12"/>
                        </w:rPr>
                      </w:pPr>
                      <w:r>
                        <w:rPr>
                          <w:rStyle w:val="CharacterStyle12"/>
                        </w:rPr>
                        <w:t>Restricted for:</w:t>
                      </w:r>
                    </w:p>
                    <w:p w:rsidR="00000000" w:rsidRDefault="00B838AF">
                      <w:pPr>
                        <w:pStyle w:val="Style21"/>
                        <w:adjustRightInd/>
                        <w:ind w:left="288"/>
                        <w:rPr>
                          <w:rStyle w:val="CharacterStyle12"/>
                        </w:rPr>
                      </w:pPr>
                      <w:r>
                        <w:rPr>
                          <w:rStyle w:val="CharacterStyle12"/>
                        </w:rPr>
                        <w:t>Debt Service</w:t>
                      </w:r>
                    </w:p>
                    <w:p w:rsidR="00000000" w:rsidRDefault="00B838AF">
                      <w:pPr>
                        <w:pStyle w:val="Style3"/>
                        <w:adjustRightInd/>
                        <w:ind w:left="288" w:right="1008"/>
                        <w:rPr>
                          <w:rFonts w:ascii="Tahoma" w:hAnsi="Tahoma" w:cs="Tahoma"/>
                          <w:sz w:val="14"/>
                          <w:szCs w:val="14"/>
                        </w:rPr>
                      </w:pPr>
                      <w:r>
                        <w:rPr>
                          <w:rFonts w:ascii="Tahoma" w:hAnsi="Tahoma" w:cs="Tahoma"/>
                          <w:spacing w:val="-5"/>
                          <w:sz w:val="14"/>
                          <w:szCs w:val="14"/>
                        </w:rPr>
                        <w:t xml:space="preserve">Tax Increment Financing </w:t>
                      </w:r>
                      <w:r>
                        <w:rPr>
                          <w:rFonts w:ascii="Tahoma" w:hAnsi="Tahoma" w:cs="Tahoma"/>
                          <w:sz w:val="14"/>
                          <w:szCs w:val="14"/>
                        </w:rPr>
                        <w:t>Employee Benefits</w:t>
                      </w:r>
                    </w:p>
                    <w:p w:rsidR="00000000" w:rsidRDefault="00B838AF">
                      <w:pPr>
                        <w:pStyle w:val="Style21"/>
                        <w:adjustRightInd/>
                        <w:ind w:left="288"/>
                        <w:rPr>
                          <w:rStyle w:val="CharacterStyle12"/>
                        </w:rPr>
                      </w:pPr>
                      <w:r>
                        <w:rPr>
                          <w:rStyle w:val="CharacterStyle12"/>
                        </w:rPr>
                        <w:t>Road Purposes</w:t>
                      </w:r>
                    </w:p>
                    <w:p w:rsidR="00000000" w:rsidRDefault="00B838AF">
                      <w:pPr>
                        <w:pStyle w:val="Style3"/>
                        <w:adjustRightInd/>
                        <w:ind w:left="288" w:right="1080"/>
                        <w:rPr>
                          <w:rFonts w:ascii="Tahoma" w:hAnsi="Tahoma" w:cs="Tahoma"/>
                          <w:sz w:val="14"/>
                          <w:szCs w:val="14"/>
                        </w:rPr>
                      </w:pPr>
                      <w:r>
                        <w:rPr>
                          <w:rFonts w:ascii="Tahoma" w:hAnsi="Tahoma" w:cs="Tahoma"/>
                          <w:spacing w:val="-3"/>
                          <w:sz w:val="14"/>
                          <w:szCs w:val="14"/>
                        </w:rPr>
                        <w:t xml:space="preserve">Local Option Sales Tax </w:t>
                      </w:r>
                      <w:r>
                        <w:rPr>
                          <w:rFonts w:ascii="Tahoma" w:hAnsi="Tahoma" w:cs="Tahoma"/>
                          <w:sz w:val="14"/>
                          <w:szCs w:val="14"/>
                        </w:rPr>
                        <w:t>Cable TV</w:t>
                      </w:r>
                    </w:p>
                    <w:p w:rsidR="00000000" w:rsidRDefault="00B838AF">
                      <w:pPr>
                        <w:pStyle w:val="Style21"/>
                        <w:adjustRightInd/>
                        <w:ind w:left="288"/>
                        <w:rPr>
                          <w:rStyle w:val="CharacterStyle12"/>
                        </w:rPr>
                      </w:pPr>
                      <w:r>
                        <w:rPr>
                          <w:rStyle w:val="CharacterStyle12"/>
                        </w:rPr>
                        <w:t>Endowments:</w:t>
                      </w:r>
                    </w:p>
                    <w:p w:rsidR="00000000" w:rsidRDefault="00B838AF">
                      <w:pPr>
                        <w:pStyle w:val="Style21"/>
                        <w:adjustRightInd/>
                        <w:ind w:left="360" w:hanging="72"/>
                        <w:rPr>
                          <w:rStyle w:val="CharacterStyle12"/>
                        </w:rPr>
                      </w:pPr>
                      <w:r>
                        <w:rPr>
                          <w:rStyle w:val="CharacterStyle12"/>
                        </w:rPr>
                        <w:t>Nonexpendable</w:t>
                      </w:r>
                    </w:p>
                    <w:p w:rsidR="00000000" w:rsidRDefault="00B838AF">
                      <w:pPr>
                        <w:pStyle w:val="Style21"/>
                        <w:adjustRightInd/>
                        <w:spacing w:line="213" w:lineRule="auto"/>
                        <w:ind w:left="72"/>
                        <w:rPr>
                          <w:rStyle w:val="CharacterStyle12"/>
                        </w:rPr>
                      </w:pPr>
                      <w:r>
                        <w:rPr>
                          <w:rStyle w:val="CharacterStyle12"/>
                        </w:rPr>
                        <w:t>Un</w:t>
                      </w:r>
                      <w:r>
                        <w:rPr>
                          <w:rStyle w:val="CharacterStyle12"/>
                        </w:rPr>
                        <w:t>restricted</w:t>
                      </w:r>
                    </w:p>
                    <w:p w:rsidR="00000000" w:rsidRDefault="00B838AF">
                      <w:pPr>
                        <w:pStyle w:val="Style21"/>
                        <w:adjustRightInd/>
                        <w:ind w:left="216"/>
                        <w:rPr>
                          <w:rStyle w:val="CharacterStyle12"/>
                        </w:rPr>
                      </w:pPr>
                      <w:r>
                        <w:rPr>
                          <w:rStyle w:val="CharacterStyle12"/>
                        </w:rPr>
                        <w:t>Total Net Assets</w:t>
                      </w:r>
                    </w:p>
                  </w:txbxContent>
                </v:textbox>
                <w10:wrap type="square" anchorx="page" anchory="page"/>
              </v:shape>
            </w:pict>
          </mc:Fallback>
        </mc:AlternateContent>
      </w:r>
    </w:p>
    <w:tbl>
      <w:tblPr>
        <w:tblW w:w="0" w:type="auto"/>
        <w:tblInd w:w="720" w:type="dxa"/>
        <w:tblLayout w:type="fixed"/>
        <w:tblCellMar>
          <w:left w:w="0" w:type="dxa"/>
          <w:right w:w="0" w:type="dxa"/>
        </w:tblCellMar>
        <w:tblLook w:val="0000" w:firstRow="0" w:lastRow="0" w:firstColumn="0" w:lastColumn="0" w:noHBand="0" w:noVBand="0"/>
      </w:tblPr>
      <w:tblGrid>
        <w:gridCol w:w="1019"/>
        <w:gridCol w:w="1161"/>
        <w:gridCol w:w="1176"/>
        <w:gridCol w:w="1176"/>
        <w:gridCol w:w="932"/>
      </w:tblGrid>
      <w:tr w:rsidR="00000000">
        <w:tblPrEx>
          <w:tblCellMar>
            <w:top w:w="0" w:type="dxa"/>
            <w:left w:w="0" w:type="dxa"/>
            <w:bottom w:w="0" w:type="dxa"/>
            <w:right w:w="0" w:type="dxa"/>
          </w:tblCellMar>
        </w:tblPrEx>
        <w:trPr>
          <w:trHeight w:hRule="exact" w:val="172"/>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1,184,311</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314,352</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1,498,663</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883,621</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790,026</w:t>
            </w:r>
          </w:p>
        </w:tc>
      </w:tr>
      <w:tr w:rsidR="00000000">
        <w:tblPrEx>
          <w:tblCellMar>
            <w:top w:w="0" w:type="dxa"/>
            <w:left w:w="0" w:type="dxa"/>
            <w:bottom w:w="0" w:type="dxa"/>
            <w:right w:w="0" w:type="dxa"/>
          </w:tblCellMar>
        </w:tblPrEx>
        <w:trPr>
          <w:trHeight w:hRule="exact" w:val="163"/>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99,865</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15,967</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115,832</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1,750,627</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1,538,851</w:t>
            </w:r>
          </w:p>
        </w:tc>
      </w:tr>
      <w:tr w:rsidR="00000000">
        <w:tblPrEx>
          <w:tblCellMar>
            <w:top w:w="0" w:type="dxa"/>
            <w:left w:w="0" w:type="dxa"/>
            <w:bottom w:w="0" w:type="dxa"/>
            <w:right w:w="0" w:type="dxa"/>
          </w:tblCellMar>
        </w:tblPrEx>
        <w:trPr>
          <w:trHeight w:hRule="exact" w:val="164"/>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448,285</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171,662</w:t>
            </w:r>
          </w:p>
        </w:tc>
      </w:tr>
      <w:tr w:rsidR="00000000">
        <w:tblPrEx>
          <w:tblCellMar>
            <w:top w:w="0" w:type="dxa"/>
            <w:left w:w="0" w:type="dxa"/>
            <w:bottom w:w="0" w:type="dxa"/>
            <w:right w:w="0" w:type="dxa"/>
          </w:tblCellMar>
        </w:tblPrEx>
        <w:trPr>
          <w:trHeight w:hRule="exact" w:val="163"/>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30,353</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30,353</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3"/>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28,266</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28,266</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3"/>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6,774,040</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6,774,040</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163"/>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26,602</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26,602</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250"/>
        </w:trPr>
        <w:tc>
          <w:tcPr>
            <w:tcW w:w="1019" w:type="dxa"/>
            <w:tcBorders>
              <w:top w:val="nil"/>
              <w:left w:val="nil"/>
              <w:bottom w:val="nil"/>
              <w:right w:val="nil"/>
            </w:tcBorders>
          </w:tcPr>
          <w:p w:rsidR="00000000" w:rsidRDefault="00B838AF">
            <w:pPr>
              <w:pStyle w:val="Style22"/>
              <w:ind w:right="382"/>
              <w:rPr>
                <w:rStyle w:val="CharacterStyle12"/>
                <w:spacing w:val="-2"/>
              </w:rPr>
            </w:pPr>
            <w:r>
              <w:rPr>
                <w:rStyle w:val="CharacterStyle12"/>
                <w:spacing w:val="-2"/>
              </w:rPr>
              <w:t>28,215</w:t>
            </w:r>
          </w:p>
        </w:tc>
        <w:tc>
          <w:tcPr>
            <w:tcW w:w="1161" w:type="dxa"/>
            <w:tcBorders>
              <w:top w:val="nil"/>
              <w:left w:val="nil"/>
              <w:bottom w:val="nil"/>
              <w:right w:val="nil"/>
            </w:tcBorders>
          </w:tcPr>
          <w:p w:rsidR="00000000" w:rsidRDefault="00B838AF">
            <w:pPr>
              <w:pStyle w:val="Style22"/>
              <w:ind w:right="223"/>
              <w:rPr>
                <w:rStyle w:val="CharacterStyle12"/>
                <w:spacing w:val="-2"/>
              </w:rPr>
            </w:pPr>
            <w:r>
              <w:rPr>
                <w:rStyle w:val="CharacterStyle12"/>
                <w:spacing w:val="-2"/>
              </w:rPr>
              <w:t>1,580</w:t>
            </w:r>
          </w:p>
        </w:tc>
        <w:tc>
          <w:tcPr>
            <w:tcW w:w="1176" w:type="dxa"/>
            <w:tcBorders>
              <w:top w:val="nil"/>
              <w:left w:val="nil"/>
              <w:bottom w:val="nil"/>
              <w:right w:val="nil"/>
            </w:tcBorders>
          </w:tcPr>
          <w:p w:rsidR="00000000" w:rsidRDefault="00B838AF">
            <w:pPr>
              <w:pStyle w:val="Style22"/>
              <w:ind w:right="261"/>
              <w:rPr>
                <w:rStyle w:val="CharacterStyle12"/>
                <w:spacing w:val="-2"/>
              </w:rPr>
            </w:pPr>
            <w:r>
              <w:rPr>
                <w:rStyle w:val="CharacterStyle12"/>
                <w:spacing w:val="-2"/>
              </w:rPr>
              <w:t>29,795</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41,706</w:t>
            </w:r>
          </w:p>
        </w:tc>
        <w:tc>
          <w:tcPr>
            <w:tcW w:w="932" w:type="dxa"/>
            <w:tcBorders>
              <w:top w:val="nil"/>
              <w:left w:val="nil"/>
              <w:bottom w:val="nil"/>
              <w:right w:val="nil"/>
            </w:tcBorders>
          </w:tcPr>
          <w:p w:rsidR="00000000" w:rsidRDefault="00B838AF">
            <w:pPr>
              <w:pStyle w:val="Style22"/>
              <w:rPr>
                <w:rStyle w:val="CharacterStyle12"/>
                <w:spacing w:val="-2"/>
              </w:rPr>
            </w:pPr>
            <w:r>
              <w:rPr>
                <w:rStyle w:val="CharacterStyle12"/>
                <w:spacing w:val="-2"/>
              </w:rPr>
              <w:t>-</w:t>
            </w:r>
          </w:p>
        </w:tc>
      </w:tr>
      <w:tr w:rsidR="00000000">
        <w:tblPrEx>
          <w:tblCellMar>
            <w:top w:w="0" w:type="dxa"/>
            <w:left w:w="0" w:type="dxa"/>
            <w:bottom w:w="0" w:type="dxa"/>
            <w:right w:w="0" w:type="dxa"/>
          </w:tblCellMar>
        </w:tblPrEx>
        <w:trPr>
          <w:trHeight w:hRule="exact" w:val="250"/>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912</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912</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bottom"/>
          </w:tcPr>
          <w:p w:rsidR="00000000" w:rsidRDefault="00B838AF">
            <w:pPr>
              <w:pStyle w:val="Style22"/>
              <w:rPr>
                <w:rStyle w:val="CharacterStyle12"/>
                <w:spacing w:val="-2"/>
              </w:rPr>
            </w:pPr>
            <w:r>
              <w:rPr>
                <w:rStyle w:val="CharacterStyle12"/>
                <w:spacing w:val="-2"/>
              </w:rPr>
              <w:t>8,539</w:t>
            </w:r>
          </w:p>
        </w:tc>
      </w:tr>
      <w:tr w:rsidR="00000000">
        <w:tblPrEx>
          <w:tblCellMar>
            <w:top w:w="0" w:type="dxa"/>
            <w:left w:w="0" w:type="dxa"/>
            <w:bottom w:w="0" w:type="dxa"/>
            <w:right w:w="0" w:type="dxa"/>
          </w:tblCellMar>
        </w:tblPrEx>
        <w:trPr>
          <w:trHeight w:hRule="exact" w:val="326"/>
        </w:trPr>
        <w:tc>
          <w:tcPr>
            <w:tcW w:w="1019" w:type="dxa"/>
            <w:tcBorders>
              <w:top w:val="nil"/>
              <w:left w:val="nil"/>
              <w:bottom w:val="nil"/>
              <w:right w:val="nil"/>
            </w:tcBorders>
            <w:vAlign w:val="center"/>
          </w:tcPr>
          <w:p w:rsidR="00000000" w:rsidRDefault="00B838AF">
            <w:pPr>
              <w:pStyle w:val="Style3"/>
              <w:adjustRightInd/>
              <w:ind w:right="382"/>
              <w:jc w:val="right"/>
              <w:rPr>
                <w:rFonts w:ascii="Tahoma" w:hAnsi="Tahoma" w:cs="Tahoma"/>
                <w:spacing w:val="-2"/>
                <w:sz w:val="14"/>
                <w:szCs w:val="14"/>
              </w:rPr>
            </w:pPr>
          </w:p>
        </w:tc>
        <w:tc>
          <w:tcPr>
            <w:tcW w:w="1161" w:type="dxa"/>
            <w:tcBorders>
              <w:top w:val="nil"/>
              <w:left w:val="nil"/>
              <w:bottom w:val="nil"/>
              <w:right w:val="nil"/>
            </w:tcBorders>
          </w:tcPr>
          <w:p w:rsidR="00000000" w:rsidRDefault="00B838AF">
            <w:pPr>
              <w:pStyle w:val="Style22"/>
              <w:ind w:right="223"/>
              <w:rPr>
                <w:rStyle w:val="CharacterStyle12"/>
                <w:spacing w:val="-2"/>
              </w:rPr>
            </w:pPr>
            <w:r>
              <w:rPr>
                <w:rStyle w:val="CharacterStyle12"/>
                <w:spacing w:val="-2"/>
              </w:rPr>
              <w:t>10,833</w:t>
            </w:r>
          </w:p>
        </w:tc>
        <w:tc>
          <w:tcPr>
            <w:tcW w:w="1176" w:type="dxa"/>
            <w:tcBorders>
              <w:top w:val="nil"/>
              <w:left w:val="nil"/>
              <w:bottom w:val="nil"/>
              <w:right w:val="nil"/>
            </w:tcBorders>
          </w:tcPr>
          <w:p w:rsidR="00000000" w:rsidRDefault="00B838AF">
            <w:pPr>
              <w:pStyle w:val="Style22"/>
              <w:ind w:right="261"/>
              <w:rPr>
                <w:rStyle w:val="CharacterStyle12"/>
                <w:spacing w:val="-2"/>
              </w:rPr>
            </w:pPr>
            <w:r>
              <w:rPr>
                <w:rStyle w:val="CharacterStyle12"/>
                <w:spacing w:val="-2"/>
              </w:rPr>
              <w:t>10,833</w:t>
            </w:r>
          </w:p>
        </w:tc>
        <w:tc>
          <w:tcPr>
            <w:tcW w:w="1176" w:type="dxa"/>
            <w:tcBorders>
              <w:top w:val="nil"/>
              <w:left w:val="nil"/>
              <w:bottom w:val="nil"/>
              <w:right w:val="nil"/>
            </w:tcBorders>
          </w:tcPr>
          <w:p w:rsidR="00000000" w:rsidRDefault="00B838AF">
            <w:pPr>
              <w:pStyle w:val="Style22"/>
              <w:ind w:right="233"/>
              <w:rPr>
                <w:rStyle w:val="CharacterStyle12"/>
                <w:spacing w:val="-2"/>
              </w:rPr>
            </w:pPr>
            <w:r>
              <w:rPr>
                <w:rStyle w:val="CharacterStyle12"/>
                <w:spacing w:val="-2"/>
              </w:rPr>
              <w:t>1,215, 000</w:t>
            </w:r>
          </w:p>
        </w:tc>
        <w:tc>
          <w:tcPr>
            <w:tcW w:w="932" w:type="dxa"/>
            <w:tcBorders>
              <w:top w:val="nil"/>
              <w:left w:val="nil"/>
              <w:bottom w:val="nil"/>
              <w:right w:val="nil"/>
            </w:tcBorders>
          </w:tcPr>
          <w:p w:rsidR="00000000" w:rsidRDefault="00B838AF">
            <w:pPr>
              <w:pStyle w:val="Style22"/>
              <w:rPr>
                <w:rStyle w:val="CharacterStyle12"/>
                <w:spacing w:val="-2"/>
              </w:rPr>
            </w:pPr>
            <w:r>
              <w:rPr>
                <w:rStyle w:val="CharacterStyle12"/>
                <w:spacing w:val="-2"/>
              </w:rPr>
              <w:t>1,003,421</w:t>
            </w:r>
          </w:p>
        </w:tc>
      </w:tr>
      <w:tr w:rsidR="00000000">
        <w:tblPrEx>
          <w:tblCellMar>
            <w:top w:w="0" w:type="dxa"/>
            <w:left w:w="0" w:type="dxa"/>
            <w:bottom w:w="0" w:type="dxa"/>
            <w:right w:w="0" w:type="dxa"/>
          </w:tblCellMar>
        </w:tblPrEx>
        <w:trPr>
          <w:trHeight w:hRule="exact" w:val="322"/>
        </w:trPr>
        <w:tc>
          <w:tcPr>
            <w:tcW w:w="1019" w:type="dxa"/>
            <w:tcBorders>
              <w:top w:val="nil"/>
              <w:left w:val="nil"/>
              <w:bottom w:val="nil"/>
              <w:right w:val="nil"/>
            </w:tcBorders>
            <w:vAlign w:val="bottom"/>
          </w:tcPr>
          <w:p w:rsidR="00000000" w:rsidRDefault="00B838AF">
            <w:pPr>
              <w:pStyle w:val="Style22"/>
              <w:ind w:right="382"/>
              <w:rPr>
                <w:rStyle w:val="CharacterStyle12"/>
                <w:spacing w:val="-2"/>
              </w:rPr>
            </w:pPr>
            <w:r>
              <w:rPr>
                <w:rStyle w:val="CharacterStyle12"/>
                <w:spacing w:val="-2"/>
              </w:rPr>
              <w:t>-</w:t>
            </w:r>
          </w:p>
        </w:tc>
        <w:tc>
          <w:tcPr>
            <w:tcW w:w="1161" w:type="dxa"/>
            <w:tcBorders>
              <w:top w:val="nil"/>
              <w:left w:val="nil"/>
              <w:bottom w:val="nil"/>
              <w:right w:val="nil"/>
            </w:tcBorders>
            <w:vAlign w:val="bottom"/>
          </w:tcPr>
          <w:p w:rsidR="00000000" w:rsidRDefault="00B838AF">
            <w:pPr>
              <w:pStyle w:val="Style22"/>
              <w:ind w:right="223"/>
              <w:rPr>
                <w:rStyle w:val="CharacterStyle12"/>
                <w:spacing w:val="-2"/>
              </w:rPr>
            </w:pPr>
            <w:r>
              <w:rPr>
                <w:rStyle w:val="CharacterStyle12"/>
                <w:spacing w:val="-2"/>
              </w:rPr>
              <w:t>119,167</w:t>
            </w:r>
          </w:p>
        </w:tc>
        <w:tc>
          <w:tcPr>
            <w:tcW w:w="1176" w:type="dxa"/>
            <w:tcBorders>
              <w:top w:val="nil"/>
              <w:left w:val="nil"/>
              <w:bottom w:val="nil"/>
              <w:right w:val="nil"/>
            </w:tcBorders>
            <w:vAlign w:val="bottom"/>
          </w:tcPr>
          <w:p w:rsidR="00000000" w:rsidRDefault="00B838AF">
            <w:pPr>
              <w:pStyle w:val="Style22"/>
              <w:ind w:right="261"/>
              <w:rPr>
                <w:rStyle w:val="CharacterStyle12"/>
                <w:spacing w:val="-2"/>
              </w:rPr>
            </w:pPr>
            <w:r>
              <w:rPr>
                <w:rStyle w:val="CharacterStyle12"/>
                <w:spacing w:val="-2"/>
              </w:rPr>
              <w:t>119,167</w:t>
            </w:r>
          </w:p>
        </w:tc>
        <w:tc>
          <w:tcPr>
            <w:tcW w:w="1176" w:type="dxa"/>
            <w:tcBorders>
              <w:top w:val="nil"/>
              <w:left w:val="nil"/>
              <w:bottom w:val="nil"/>
              <w:right w:val="nil"/>
            </w:tcBorders>
            <w:vAlign w:val="bottom"/>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bottom"/>
          </w:tcPr>
          <w:p w:rsidR="00000000" w:rsidRDefault="00B838AF">
            <w:pPr>
              <w:pStyle w:val="Style22"/>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3,925,000</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145,000</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4,070,000</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24,075</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24,075</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491,310</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145,000</w:t>
            </w:r>
          </w:p>
        </w:tc>
      </w:tr>
      <w:tr w:rsidR="00000000">
        <w:tblPrEx>
          <w:tblCellMar>
            <w:top w:w="0" w:type="dxa"/>
            <w:left w:w="0" w:type="dxa"/>
            <w:bottom w:w="0" w:type="dxa"/>
            <w:right w:w="0" w:type="dxa"/>
          </w:tblCellMar>
        </w:tblPrEx>
        <w:trPr>
          <w:trHeight w:hRule="exact" w:val="192"/>
        </w:trPr>
        <w:tc>
          <w:tcPr>
            <w:tcW w:w="1019" w:type="dxa"/>
            <w:tcBorders>
              <w:top w:val="nil"/>
              <w:left w:val="nil"/>
              <w:bottom w:val="nil"/>
              <w:right w:val="nil"/>
            </w:tcBorders>
            <w:vAlign w:val="center"/>
          </w:tcPr>
          <w:p w:rsidR="00000000" w:rsidRDefault="00B838AF">
            <w:pPr>
              <w:pStyle w:val="Style22"/>
              <w:ind w:right="382"/>
              <w:rPr>
                <w:rStyle w:val="CharacterStyle12"/>
                <w:spacing w:val="-2"/>
              </w:rPr>
            </w:pPr>
            <w:r>
              <w:rPr>
                <w:rStyle w:val="CharacterStyle12"/>
                <w:spacing w:val="-2"/>
              </w:rPr>
              <w:t>175,085</w:t>
            </w:r>
          </w:p>
        </w:tc>
        <w:tc>
          <w:tcPr>
            <w:tcW w:w="1161" w:type="dxa"/>
            <w:tcBorders>
              <w:top w:val="nil"/>
              <w:left w:val="nil"/>
              <w:bottom w:val="nil"/>
              <w:right w:val="nil"/>
            </w:tcBorders>
            <w:vAlign w:val="center"/>
          </w:tcPr>
          <w:p w:rsidR="00000000" w:rsidRDefault="00B838AF">
            <w:pPr>
              <w:pStyle w:val="Style22"/>
              <w:ind w:right="223"/>
              <w:rPr>
                <w:rStyle w:val="CharacterStyle12"/>
                <w:spacing w:val="-2"/>
              </w:rPr>
            </w:pPr>
            <w:r>
              <w:rPr>
                <w:rStyle w:val="CharacterStyle12"/>
                <w:spacing w:val="-2"/>
              </w:rPr>
              <w:t>42,094</w:t>
            </w:r>
          </w:p>
        </w:tc>
        <w:tc>
          <w:tcPr>
            <w:tcW w:w="1176" w:type="dxa"/>
            <w:tcBorders>
              <w:top w:val="nil"/>
              <w:left w:val="nil"/>
              <w:bottom w:val="nil"/>
              <w:right w:val="nil"/>
            </w:tcBorders>
            <w:vAlign w:val="center"/>
          </w:tcPr>
          <w:p w:rsidR="00000000" w:rsidRDefault="00B838AF">
            <w:pPr>
              <w:pStyle w:val="Style22"/>
              <w:ind w:right="261"/>
              <w:rPr>
                <w:rStyle w:val="CharacterStyle12"/>
                <w:spacing w:val="-2"/>
              </w:rPr>
            </w:pPr>
            <w:r>
              <w:rPr>
                <w:rStyle w:val="CharacterStyle12"/>
                <w:spacing w:val="-2"/>
              </w:rPr>
              <w:t>217179</w:t>
            </w:r>
          </w:p>
        </w:tc>
        <w:tc>
          <w:tcPr>
            <w:tcW w:w="1176" w:type="dxa"/>
            <w:tcBorders>
              <w:top w:val="nil"/>
              <w:left w:val="nil"/>
              <w:bottom w:val="nil"/>
              <w:right w:val="nil"/>
            </w:tcBorders>
            <w:vAlign w:val="center"/>
          </w:tcPr>
          <w:p w:rsidR="00000000" w:rsidRDefault="00B838AF">
            <w:pPr>
              <w:pStyle w:val="Style22"/>
              <w:ind w:right="233"/>
              <w:rPr>
                <w:rStyle w:val="CharacterStyle12"/>
                <w:spacing w:val="-2"/>
              </w:rPr>
            </w:pPr>
            <w:r>
              <w:rPr>
                <w:rStyle w:val="CharacterStyle12"/>
                <w:spacing w:val="-2"/>
              </w:rPr>
              <w:t>-</w:t>
            </w:r>
          </w:p>
        </w:tc>
        <w:tc>
          <w:tcPr>
            <w:tcW w:w="932" w:type="dxa"/>
            <w:tcBorders>
              <w:top w:val="nil"/>
              <w:left w:val="nil"/>
              <w:bottom w:val="nil"/>
              <w:right w:val="nil"/>
            </w:tcBorders>
            <w:vAlign w:val="center"/>
          </w:tcPr>
          <w:p w:rsidR="00000000" w:rsidRDefault="00B838AF">
            <w:pPr>
              <w:pStyle w:val="Style22"/>
              <w:rPr>
                <w:rStyle w:val="CharacterStyle12"/>
                <w:spacing w:val="-2"/>
              </w:rPr>
            </w:pPr>
            <w:r>
              <w:rPr>
                <w:rStyle w:val="CharacterStyle12"/>
                <w:spacing w:val="-2"/>
              </w:rPr>
              <w:t>-</w:t>
            </w:r>
          </w:p>
        </w:tc>
      </w:tr>
    </w:tbl>
    <w:p w:rsidR="00000000" w:rsidRDefault="00B838AF">
      <w:pPr>
        <w:adjustRightInd/>
        <w:spacing w:after="124" w:line="20" w:lineRule="exact"/>
        <w:ind w:left="720"/>
        <w:rPr>
          <w:sz w:val="24"/>
          <w:szCs w:val="24"/>
        </w:rPr>
      </w:pPr>
    </w:p>
    <w:tbl>
      <w:tblPr>
        <w:tblW w:w="0" w:type="auto"/>
        <w:tblInd w:w="216" w:type="dxa"/>
        <w:tblLayout w:type="fixed"/>
        <w:tblCellMar>
          <w:left w:w="0" w:type="dxa"/>
          <w:right w:w="0" w:type="dxa"/>
        </w:tblCellMar>
        <w:tblLook w:val="0000" w:firstRow="0" w:lastRow="0" w:firstColumn="0" w:lastColumn="0" w:noHBand="0" w:noVBand="0"/>
      </w:tblPr>
      <w:tblGrid>
        <w:gridCol w:w="1491"/>
        <w:gridCol w:w="1195"/>
        <w:gridCol w:w="3318"/>
      </w:tblGrid>
      <w:tr w:rsidR="00000000">
        <w:tblPrEx>
          <w:tblCellMar>
            <w:top w:w="0" w:type="dxa"/>
            <w:left w:w="0" w:type="dxa"/>
            <w:bottom w:w="0" w:type="dxa"/>
            <w:right w:w="0" w:type="dxa"/>
          </w:tblCellMar>
        </w:tblPrEx>
        <w:trPr>
          <w:trHeight w:hRule="exact" w:val="153"/>
        </w:trPr>
        <w:tc>
          <w:tcPr>
            <w:tcW w:w="1491" w:type="dxa"/>
            <w:tcBorders>
              <w:top w:val="nil"/>
              <w:left w:val="nil"/>
              <w:bottom w:val="nil"/>
              <w:right w:val="nil"/>
            </w:tcBorders>
            <w:vAlign w:val="center"/>
          </w:tcPr>
          <w:p w:rsidR="00000000" w:rsidRDefault="00B838AF">
            <w:pPr>
              <w:pStyle w:val="Style22"/>
              <w:ind w:right="324"/>
              <w:rPr>
                <w:rStyle w:val="CharacterStyle12"/>
                <w:spacing w:val="-2"/>
              </w:rPr>
            </w:pPr>
            <w:r>
              <w:rPr>
                <w:rStyle w:val="CharacterStyle12"/>
                <w:spacing w:val="-2"/>
              </w:rPr>
              <w:t>-</w:t>
            </w:r>
          </w:p>
        </w:tc>
        <w:tc>
          <w:tcPr>
            <w:tcW w:w="1195" w:type="dxa"/>
            <w:tcBorders>
              <w:top w:val="nil"/>
              <w:left w:val="nil"/>
              <w:bottom w:val="nil"/>
              <w:right w:val="nil"/>
            </w:tcBorders>
            <w:vAlign w:val="center"/>
          </w:tcPr>
          <w:p w:rsidR="00000000" w:rsidRDefault="00B838AF">
            <w:pPr>
              <w:pStyle w:val="Style22"/>
              <w:ind w:right="203"/>
              <w:rPr>
                <w:rStyle w:val="CharacterStyle12"/>
                <w:spacing w:val="-2"/>
              </w:rPr>
            </w:pPr>
            <w:r>
              <w:rPr>
                <w:rStyle w:val="CharacterStyle12"/>
                <w:spacing w:val="-2"/>
              </w:rPr>
              <w:t>164,260</w:t>
            </w:r>
          </w:p>
        </w:tc>
        <w:tc>
          <w:tcPr>
            <w:tcW w:w="3318" w:type="dxa"/>
            <w:tcBorders>
              <w:top w:val="nil"/>
              <w:left w:val="nil"/>
              <w:bottom w:val="nil"/>
              <w:right w:val="nil"/>
            </w:tcBorders>
            <w:vAlign w:val="center"/>
          </w:tcPr>
          <w:p w:rsidR="00000000" w:rsidRDefault="00B838AF">
            <w:pPr>
              <w:pStyle w:val="Style22"/>
              <w:tabs>
                <w:tab w:val="left" w:pos="1467"/>
                <w:tab w:val="left" w:pos="2601"/>
              </w:tabs>
              <w:ind w:right="51"/>
              <w:rPr>
                <w:rStyle w:val="CharacterStyle12"/>
                <w:spacing w:val="-2"/>
              </w:rPr>
            </w:pPr>
            <w:r>
              <w:rPr>
                <w:rStyle w:val="CharacterStyle12"/>
                <w:spacing w:val="-2"/>
              </w:rPr>
              <w:t>164,260</w:t>
            </w:r>
            <w:r>
              <w:rPr>
                <w:rStyle w:val="CharacterStyle12"/>
                <w:spacing w:val="-2"/>
              </w:rPr>
              <w:tab/>
              <w:t>8,680,000</w:t>
            </w:r>
            <w:r>
              <w:rPr>
                <w:rStyle w:val="CharacterStyle12"/>
                <w:spacing w:val="-2"/>
              </w:rPr>
              <w:tab/>
              <w:t>3,272,134</w:t>
            </w:r>
          </w:p>
        </w:tc>
      </w:tr>
      <w:tr w:rsidR="00000000">
        <w:tblPrEx>
          <w:tblCellMar>
            <w:top w:w="0" w:type="dxa"/>
            <w:left w:w="0" w:type="dxa"/>
            <w:bottom w:w="0" w:type="dxa"/>
            <w:right w:w="0" w:type="dxa"/>
          </w:tblCellMar>
        </w:tblPrEx>
        <w:trPr>
          <w:trHeight w:hRule="exact" w:val="163"/>
        </w:trPr>
        <w:tc>
          <w:tcPr>
            <w:tcW w:w="1491" w:type="dxa"/>
            <w:tcBorders>
              <w:top w:val="nil"/>
              <w:left w:val="nil"/>
              <w:bottom w:val="nil"/>
              <w:right w:val="nil"/>
            </w:tcBorders>
            <w:vAlign w:val="center"/>
          </w:tcPr>
          <w:p w:rsidR="00000000" w:rsidRDefault="00B838AF">
            <w:pPr>
              <w:pStyle w:val="Style22"/>
              <w:ind w:right="324"/>
              <w:rPr>
                <w:rStyle w:val="CharacterStyle12"/>
                <w:spacing w:val="-2"/>
              </w:rPr>
            </w:pPr>
            <w:r>
              <w:rPr>
                <w:rStyle w:val="CharacterStyle12"/>
                <w:spacing w:val="-2"/>
              </w:rPr>
              <w:t>9,304,978</w:t>
            </w:r>
          </w:p>
        </w:tc>
        <w:tc>
          <w:tcPr>
            <w:tcW w:w="1195" w:type="dxa"/>
            <w:tcBorders>
              <w:top w:val="nil"/>
              <w:left w:val="nil"/>
              <w:bottom w:val="nil"/>
              <w:right w:val="nil"/>
            </w:tcBorders>
            <w:vAlign w:val="center"/>
          </w:tcPr>
          <w:p w:rsidR="00000000" w:rsidRDefault="00B838AF">
            <w:pPr>
              <w:pStyle w:val="Style22"/>
              <w:ind w:right="203"/>
              <w:rPr>
                <w:rStyle w:val="CharacterStyle12"/>
                <w:spacing w:val="-2"/>
              </w:rPr>
            </w:pPr>
            <w:r>
              <w:rPr>
                <w:rStyle w:val="CharacterStyle12"/>
                <w:spacing w:val="-2"/>
              </w:rPr>
              <w:t>503,238</w:t>
            </w:r>
          </w:p>
        </w:tc>
        <w:tc>
          <w:tcPr>
            <w:tcW w:w="3318" w:type="dxa"/>
            <w:tcBorders>
              <w:top w:val="nil"/>
              <w:left w:val="nil"/>
              <w:bottom w:val="nil"/>
              <w:right w:val="nil"/>
            </w:tcBorders>
            <w:vAlign w:val="center"/>
          </w:tcPr>
          <w:p w:rsidR="00000000" w:rsidRDefault="00B838AF">
            <w:pPr>
              <w:pStyle w:val="Style22"/>
              <w:tabs>
                <w:tab w:val="left" w:pos="2007"/>
                <w:tab w:val="left" w:pos="3132"/>
              </w:tabs>
              <w:ind w:right="51"/>
              <w:rPr>
                <w:rStyle w:val="CharacterStyle12"/>
                <w:spacing w:val="-2"/>
              </w:rPr>
            </w:pPr>
            <w:r>
              <w:rPr>
                <w:rStyle w:val="CharacterStyle12"/>
                <w:spacing w:val="-2"/>
              </w:rPr>
              <w:t>9,808,216</w:t>
            </w:r>
            <w:r>
              <w:rPr>
                <w:rStyle w:val="CharacterStyle12"/>
                <w:spacing w:val="-2"/>
              </w:rPr>
              <w:tab/>
              <w:t>-</w:t>
            </w:r>
            <w:r>
              <w:rPr>
                <w:rStyle w:val="CharacterStyle12"/>
                <w:spacing w:val="-2"/>
              </w:rPr>
              <w:tab/>
            </w:r>
            <w:r>
              <w:rPr>
                <w:rStyle w:val="CharacterStyle12"/>
                <w:spacing w:val="-2"/>
              </w:rPr>
              <w:noBreakHyphen/>
            </w:r>
          </w:p>
        </w:tc>
      </w:tr>
      <w:tr w:rsidR="00000000">
        <w:tblPrEx>
          <w:tblCellMar>
            <w:top w:w="0" w:type="dxa"/>
            <w:left w:w="0" w:type="dxa"/>
            <w:bottom w:w="0" w:type="dxa"/>
            <w:right w:w="0" w:type="dxa"/>
          </w:tblCellMar>
        </w:tblPrEx>
        <w:trPr>
          <w:trHeight w:hRule="exact" w:val="168"/>
        </w:trPr>
        <w:tc>
          <w:tcPr>
            <w:tcW w:w="1491" w:type="dxa"/>
            <w:tcBorders>
              <w:top w:val="nil"/>
              <w:left w:val="nil"/>
              <w:bottom w:val="nil"/>
              <w:right w:val="nil"/>
            </w:tcBorders>
            <w:vAlign w:val="center"/>
          </w:tcPr>
          <w:p w:rsidR="00000000" w:rsidRDefault="00B838AF">
            <w:pPr>
              <w:pStyle w:val="Style22"/>
              <w:ind w:right="324"/>
              <w:rPr>
                <w:rStyle w:val="CharacterStyle12"/>
                <w:spacing w:val="-2"/>
              </w:rPr>
            </w:pPr>
            <w:r>
              <w:rPr>
                <w:rStyle w:val="CharacterStyle12"/>
                <w:spacing w:val="-2"/>
              </w:rPr>
              <w:t>22,193</w:t>
            </w:r>
          </w:p>
        </w:tc>
        <w:tc>
          <w:tcPr>
            <w:tcW w:w="1195" w:type="dxa"/>
            <w:tcBorders>
              <w:top w:val="nil"/>
              <w:left w:val="nil"/>
              <w:bottom w:val="nil"/>
              <w:right w:val="nil"/>
            </w:tcBorders>
            <w:vAlign w:val="center"/>
          </w:tcPr>
          <w:p w:rsidR="00000000" w:rsidRDefault="00B838AF">
            <w:pPr>
              <w:pStyle w:val="Style22"/>
              <w:ind w:right="203"/>
              <w:rPr>
                <w:rStyle w:val="CharacterStyle12"/>
                <w:spacing w:val="-2"/>
              </w:rPr>
            </w:pPr>
            <w:r>
              <w:rPr>
                <w:rStyle w:val="CharacterStyle12"/>
                <w:spacing w:val="-2"/>
              </w:rPr>
              <w:t>-</w:t>
            </w:r>
          </w:p>
        </w:tc>
        <w:tc>
          <w:tcPr>
            <w:tcW w:w="3318" w:type="dxa"/>
            <w:tcBorders>
              <w:top w:val="nil"/>
              <w:left w:val="nil"/>
              <w:bottom w:val="nil"/>
              <w:right w:val="nil"/>
            </w:tcBorders>
            <w:vAlign w:val="center"/>
          </w:tcPr>
          <w:p w:rsidR="00000000" w:rsidRDefault="00B838AF">
            <w:pPr>
              <w:pStyle w:val="Style22"/>
              <w:tabs>
                <w:tab w:val="left" w:pos="1566"/>
                <w:tab w:val="left" w:pos="2601"/>
              </w:tabs>
              <w:ind w:right="51"/>
              <w:rPr>
                <w:rStyle w:val="CharacterStyle12"/>
                <w:spacing w:val="-2"/>
              </w:rPr>
            </w:pPr>
            <w:r>
              <w:rPr>
                <w:rStyle w:val="CharacterStyle12"/>
                <w:spacing w:val="-2"/>
              </w:rPr>
              <w:t>22,193</w:t>
            </w:r>
            <w:r>
              <w:rPr>
                <w:rStyle w:val="CharacterStyle12"/>
                <w:spacing w:val="-2"/>
              </w:rPr>
              <w:tab/>
              <w:t>285,695</w:t>
            </w:r>
            <w:r>
              <w:rPr>
                <w:rStyle w:val="CharacterStyle12"/>
                <w:spacing w:val="-2"/>
              </w:rPr>
              <w:tab/>
              <w:t>1,200,000</w:t>
            </w:r>
          </w:p>
        </w:tc>
      </w:tr>
      <w:tr w:rsidR="00000000">
        <w:tblPrEx>
          <w:tblCellMar>
            <w:top w:w="0" w:type="dxa"/>
            <w:left w:w="0" w:type="dxa"/>
            <w:bottom w:w="0" w:type="dxa"/>
            <w:right w:w="0" w:type="dxa"/>
          </w:tblCellMar>
        </w:tblPrEx>
        <w:trPr>
          <w:trHeight w:hRule="exact" w:val="164"/>
        </w:trPr>
        <w:tc>
          <w:tcPr>
            <w:tcW w:w="1491" w:type="dxa"/>
            <w:tcBorders>
              <w:top w:val="nil"/>
              <w:left w:val="nil"/>
              <w:bottom w:val="nil"/>
              <w:right w:val="nil"/>
            </w:tcBorders>
            <w:vAlign w:val="center"/>
          </w:tcPr>
          <w:p w:rsidR="00000000" w:rsidRDefault="00B838AF">
            <w:pPr>
              <w:pStyle w:val="Style22"/>
              <w:ind w:right="324"/>
              <w:rPr>
                <w:rStyle w:val="CharacterStyle12"/>
                <w:spacing w:val="-2"/>
              </w:rPr>
            </w:pPr>
            <w:r>
              <w:rPr>
                <w:rStyle w:val="CharacterStyle12"/>
                <w:spacing w:val="-2"/>
              </w:rPr>
              <w:t>56,355</w:t>
            </w:r>
          </w:p>
        </w:tc>
        <w:tc>
          <w:tcPr>
            <w:tcW w:w="1195" w:type="dxa"/>
            <w:tcBorders>
              <w:top w:val="nil"/>
              <w:left w:val="nil"/>
              <w:bottom w:val="nil"/>
              <w:right w:val="nil"/>
            </w:tcBorders>
            <w:vAlign w:val="center"/>
          </w:tcPr>
          <w:p w:rsidR="00000000" w:rsidRDefault="00B838AF">
            <w:pPr>
              <w:pStyle w:val="Style22"/>
              <w:ind w:right="203"/>
              <w:rPr>
                <w:rStyle w:val="CharacterStyle12"/>
                <w:spacing w:val="-2"/>
              </w:rPr>
            </w:pPr>
            <w:r>
              <w:rPr>
                <w:rStyle w:val="CharacterStyle12"/>
                <w:spacing w:val="-2"/>
              </w:rPr>
              <w:t>-</w:t>
            </w:r>
          </w:p>
        </w:tc>
        <w:tc>
          <w:tcPr>
            <w:tcW w:w="3318" w:type="dxa"/>
            <w:tcBorders>
              <w:top w:val="nil"/>
              <w:left w:val="nil"/>
              <w:bottom w:val="nil"/>
              <w:right w:val="nil"/>
            </w:tcBorders>
            <w:vAlign w:val="center"/>
          </w:tcPr>
          <w:p w:rsidR="00000000" w:rsidRDefault="00B838AF">
            <w:pPr>
              <w:pStyle w:val="Style22"/>
              <w:tabs>
                <w:tab w:val="left" w:pos="2007"/>
                <w:tab w:val="left" w:pos="3123"/>
              </w:tabs>
              <w:ind w:right="51"/>
              <w:rPr>
                <w:rStyle w:val="CharacterStyle12"/>
                <w:spacing w:val="-2"/>
              </w:rPr>
            </w:pPr>
            <w:r>
              <w:rPr>
                <w:rStyle w:val="CharacterStyle12"/>
                <w:spacing w:val="-2"/>
              </w:rPr>
              <w:t>56,355</w:t>
            </w:r>
            <w:r>
              <w:rPr>
                <w:rStyle w:val="CharacterStyle12"/>
                <w:spacing w:val="-2"/>
              </w:rPr>
              <w:tab/>
              <w:t>-</w:t>
            </w:r>
            <w:r>
              <w:rPr>
                <w:rStyle w:val="CharacterStyle12"/>
                <w:spacing w:val="-2"/>
              </w:rPr>
              <w:tab/>
            </w:r>
            <w:r>
              <w:rPr>
                <w:rStyle w:val="CharacterStyle12"/>
                <w:spacing w:val="-2"/>
              </w:rPr>
              <w:noBreakHyphen/>
            </w:r>
          </w:p>
        </w:tc>
      </w:tr>
      <w:tr w:rsidR="00000000">
        <w:tblPrEx>
          <w:tblCellMar>
            <w:top w:w="0" w:type="dxa"/>
            <w:left w:w="0" w:type="dxa"/>
            <w:bottom w:w="0" w:type="dxa"/>
            <w:right w:w="0" w:type="dxa"/>
          </w:tblCellMar>
        </w:tblPrEx>
        <w:trPr>
          <w:trHeight w:hRule="exact" w:val="153"/>
        </w:trPr>
        <w:tc>
          <w:tcPr>
            <w:tcW w:w="1491" w:type="dxa"/>
            <w:tcBorders>
              <w:top w:val="nil"/>
              <w:left w:val="nil"/>
              <w:bottom w:val="single" w:sz="5" w:space="0" w:color="auto"/>
              <w:right w:val="nil"/>
            </w:tcBorders>
            <w:vAlign w:val="center"/>
          </w:tcPr>
          <w:p w:rsidR="00000000" w:rsidRDefault="00B838AF">
            <w:pPr>
              <w:pStyle w:val="Style22"/>
              <w:ind w:right="324"/>
              <w:rPr>
                <w:rStyle w:val="CharacterStyle12"/>
                <w:spacing w:val="-2"/>
                <w:u w:val="single"/>
              </w:rPr>
            </w:pPr>
            <w:r>
              <w:rPr>
                <w:rStyle w:val="CharacterStyle12"/>
                <w:spacing w:val="-2"/>
                <w:u w:val="single"/>
              </w:rPr>
              <w:t>116,723</w:t>
            </w:r>
          </w:p>
        </w:tc>
        <w:tc>
          <w:tcPr>
            <w:tcW w:w="1195" w:type="dxa"/>
            <w:tcBorders>
              <w:top w:val="nil"/>
              <w:left w:val="nil"/>
              <w:bottom w:val="single" w:sz="5" w:space="0" w:color="auto"/>
              <w:right w:val="nil"/>
            </w:tcBorders>
            <w:vAlign w:val="center"/>
          </w:tcPr>
          <w:p w:rsidR="00000000" w:rsidRDefault="00B838AF">
            <w:pPr>
              <w:pStyle w:val="Style22"/>
              <w:ind w:right="203"/>
              <w:rPr>
                <w:rStyle w:val="CharacterStyle12"/>
                <w:spacing w:val="-2"/>
                <w:u w:val="single"/>
              </w:rPr>
            </w:pPr>
            <w:r>
              <w:rPr>
                <w:rStyle w:val="CharacterStyle12"/>
                <w:spacing w:val="-2"/>
                <w:u w:val="single"/>
              </w:rPr>
              <w:t>28,063</w:t>
            </w:r>
          </w:p>
        </w:tc>
        <w:tc>
          <w:tcPr>
            <w:tcW w:w="3318" w:type="dxa"/>
            <w:tcBorders>
              <w:top w:val="nil"/>
              <w:left w:val="nil"/>
              <w:bottom w:val="single" w:sz="5" w:space="0" w:color="auto"/>
              <w:right w:val="nil"/>
            </w:tcBorders>
            <w:vAlign w:val="center"/>
          </w:tcPr>
          <w:p w:rsidR="00000000" w:rsidRDefault="00B838AF">
            <w:pPr>
              <w:pStyle w:val="Style22"/>
              <w:tabs>
                <w:tab w:val="left" w:pos="1998"/>
                <w:tab w:val="left" w:pos="3123"/>
              </w:tabs>
              <w:ind w:right="51"/>
              <w:rPr>
                <w:rStyle w:val="CharacterStyle12"/>
                <w:spacing w:val="-2"/>
                <w:u w:val="single"/>
              </w:rPr>
            </w:pPr>
            <w:r>
              <w:rPr>
                <w:rStyle w:val="CharacterStyle12"/>
                <w:spacing w:val="-2"/>
                <w:u w:val="single"/>
              </w:rPr>
              <w:t>144,786</w:t>
            </w:r>
            <w:r>
              <w:rPr>
                <w:rStyle w:val="CharacterStyle12"/>
                <w:spacing w:val="-2"/>
                <w:u w:val="single"/>
              </w:rPr>
              <w:tab/>
            </w:r>
            <w:r>
              <w:rPr>
                <w:rStyle w:val="CharacterStyle12"/>
                <w:spacing w:val="-2"/>
              </w:rPr>
              <w:t>-</w:t>
            </w:r>
            <w:r>
              <w:rPr>
                <w:rStyle w:val="CharacterStyle12"/>
                <w:spacing w:val="-2"/>
                <w:u w:val="single"/>
              </w:rPr>
              <w:tab/>
            </w:r>
            <w:r>
              <w:rPr>
                <w:rStyle w:val="CharacterStyle12"/>
                <w:spacing w:val="-2"/>
              </w:rPr>
              <w:t>-</w:t>
            </w:r>
          </w:p>
        </w:tc>
      </w:tr>
      <w:tr w:rsidR="00000000">
        <w:tblPrEx>
          <w:tblCellMar>
            <w:top w:w="0" w:type="dxa"/>
            <w:left w:w="0" w:type="dxa"/>
            <w:bottom w:w="0" w:type="dxa"/>
            <w:right w:w="0" w:type="dxa"/>
          </w:tblCellMar>
        </w:tblPrEx>
        <w:trPr>
          <w:trHeight w:hRule="exact" w:val="193"/>
        </w:trPr>
        <w:tc>
          <w:tcPr>
            <w:tcW w:w="1491" w:type="dxa"/>
            <w:tcBorders>
              <w:top w:val="single" w:sz="5" w:space="0" w:color="auto"/>
              <w:left w:val="nil"/>
              <w:bottom w:val="single" w:sz="7" w:space="0" w:color="auto"/>
              <w:right w:val="nil"/>
            </w:tcBorders>
            <w:vAlign w:val="center"/>
          </w:tcPr>
          <w:p w:rsidR="00000000" w:rsidRDefault="00B838AF">
            <w:pPr>
              <w:pStyle w:val="Style22"/>
              <w:ind w:right="324"/>
              <w:rPr>
                <w:rStyle w:val="CharacterStyle12"/>
                <w:spacing w:val="-2"/>
                <w:u w:val="single"/>
              </w:rPr>
            </w:pPr>
            <w:r>
              <w:rPr>
                <w:rStyle w:val="CharacterStyle12"/>
                <w:spacing w:val="-2"/>
                <w:u w:val="single"/>
              </w:rPr>
              <w:t>21,739,106</w:t>
            </w:r>
          </w:p>
        </w:tc>
        <w:tc>
          <w:tcPr>
            <w:tcW w:w="1195" w:type="dxa"/>
            <w:tcBorders>
              <w:top w:val="single" w:sz="5" w:space="0" w:color="auto"/>
              <w:left w:val="nil"/>
              <w:bottom w:val="single" w:sz="7" w:space="0" w:color="auto"/>
              <w:right w:val="nil"/>
            </w:tcBorders>
            <w:vAlign w:val="center"/>
          </w:tcPr>
          <w:p w:rsidR="00000000" w:rsidRDefault="00B838AF">
            <w:pPr>
              <w:pStyle w:val="Style22"/>
              <w:ind w:right="203"/>
              <w:rPr>
                <w:rStyle w:val="CharacterStyle12"/>
                <w:spacing w:val="-2"/>
                <w:u w:val="single"/>
              </w:rPr>
            </w:pPr>
            <w:r>
              <w:rPr>
                <w:rStyle w:val="CharacterStyle12"/>
                <w:spacing w:val="-2"/>
                <w:u w:val="single"/>
              </w:rPr>
              <w:t>1,402,421</w:t>
            </w:r>
          </w:p>
        </w:tc>
        <w:tc>
          <w:tcPr>
            <w:tcW w:w="3318" w:type="dxa"/>
            <w:tcBorders>
              <w:top w:val="single" w:sz="5" w:space="0" w:color="auto"/>
              <w:left w:val="nil"/>
              <w:bottom w:val="single" w:sz="7" w:space="0" w:color="auto"/>
              <w:right w:val="nil"/>
            </w:tcBorders>
            <w:vAlign w:val="center"/>
          </w:tcPr>
          <w:p w:rsidR="00000000" w:rsidRDefault="00B838AF">
            <w:pPr>
              <w:pStyle w:val="Style22"/>
              <w:tabs>
                <w:tab w:val="left" w:pos="1386"/>
                <w:tab w:val="left" w:pos="2592"/>
              </w:tabs>
              <w:ind w:right="51"/>
              <w:rPr>
                <w:rStyle w:val="CharacterStyle12"/>
                <w:spacing w:val="-2"/>
                <w:u w:val="single"/>
              </w:rPr>
            </w:pPr>
            <w:r>
              <w:rPr>
                <w:rStyle w:val="CharacterStyle12"/>
                <w:spacing w:val="-2"/>
                <w:u w:val="single"/>
              </w:rPr>
              <w:t>23,141,527</w:t>
            </w:r>
            <w:r>
              <w:rPr>
                <w:rStyle w:val="CharacterStyle12"/>
                <w:spacing w:val="-2"/>
                <w:u w:val="single"/>
              </w:rPr>
              <w:tab/>
              <w:t>13,796,244</w:t>
            </w:r>
            <w:r>
              <w:rPr>
                <w:rStyle w:val="CharacterStyle12"/>
                <w:spacing w:val="-2"/>
                <w:u w:val="single"/>
              </w:rPr>
              <w:tab/>
              <w:t>8,129,633</w:t>
            </w:r>
          </w:p>
        </w:tc>
      </w:tr>
    </w:tbl>
    <w:p w:rsidR="00000000" w:rsidRDefault="00B838AF">
      <w:pPr>
        <w:adjustRightInd/>
        <w:spacing w:after="412" w:line="20" w:lineRule="exact"/>
        <w:ind w:left="216"/>
        <w:rPr>
          <w:sz w:val="24"/>
          <w:szCs w:val="24"/>
        </w:rPr>
      </w:pPr>
    </w:p>
    <w:p w:rsidR="00000000" w:rsidRDefault="00B838AF">
      <w:pPr>
        <w:pStyle w:val="Style3"/>
        <w:tabs>
          <w:tab w:val="decimal" w:pos="1100"/>
          <w:tab w:val="right" w:pos="2659"/>
          <w:tab w:val="decimal" w:pos="3548"/>
          <w:tab w:val="right" w:pos="5002"/>
          <w:tab w:val="right" w:pos="6134"/>
        </w:tabs>
        <w:adjustRightInd/>
        <w:spacing w:line="314" w:lineRule="auto"/>
        <w:ind w:right="72"/>
        <w:jc w:val="right"/>
        <w:rPr>
          <w:rFonts w:ascii="Tahoma" w:hAnsi="Tahoma" w:cs="Tahoma"/>
          <w:spacing w:val="-4"/>
          <w:sz w:val="14"/>
          <w:szCs w:val="14"/>
        </w:rPr>
      </w:pPr>
      <w:r>
        <w:rPr>
          <w:rFonts w:ascii="Tahoma" w:hAnsi="Tahoma" w:cs="Tahoma"/>
          <w:spacing w:val="-2"/>
          <w:sz w:val="14"/>
          <w:szCs w:val="14"/>
        </w:rPr>
        <w:tab/>
        <w:t>42,386, 586</w:t>
      </w:r>
      <w:r>
        <w:rPr>
          <w:rFonts w:ascii="Tahoma" w:hAnsi="Tahoma" w:cs="Tahoma"/>
          <w:spacing w:val="-2"/>
          <w:sz w:val="14"/>
          <w:szCs w:val="14"/>
        </w:rPr>
        <w:tab/>
        <w:t>11, 902, 943</w:t>
      </w:r>
      <w:r>
        <w:rPr>
          <w:rFonts w:ascii="Tahoma" w:hAnsi="Tahoma" w:cs="Tahoma"/>
          <w:spacing w:val="-2"/>
          <w:sz w:val="14"/>
          <w:szCs w:val="14"/>
        </w:rPr>
        <w:tab/>
        <w:t>54,289,529</w:t>
      </w:r>
      <w:r>
        <w:rPr>
          <w:rFonts w:ascii="Tahoma" w:hAnsi="Tahoma" w:cs="Tahoma"/>
          <w:spacing w:val="-2"/>
          <w:sz w:val="14"/>
          <w:szCs w:val="14"/>
        </w:rPr>
        <w:tab/>
        <w:t>11,350,988</w:t>
      </w:r>
      <w:r>
        <w:rPr>
          <w:rFonts w:ascii="Tahoma" w:hAnsi="Tahoma" w:cs="Tahoma"/>
          <w:spacing w:val="-2"/>
          <w:sz w:val="14"/>
          <w:szCs w:val="14"/>
        </w:rPr>
        <w:tab/>
      </w:r>
      <w:r>
        <w:rPr>
          <w:rFonts w:ascii="Tahoma" w:hAnsi="Tahoma" w:cs="Tahoma"/>
          <w:spacing w:val="-4"/>
          <w:sz w:val="14"/>
          <w:szCs w:val="14"/>
        </w:rPr>
        <w:t>29,555,239</w:t>
      </w:r>
    </w:p>
    <w:p w:rsidR="00000000" w:rsidRDefault="00B838AF">
      <w:pPr>
        <w:pStyle w:val="Style3"/>
        <w:tabs>
          <w:tab w:val="right" w:pos="2659"/>
          <w:tab w:val="decimal" w:pos="3548"/>
          <w:tab w:val="right" w:pos="5002"/>
          <w:tab w:val="right" w:pos="6134"/>
        </w:tabs>
        <w:adjustRightInd/>
        <w:spacing w:before="108"/>
        <w:ind w:left="1224"/>
        <w:rPr>
          <w:rFonts w:ascii="Tahoma" w:hAnsi="Tahoma" w:cs="Tahoma"/>
          <w:spacing w:val="-4"/>
          <w:sz w:val="14"/>
          <w:szCs w:val="14"/>
        </w:rPr>
      </w:pPr>
      <w:r>
        <w:rPr>
          <w:rFonts w:ascii="Tahoma" w:hAnsi="Tahoma" w:cs="Tahoma"/>
          <w:spacing w:val="-2"/>
          <w:sz w:val="14"/>
          <w:szCs w:val="14"/>
        </w:rPr>
        <w:t>-</w:t>
      </w:r>
      <w:r>
        <w:rPr>
          <w:rFonts w:ascii="Tahoma" w:hAnsi="Tahoma" w:cs="Tahoma"/>
          <w:spacing w:val="-2"/>
          <w:sz w:val="14"/>
          <w:szCs w:val="14"/>
        </w:rPr>
        <w:tab/>
        <w:t>89,088</w:t>
      </w:r>
      <w:r>
        <w:rPr>
          <w:rFonts w:ascii="Tahoma" w:hAnsi="Tahoma" w:cs="Tahoma"/>
          <w:spacing w:val="-2"/>
          <w:sz w:val="14"/>
          <w:szCs w:val="14"/>
        </w:rPr>
        <w:tab/>
        <w:t>89,088</w:t>
      </w:r>
      <w:r>
        <w:rPr>
          <w:rFonts w:ascii="Tahoma" w:hAnsi="Tahoma" w:cs="Tahoma"/>
          <w:spacing w:val="-2"/>
          <w:sz w:val="14"/>
          <w:szCs w:val="14"/>
        </w:rPr>
        <w:tab/>
        <w:t>1,891,049</w:t>
      </w:r>
      <w:r>
        <w:rPr>
          <w:rFonts w:ascii="Tahoma" w:hAnsi="Tahoma" w:cs="Tahoma"/>
          <w:spacing w:val="-2"/>
          <w:sz w:val="14"/>
          <w:szCs w:val="14"/>
        </w:rPr>
        <w:tab/>
      </w:r>
      <w:r>
        <w:rPr>
          <w:rFonts w:ascii="Tahoma" w:hAnsi="Tahoma" w:cs="Tahoma"/>
          <w:spacing w:val="-4"/>
          <w:sz w:val="14"/>
          <w:szCs w:val="14"/>
        </w:rPr>
        <w:t>333,619</w:t>
      </w:r>
    </w:p>
    <w:p w:rsidR="00000000" w:rsidRDefault="00B838AF">
      <w:pPr>
        <w:pStyle w:val="Style21"/>
        <w:tabs>
          <w:tab w:val="decimal" w:pos="1100"/>
          <w:tab w:val="right" w:pos="2659"/>
          <w:tab w:val="decimal" w:pos="3548"/>
          <w:tab w:val="right" w:pos="5002"/>
        </w:tabs>
        <w:adjustRightInd/>
        <w:rPr>
          <w:rStyle w:val="CharacterStyle12"/>
          <w:spacing w:val="-2"/>
        </w:rPr>
      </w:pPr>
      <w:r>
        <w:rPr>
          <w:rStyle w:val="CharacterStyle12"/>
          <w:spacing w:val="-2"/>
        </w:rPr>
        <w:tab/>
        <w:t>668,299</w:t>
      </w:r>
      <w:r>
        <w:rPr>
          <w:rStyle w:val="CharacterStyle12"/>
          <w:spacing w:val="-2"/>
        </w:rPr>
        <w:tab/>
        <w:t>-</w:t>
      </w:r>
      <w:r>
        <w:rPr>
          <w:rStyle w:val="CharacterStyle12"/>
          <w:spacing w:val="-2"/>
        </w:rPr>
        <w:tab/>
        <w:t>668,299</w:t>
      </w:r>
      <w:r>
        <w:rPr>
          <w:rStyle w:val="CharacterStyle12"/>
          <w:spacing w:val="-2"/>
        </w:rPr>
        <w:tab/>
      </w:r>
      <w:r>
        <w:rPr>
          <w:rStyle w:val="CharacterStyle12"/>
          <w:spacing w:val="-2"/>
        </w:rPr>
        <w:noBreakHyphen/>
      </w:r>
    </w:p>
    <w:p w:rsidR="00000000" w:rsidRDefault="00B838AF">
      <w:pPr>
        <w:pStyle w:val="Style21"/>
        <w:tabs>
          <w:tab w:val="decimal" w:pos="1100"/>
          <w:tab w:val="right" w:pos="2659"/>
          <w:tab w:val="decimal" w:pos="3548"/>
          <w:tab w:val="right" w:pos="5002"/>
        </w:tabs>
        <w:adjustRightInd/>
        <w:rPr>
          <w:rStyle w:val="CharacterStyle12"/>
          <w:spacing w:val="-2"/>
        </w:rPr>
      </w:pPr>
      <w:r>
        <w:rPr>
          <w:rStyle w:val="CharacterStyle12"/>
          <w:spacing w:val="-2"/>
        </w:rPr>
        <w:tab/>
      </w:r>
      <w:r>
        <w:rPr>
          <w:rStyle w:val="CharacterStyle12"/>
          <w:spacing w:val="-2"/>
        </w:rPr>
        <w:t>31,508</w:t>
      </w:r>
      <w:r>
        <w:rPr>
          <w:rStyle w:val="CharacterStyle12"/>
          <w:spacing w:val="-2"/>
        </w:rPr>
        <w:tab/>
        <w:t>-</w:t>
      </w:r>
      <w:r>
        <w:rPr>
          <w:rStyle w:val="CharacterStyle12"/>
          <w:spacing w:val="-2"/>
        </w:rPr>
        <w:tab/>
        <w:t>31,508</w:t>
      </w:r>
      <w:r>
        <w:rPr>
          <w:rStyle w:val="CharacterStyle12"/>
          <w:spacing w:val="-2"/>
        </w:rPr>
        <w:tab/>
      </w:r>
      <w:r>
        <w:rPr>
          <w:rStyle w:val="CharacterStyle12"/>
          <w:spacing w:val="-2"/>
        </w:rPr>
        <w:noBreakHyphen/>
      </w:r>
    </w:p>
    <w:p w:rsidR="00000000" w:rsidRDefault="00B838AF">
      <w:pPr>
        <w:pStyle w:val="Style21"/>
        <w:tabs>
          <w:tab w:val="decimal" w:pos="1100"/>
          <w:tab w:val="right" w:pos="2659"/>
          <w:tab w:val="decimal" w:pos="3548"/>
          <w:tab w:val="right" w:pos="5002"/>
        </w:tabs>
        <w:adjustRightInd/>
        <w:rPr>
          <w:rStyle w:val="CharacterStyle12"/>
          <w:spacing w:val="-2"/>
        </w:rPr>
      </w:pPr>
      <w:r>
        <w:rPr>
          <w:rStyle w:val="CharacterStyle12"/>
          <w:spacing w:val="-2"/>
        </w:rPr>
        <w:tab/>
        <w:t>488,800</w:t>
      </w:r>
      <w:r>
        <w:rPr>
          <w:rStyle w:val="CharacterStyle12"/>
          <w:spacing w:val="-2"/>
        </w:rPr>
        <w:tab/>
        <w:t>-</w:t>
      </w:r>
      <w:r>
        <w:rPr>
          <w:rStyle w:val="CharacterStyle12"/>
          <w:spacing w:val="-2"/>
        </w:rPr>
        <w:tab/>
        <w:t>488,800</w:t>
      </w:r>
      <w:r>
        <w:rPr>
          <w:rStyle w:val="CharacterStyle12"/>
          <w:spacing w:val="-2"/>
        </w:rPr>
        <w:tab/>
      </w:r>
      <w:r>
        <w:rPr>
          <w:rStyle w:val="CharacterStyle12"/>
          <w:spacing w:val="-2"/>
        </w:rPr>
        <w:noBreakHyphen/>
      </w:r>
    </w:p>
    <w:p w:rsidR="00000000" w:rsidRDefault="00B838AF">
      <w:pPr>
        <w:pStyle w:val="Style21"/>
        <w:tabs>
          <w:tab w:val="decimal" w:pos="1100"/>
          <w:tab w:val="right" w:pos="2659"/>
          <w:tab w:val="decimal" w:pos="3548"/>
          <w:tab w:val="right" w:pos="5002"/>
        </w:tabs>
        <w:adjustRightInd/>
        <w:rPr>
          <w:rStyle w:val="CharacterStyle12"/>
          <w:spacing w:val="-2"/>
        </w:rPr>
      </w:pPr>
      <w:r>
        <w:rPr>
          <w:rStyle w:val="CharacterStyle12"/>
          <w:spacing w:val="-2"/>
        </w:rPr>
        <w:tab/>
        <w:t>685,328</w:t>
      </w:r>
      <w:r>
        <w:rPr>
          <w:rStyle w:val="CharacterStyle12"/>
          <w:spacing w:val="-2"/>
        </w:rPr>
        <w:tab/>
        <w:t>-</w:t>
      </w:r>
      <w:r>
        <w:rPr>
          <w:rStyle w:val="CharacterStyle12"/>
          <w:spacing w:val="-2"/>
        </w:rPr>
        <w:tab/>
        <w:t>685,328</w:t>
      </w:r>
      <w:r>
        <w:rPr>
          <w:rStyle w:val="CharacterStyle12"/>
          <w:spacing w:val="-2"/>
        </w:rPr>
        <w:tab/>
      </w:r>
      <w:r>
        <w:rPr>
          <w:rStyle w:val="CharacterStyle12"/>
          <w:spacing w:val="-2"/>
        </w:rPr>
        <w:noBreakHyphen/>
      </w:r>
    </w:p>
    <w:p w:rsidR="00000000" w:rsidRDefault="00B838AF">
      <w:pPr>
        <w:pStyle w:val="Style21"/>
        <w:tabs>
          <w:tab w:val="decimal" w:pos="1100"/>
          <w:tab w:val="right" w:pos="2659"/>
          <w:tab w:val="decimal" w:pos="3548"/>
          <w:tab w:val="right" w:pos="5002"/>
        </w:tabs>
        <w:adjustRightInd/>
        <w:spacing w:line="271" w:lineRule="auto"/>
        <w:rPr>
          <w:rStyle w:val="CharacterStyle12"/>
          <w:spacing w:val="-2"/>
        </w:rPr>
      </w:pPr>
      <w:r>
        <w:rPr>
          <w:rStyle w:val="CharacterStyle12"/>
          <w:spacing w:val="-2"/>
        </w:rPr>
        <w:tab/>
        <w:t>16,964</w:t>
      </w:r>
      <w:r>
        <w:rPr>
          <w:rStyle w:val="CharacterStyle12"/>
          <w:spacing w:val="-2"/>
        </w:rPr>
        <w:tab/>
        <w:t>-</w:t>
      </w:r>
      <w:r>
        <w:rPr>
          <w:rStyle w:val="CharacterStyle12"/>
          <w:spacing w:val="-2"/>
        </w:rPr>
        <w:tab/>
        <w:t>16,964</w:t>
      </w:r>
      <w:r>
        <w:rPr>
          <w:rStyle w:val="CharacterStyle12"/>
          <w:spacing w:val="-2"/>
        </w:rPr>
        <w:tab/>
        <w:t>-</w:t>
      </w:r>
    </w:p>
    <w:p w:rsidR="00000000" w:rsidRDefault="00B838AF">
      <w:pPr>
        <w:pStyle w:val="Style21"/>
        <w:tabs>
          <w:tab w:val="decimal" w:pos="1100"/>
          <w:tab w:val="right" w:pos="2659"/>
          <w:tab w:val="decimal" w:pos="3548"/>
          <w:tab w:val="right" w:pos="5002"/>
          <w:tab w:val="right" w:pos="6134"/>
        </w:tabs>
        <w:adjustRightInd/>
        <w:spacing w:before="108"/>
        <w:rPr>
          <w:rStyle w:val="CharacterStyle12"/>
          <w:spacing w:val="-2"/>
        </w:rPr>
      </w:pPr>
      <w:r>
        <w:rPr>
          <w:rStyle w:val="CharacterStyle12"/>
          <w:spacing w:val="-2"/>
        </w:rPr>
        <w:tab/>
        <w:t>478,808</w:t>
      </w:r>
      <w:r>
        <w:rPr>
          <w:rStyle w:val="CharacterStyle12"/>
          <w:spacing w:val="-2"/>
        </w:rPr>
        <w:tab/>
        <w:t>-</w:t>
      </w:r>
      <w:r>
        <w:rPr>
          <w:rStyle w:val="CharacterStyle12"/>
          <w:spacing w:val="-2"/>
        </w:rPr>
        <w:tab/>
        <w:t>478,808</w:t>
      </w:r>
      <w:r>
        <w:rPr>
          <w:rStyle w:val="CharacterStyle12"/>
          <w:spacing w:val="-2"/>
        </w:rPr>
        <w:tab/>
        <w:t>-</w:t>
      </w:r>
      <w:r>
        <w:rPr>
          <w:rStyle w:val="CharacterStyle12"/>
          <w:spacing w:val="-2"/>
        </w:rPr>
        <w:tab/>
      </w:r>
      <w:r>
        <w:rPr>
          <w:rStyle w:val="CharacterStyle12"/>
          <w:spacing w:val="-2"/>
        </w:rPr>
        <w:noBreakHyphen/>
      </w:r>
    </w:p>
    <w:p w:rsidR="00000000" w:rsidRDefault="00B838AF">
      <w:pPr>
        <w:pStyle w:val="Style3"/>
        <w:tabs>
          <w:tab w:val="decimal" w:pos="1100"/>
          <w:tab w:val="right" w:pos="2659"/>
          <w:tab w:val="decimal" w:pos="3548"/>
          <w:tab w:val="right" w:pos="5002"/>
          <w:tab w:val="right" w:pos="6134"/>
        </w:tabs>
        <w:adjustRightInd/>
        <w:rPr>
          <w:rFonts w:ascii="Tahoma" w:hAnsi="Tahoma" w:cs="Tahoma"/>
          <w:spacing w:val="-2"/>
          <w:sz w:val="14"/>
          <w:szCs w:val="14"/>
          <w:u w:val="single"/>
        </w:rPr>
      </w:pPr>
      <w:r>
        <w:rPr>
          <w:rFonts w:ascii="Tahoma" w:hAnsi="Tahoma" w:cs="Tahoma"/>
          <w:spacing w:val="-2"/>
          <w:sz w:val="14"/>
          <w:szCs w:val="14"/>
        </w:rPr>
        <w:tab/>
      </w:r>
      <w:r>
        <w:rPr>
          <w:rFonts w:ascii="Tahoma" w:hAnsi="Tahoma" w:cs="Tahoma"/>
          <w:spacing w:val="-2"/>
          <w:sz w:val="14"/>
          <w:szCs w:val="14"/>
          <w:u w:val="single"/>
        </w:rPr>
        <w:t>3,004,997</w:t>
      </w:r>
      <w:r>
        <w:rPr>
          <w:rFonts w:ascii="Tahoma" w:hAnsi="Tahoma" w:cs="Tahoma"/>
          <w:spacing w:val="-2"/>
          <w:sz w:val="14"/>
          <w:szCs w:val="14"/>
          <w:u w:val="single"/>
        </w:rPr>
        <w:tab/>
        <w:t>1,253,202</w:t>
      </w:r>
      <w:r>
        <w:rPr>
          <w:rFonts w:ascii="Tahoma" w:hAnsi="Tahoma" w:cs="Tahoma"/>
          <w:spacing w:val="-2"/>
          <w:sz w:val="14"/>
          <w:szCs w:val="14"/>
          <w:u w:val="single"/>
        </w:rPr>
        <w:tab/>
        <w:t>4,258,199</w:t>
      </w:r>
      <w:r>
        <w:rPr>
          <w:rFonts w:ascii="Tahoma" w:hAnsi="Tahoma" w:cs="Tahoma"/>
          <w:spacing w:val="-2"/>
          <w:sz w:val="14"/>
          <w:szCs w:val="14"/>
          <w:u w:val="single"/>
        </w:rPr>
        <w:tab/>
        <w:t>13,828,471</w:t>
      </w:r>
      <w:r>
        <w:rPr>
          <w:rFonts w:ascii="Tahoma" w:hAnsi="Tahoma" w:cs="Tahoma"/>
          <w:spacing w:val="-2"/>
          <w:sz w:val="14"/>
          <w:szCs w:val="14"/>
          <w:u w:val="single"/>
        </w:rPr>
        <w:tab/>
        <w:t>13,103,038</w:t>
      </w:r>
    </w:p>
    <w:p w:rsidR="00000000" w:rsidRDefault="00B838AF">
      <w:pPr>
        <w:pStyle w:val="Style3"/>
        <w:tabs>
          <w:tab w:val="decimal" w:pos="1100"/>
          <w:tab w:val="left" w:pos="1989"/>
          <w:tab w:val="right" w:pos="2659"/>
          <w:tab w:val="decimal" w:pos="3548"/>
          <w:tab w:val="left" w:pos="4327"/>
          <w:tab w:val="right" w:pos="5002"/>
          <w:tab w:val="right" w:pos="6134"/>
        </w:tabs>
        <w:adjustRightInd/>
        <w:spacing w:line="266" w:lineRule="auto"/>
        <w:ind w:left="216"/>
        <w:rPr>
          <w:rFonts w:ascii="Tahoma" w:hAnsi="Tahoma" w:cs="Tahoma"/>
          <w:spacing w:val="-2"/>
          <w:sz w:val="14"/>
          <w:szCs w:val="14"/>
          <w:u w:val="single"/>
        </w:rPr>
      </w:pPr>
      <w:r>
        <w:rPr>
          <w:rFonts w:ascii="Tahoma" w:hAnsi="Tahoma" w:cs="Tahoma"/>
          <w:spacing w:val="-2"/>
          <w:sz w:val="14"/>
          <w:szCs w:val="14"/>
          <w:u w:val="single"/>
        </w:rPr>
        <w:t>$</w:t>
      </w:r>
      <w:r>
        <w:rPr>
          <w:rFonts w:ascii="Tahoma" w:hAnsi="Tahoma" w:cs="Tahoma"/>
          <w:spacing w:val="-2"/>
          <w:sz w:val="14"/>
          <w:szCs w:val="14"/>
          <w:u w:val="single"/>
        </w:rPr>
        <w:tab/>
        <w:t>47,761,290 $</w:t>
      </w:r>
      <w:r>
        <w:rPr>
          <w:rFonts w:ascii="Tahoma" w:hAnsi="Tahoma" w:cs="Tahoma"/>
          <w:spacing w:val="-2"/>
          <w:sz w:val="14"/>
          <w:szCs w:val="14"/>
          <w:u w:val="single"/>
        </w:rPr>
        <w:tab/>
        <w:t>13,245,233</w:t>
      </w:r>
      <w:r>
        <w:rPr>
          <w:rFonts w:ascii="Tahoma" w:hAnsi="Tahoma" w:cs="Tahoma"/>
          <w:spacing w:val="-2"/>
          <w:sz w:val="14"/>
          <w:szCs w:val="14"/>
          <w:u w:val="single"/>
        </w:rPr>
        <w:tab/>
        <w:t>$</w:t>
      </w:r>
      <w:r>
        <w:rPr>
          <w:rFonts w:ascii="Tahoma" w:hAnsi="Tahoma" w:cs="Tahoma"/>
          <w:spacing w:val="-2"/>
          <w:sz w:val="14"/>
          <w:szCs w:val="14"/>
          <w:u w:val="single"/>
        </w:rPr>
        <w:tab/>
        <w:t>61,006,523 $</w:t>
      </w:r>
      <w:r>
        <w:rPr>
          <w:rFonts w:ascii="Tahoma" w:hAnsi="Tahoma" w:cs="Tahoma"/>
          <w:spacing w:val="-2"/>
          <w:sz w:val="14"/>
          <w:szCs w:val="14"/>
          <w:u w:val="single"/>
        </w:rPr>
        <w:tab/>
        <w:t>27,070,508</w:t>
      </w:r>
      <w:r>
        <w:rPr>
          <w:rFonts w:ascii="Tahoma" w:hAnsi="Tahoma" w:cs="Tahoma"/>
          <w:spacing w:val="-2"/>
          <w:sz w:val="14"/>
          <w:szCs w:val="14"/>
          <w:u w:val="single"/>
        </w:rPr>
        <w:tab/>
        <w:t>$</w:t>
      </w:r>
      <w:r>
        <w:rPr>
          <w:rFonts w:ascii="Tahoma" w:hAnsi="Tahoma" w:cs="Tahoma"/>
          <w:spacing w:val="-2"/>
          <w:sz w:val="14"/>
          <w:szCs w:val="14"/>
          <w:u w:val="single"/>
        </w:rPr>
        <w:tab/>
        <w:t>42,991,896</w:t>
      </w:r>
    </w:p>
    <w:p w:rsidR="00000000" w:rsidRDefault="00B838AF">
      <w:pPr>
        <w:pStyle w:val="Style3"/>
        <w:adjustRightInd/>
        <w:spacing w:before="468"/>
        <w:jc w:val="center"/>
        <w:rPr>
          <w:rFonts w:ascii="Tahoma" w:hAnsi="Tahoma" w:cs="Tahoma"/>
          <w:sz w:val="14"/>
          <w:szCs w:val="14"/>
        </w:rPr>
      </w:pPr>
      <w:r>
        <w:rPr>
          <w:rFonts w:ascii="Tahoma" w:hAnsi="Tahoma" w:cs="Tahoma"/>
          <w:sz w:val="14"/>
          <w:szCs w:val="14"/>
        </w:rPr>
        <w:t>See Accompanying Notes to Financial Statements</w:t>
      </w:r>
      <w:r>
        <w:rPr>
          <w:rFonts w:ascii="Tahoma" w:hAnsi="Tahoma" w:cs="Tahoma"/>
          <w:sz w:val="14"/>
          <w:szCs w:val="14"/>
        </w:rPr>
        <w:br/>
        <w:t>23</w:t>
      </w:r>
    </w:p>
    <w:p w:rsidR="00000000" w:rsidRDefault="00B838AF">
      <w:pPr>
        <w:widowControl/>
        <w:rPr>
          <w:sz w:val="24"/>
          <w:szCs w:val="24"/>
        </w:rPr>
        <w:sectPr w:rsidR="00000000">
          <w:type w:val="continuous"/>
          <w:pgSz w:w="12240" w:h="15840"/>
          <w:pgMar w:top="1500" w:right="1502" w:bottom="770" w:left="4458" w:header="720" w:footer="720" w:gutter="0"/>
          <w:cols w:space="720"/>
          <w:noEndnote/>
        </w:sectPr>
      </w:pPr>
    </w:p>
    <w:p w:rsidR="00000000" w:rsidRDefault="00B838AF">
      <w:pPr>
        <w:pStyle w:val="Style3"/>
        <w:adjustRightInd/>
        <w:spacing w:before="36" w:line="273" w:lineRule="auto"/>
        <w:ind w:right="6696"/>
        <w:rPr>
          <w:rFonts w:ascii="Arial" w:hAnsi="Arial" w:cs="Arial"/>
          <w:sz w:val="16"/>
          <w:szCs w:val="16"/>
        </w:rPr>
      </w:pPr>
      <w:r>
        <w:rPr>
          <w:sz w:val="18"/>
          <w:szCs w:val="18"/>
        </w:rPr>
        <w:lastRenderedPageBreak/>
        <w:t xml:space="preserve">CITY OF WAVERLY, IOWA </w:t>
      </w:r>
      <w:r>
        <w:rPr>
          <w:rFonts w:ascii="Arial" w:hAnsi="Arial" w:cs="Arial"/>
          <w:sz w:val="16"/>
          <w:szCs w:val="16"/>
        </w:rPr>
        <w:t>STATEMENT OF ACTIVITIES</w:t>
      </w:r>
    </w:p>
    <w:p w:rsidR="00000000" w:rsidRDefault="00B838AF">
      <w:pPr>
        <w:pStyle w:val="Style23"/>
        <w:spacing w:line="302" w:lineRule="auto"/>
        <w:ind w:left="0"/>
        <w:rPr>
          <w:rStyle w:val="CharacterStyle7"/>
          <w:u w:val="single"/>
        </w:rPr>
      </w:pPr>
      <w:r>
        <w:rPr>
          <w:rStyle w:val="CharacterStyle7"/>
          <w:u w:val="single"/>
        </w:rPr>
        <w:t>For the Year Ended June 30, 2012</w:t>
      </w:r>
    </w:p>
    <w:p w:rsidR="00000000" w:rsidRDefault="00B838AF">
      <w:pPr>
        <w:pStyle w:val="Style3"/>
        <w:adjustRightInd/>
        <w:spacing w:before="144" w:line="288" w:lineRule="auto"/>
        <w:ind w:left="6408"/>
        <w:rPr>
          <w:rFonts w:ascii="Arial" w:hAnsi="Arial" w:cs="Arial"/>
          <w:sz w:val="16"/>
          <w:szCs w:val="16"/>
          <w:u w:val="single"/>
        </w:rPr>
      </w:pPr>
      <w:r>
        <w:rPr>
          <w:rFonts w:ascii="Arial" w:hAnsi="Arial" w:cs="Arial"/>
          <w:sz w:val="16"/>
          <w:szCs w:val="16"/>
          <w:u w:val="single"/>
        </w:rPr>
        <w:t>Program Revenues</w:t>
      </w:r>
    </w:p>
    <w:p w:rsidR="00000000" w:rsidRDefault="00B838AF">
      <w:pPr>
        <w:pStyle w:val="Style3"/>
        <w:tabs>
          <w:tab w:val="left" w:pos="8357"/>
        </w:tabs>
        <w:adjustRightInd/>
        <w:spacing w:line="271" w:lineRule="auto"/>
        <w:ind w:left="6840"/>
        <w:rPr>
          <w:rFonts w:ascii="Arial" w:hAnsi="Arial" w:cs="Arial"/>
          <w:spacing w:val="2"/>
          <w:sz w:val="16"/>
          <w:szCs w:val="16"/>
        </w:rPr>
      </w:pPr>
      <w:r>
        <w:rPr>
          <w:rFonts w:ascii="Arial" w:hAnsi="Arial" w:cs="Arial"/>
          <w:spacing w:val="2"/>
          <w:sz w:val="16"/>
          <w:szCs w:val="16"/>
        </w:rPr>
        <w:t>Operating</w:t>
      </w:r>
      <w:r>
        <w:rPr>
          <w:rFonts w:ascii="Arial" w:hAnsi="Arial" w:cs="Arial"/>
          <w:sz w:val="16"/>
          <w:szCs w:val="16"/>
        </w:rPr>
        <w:tab/>
        <w:t>Capital</w:t>
      </w:r>
    </w:p>
    <w:p w:rsidR="00000000" w:rsidRDefault="00B838AF">
      <w:pPr>
        <w:pStyle w:val="Style3"/>
        <w:tabs>
          <w:tab w:val="left" w:pos="6864"/>
          <w:tab w:val="left" w:pos="8194"/>
        </w:tabs>
        <w:adjustRightInd/>
        <w:spacing w:line="271" w:lineRule="auto"/>
        <w:ind w:left="5328"/>
        <w:rPr>
          <w:rFonts w:ascii="Arial" w:hAnsi="Arial" w:cs="Arial"/>
          <w:spacing w:val="2"/>
          <w:sz w:val="16"/>
          <w:szCs w:val="16"/>
        </w:rPr>
      </w:pPr>
      <w:r>
        <w:rPr>
          <w:rFonts w:ascii="Arial" w:hAnsi="Arial" w:cs="Arial"/>
          <w:spacing w:val="2"/>
          <w:sz w:val="16"/>
          <w:szCs w:val="16"/>
        </w:rPr>
        <w:t>Charges for</w:t>
      </w:r>
      <w:r>
        <w:rPr>
          <w:rFonts w:ascii="Arial" w:hAnsi="Arial" w:cs="Arial"/>
          <w:spacing w:val="2"/>
          <w:sz w:val="16"/>
          <w:szCs w:val="16"/>
        </w:rPr>
        <w:tab/>
        <w:t>Grants and</w:t>
      </w:r>
      <w:r>
        <w:rPr>
          <w:rFonts w:ascii="Arial" w:hAnsi="Arial" w:cs="Arial"/>
          <w:sz w:val="16"/>
          <w:szCs w:val="16"/>
        </w:rPr>
        <w:tab/>
        <w:t>Grants and</w:t>
      </w:r>
    </w:p>
    <w:p w:rsidR="00000000" w:rsidRDefault="00B838AF">
      <w:pPr>
        <w:pStyle w:val="Style3"/>
        <w:tabs>
          <w:tab w:val="left" w:pos="3951"/>
          <w:tab w:val="left" w:pos="5491"/>
          <w:tab w:val="left" w:pos="6711"/>
          <w:tab w:val="left" w:pos="8083"/>
        </w:tabs>
        <w:adjustRightInd/>
        <w:spacing w:after="144" w:line="312" w:lineRule="auto"/>
        <w:rPr>
          <w:rFonts w:ascii="Arial" w:hAnsi="Arial" w:cs="Arial"/>
          <w:b/>
          <w:bCs/>
          <w:spacing w:val="2"/>
          <w:sz w:val="16"/>
          <w:szCs w:val="16"/>
          <w:u w:val="single"/>
        </w:rPr>
      </w:pPr>
      <w:r>
        <w:rPr>
          <w:rFonts w:ascii="Arial" w:hAnsi="Arial" w:cs="Arial"/>
          <w:b/>
          <w:bCs/>
          <w:spacing w:val="2"/>
          <w:sz w:val="16"/>
          <w:szCs w:val="16"/>
          <w:u w:val="single"/>
        </w:rPr>
        <w:t>Functions/Programs</w:t>
      </w:r>
      <w:r>
        <w:rPr>
          <w:rFonts w:ascii="Arial" w:hAnsi="Arial" w:cs="Arial"/>
          <w:b/>
          <w:bCs/>
          <w:spacing w:val="2"/>
          <w:sz w:val="16"/>
          <w:szCs w:val="16"/>
          <w:u w:val="single"/>
        </w:rPr>
        <w:tab/>
        <w:t>Expenses</w:t>
      </w:r>
      <w:r>
        <w:rPr>
          <w:rFonts w:ascii="Arial" w:hAnsi="Arial" w:cs="Arial"/>
          <w:b/>
          <w:bCs/>
          <w:spacing w:val="2"/>
          <w:sz w:val="16"/>
          <w:szCs w:val="16"/>
          <w:u w:val="single"/>
        </w:rPr>
        <w:tab/>
        <w:t>Services</w:t>
      </w:r>
      <w:r>
        <w:rPr>
          <w:rFonts w:ascii="Arial" w:hAnsi="Arial" w:cs="Arial"/>
          <w:b/>
          <w:bCs/>
          <w:spacing w:val="2"/>
          <w:sz w:val="16"/>
          <w:szCs w:val="16"/>
          <w:u w:val="single"/>
        </w:rPr>
        <w:tab/>
      </w:r>
      <w:r>
        <w:rPr>
          <w:rFonts w:ascii="Arial" w:hAnsi="Arial" w:cs="Arial"/>
          <w:b/>
          <w:bCs/>
          <w:spacing w:val="2"/>
          <w:sz w:val="16"/>
          <w:szCs w:val="16"/>
          <w:u w:val="single"/>
        </w:rPr>
        <w:t>Contributions</w:t>
      </w:r>
      <w:r>
        <w:rPr>
          <w:rFonts w:ascii="Arial" w:hAnsi="Arial" w:cs="Arial"/>
          <w:b/>
          <w:bCs/>
          <w:spacing w:val="-2"/>
          <w:sz w:val="16"/>
          <w:szCs w:val="16"/>
          <w:u w:val="single"/>
        </w:rPr>
        <w:tab/>
        <w:t>Contributions</w:t>
      </w:r>
    </w:p>
    <w:p w:rsidR="00000000" w:rsidRDefault="00B838AF">
      <w:pPr>
        <w:widowControl/>
        <w:rPr>
          <w:sz w:val="24"/>
          <w:szCs w:val="24"/>
        </w:rPr>
        <w:sectPr w:rsidR="00000000">
          <w:pgSz w:w="12240" w:h="15840"/>
          <w:pgMar w:top="1480" w:right="1489" w:bottom="810" w:left="1491" w:header="720" w:footer="720" w:gutter="0"/>
          <w:cols w:space="720"/>
          <w:noEndnote/>
        </w:sectPr>
      </w:pPr>
    </w:p>
    <w:p w:rsidR="00000000" w:rsidRDefault="00B838AF">
      <w:pPr>
        <w:adjustRightInd/>
        <w:spacing w:before="4357" w:line="288" w:lineRule="exact"/>
        <w:rPr>
          <w:sz w:val="24"/>
          <w:szCs w:val="24"/>
        </w:rPr>
      </w:pPr>
      <w:r>
        <w:rPr>
          <w:noProof/>
        </w:rPr>
        <w:lastRenderedPageBreak/>
        <mc:AlternateContent>
          <mc:Choice Requires="wps">
            <w:drawing>
              <wp:anchor distT="0" distB="0" distL="0" distR="0" simplePos="0" relativeHeight="251685888" behindDoc="0" locked="0" layoutInCell="0" allowOverlap="1">
                <wp:simplePos x="0" y="0"/>
                <wp:positionH relativeFrom="column">
                  <wp:posOffset>-17145</wp:posOffset>
                </wp:positionH>
                <wp:positionV relativeFrom="paragraph">
                  <wp:posOffset>0</wp:posOffset>
                </wp:positionV>
                <wp:extent cx="2103755" cy="2938145"/>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293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23"/>
                              <w:spacing w:line="295" w:lineRule="auto"/>
                              <w:ind w:left="0"/>
                              <w:rPr>
                                <w:rStyle w:val="CharacterStyle7"/>
                              </w:rPr>
                            </w:pPr>
                            <w:r>
                              <w:rPr>
                                <w:rStyle w:val="CharacterStyle7"/>
                              </w:rPr>
                              <w:t>Primary Government:</w:t>
                            </w:r>
                          </w:p>
                          <w:p w:rsidR="00000000" w:rsidRDefault="00B838AF">
                            <w:pPr>
                              <w:pStyle w:val="Style23"/>
                              <w:spacing w:line="240" w:lineRule="auto"/>
                              <w:ind w:left="144"/>
                              <w:rPr>
                                <w:rStyle w:val="CharacterStyle7"/>
                              </w:rPr>
                            </w:pPr>
                            <w:r>
                              <w:rPr>
                                <w:rStyle w:val="CharacterStyle7"/>
                              </w:rPr>
                              <w:t>Governmental Activities:</w:t>
                            </w:r>
                          </w:p>
                          <w:p w:rsidR="00000000" w:rsidRDefault="00B838AF">
                            <w:pPr>
                              <w:pStyle w:val="Style3"/>
                              <w:adjustRightInd/>
                              <w:spacing w:line="264" w:lineRule="auto"/>
                              <w:ind w:left="288" w:right="1944"/>
                              <w:rPr>
                                <w:rFonts w:ascii="Arial" w:hAnsi="Arial" w:cs="Arial"/>
                                <w:sz w:val="16"/>
                                <w:szCs w:val="16"/>
                              </w:rPr>
                            </w:pPr>
                            <w:r>
                              <w:rPr>
                                <w:rFonts w:ascii="Arial" w:hAnsi="Arial" w:cs="Arial"/>
                                <w:sz w:val="16"/>
                                <w:szCs w:val="16"/>
                              </w:rPr>
                              <w:t>Public Safety Public Works</w:t>
                            </w:r>
                          </w:p>
                          <w:p w:rsidR="00000000" w:rsidRDefault="00B838AF">
                            <w:pPr>
                              <w:pStyle w:val="Style23"/>
                              <w:spacing w:line="268" w:lineRule="auto"/>
                              <w:rPr>
                                <w:rStyle w:val="CharacterStyle7"/>
                              </w:rPr>
                            </w:pPr>
                            <w:r>
                              <w:rPr>
                                <w:rStyle w:val="CharacterStyle7"/>
                              </w:rPr>
                              <w:t>Health and Social Services</w:t>
                            </w:r>
                          </w:p>
                          <w:p w:rsidR="00000000" w:rsidRDefault="00B838AF">
                            <w:pPr>
                              <w:pStyle w:val="Style23"/>
                              <w:spacing w:line="240" w:lineRule="auto"/>
                              <w:rPr>
                                <w:rStyle w:val="CharacterStyle7"/>
                              </w:rPr>
                            </w:pPr>
                            <w:r>
                              <w:rPr>
                                <w:rStyle w:val="CharacterStyle7"/>
                              </w:rPr>
                              <w:t>Culture and Recreation</w:t>
                            </w:r>
                          </w:p>
                          <w:p w:rsidR="00000000" w:rsidRDefault="00B838AF">
                            <w:pPr>
                              <w:pStyle w:val="Style23"/>
                              <w:spacing w:before="36" w:line="264" w:lineRule="auto"/>
                              <w:rPr>
                                <w:rStyle w:val="CharacterStyle7"/>
                              </w:rPr>
                            </w:pPr>
                            <w:r>
                              <w:rPr>
                                <w:rStyle w:val="CharacterStyle7"/>
                              </w:rPr>
                              <w:t>Community and Economic Development General Government</w:t>
                            </w:r>
                          </w:p>
                          <w:p w:rsidR="00000000" w:rsidRDefault="00B838AF">
                            <w:pPr>
                              <w:pStyle w:val="Style23"/>
                              <w:spacing w:line="264" w:lineRule="auto"/>
                              <w:rPr>
                                <w:rStyle w:val="CharacterStyle7"/>
                              </w:rPr>
                            </w:pPr>
                            <w:r>
                              <w:rPr>
                                <w:rStyle w:val="CharacterStyle7"/>
                              </w:rPr>
                              <w:t>Debt Service</w:t>
                            </w:r>
                          </w:p>
                          <w:p w:rsidR="00000000" w:rsidRDefault="00B838AF">
                            <w:pPr>
                              <w:pStyle w:val="Style23"/>
                              <w:spacing w:line="319" w:lineRule="auto"/>
                              <w:ind w:left="432"/>
                              <w:rPr>
                                <w:rStyle w:val="CharacterStyle7"/>
                              </w:rPr>
                            </w:pPr>
                            <w:r>
                              <w:rPr>
                                <w:rStyle w:val="CharacterStyle7"/>
                              </w:rPr>
                              <w:t>Total governmental act</w:t>
                            </w:r>
                            <w:r>
                              <w:rPr>
                                <w:rStyle w:val="CharacterStyle7"/>
                              </w:rPr>
                              <w:t>ivities</w:t>
                            </w:r>
                          </w:p>
                          <w:p w:rsidR="00000000" w:rsidRDefault="00B838AF">
                            <w:pPr>
                              <w:pStyle w:val="Style23"/>
                              <w:spacing w:before="144" w:line="300" w:lineRule="auto"/>
                              <w:ind w:left="0"/>
                              <w:rPr>
                                <w:rStyle w:val="CharacterStyle7"/>
                              </w:rPr>
                            </w:pPr>
                            <w:r>
                              <w:rPr>
                                <w:rStyle w:val="CharacterStyle7"/>
                              </w:rPr>
                              <w:t>Business-Type Activities:</w:t>
                            </w:r>
                          </w:p>
                          <w:p w:rsidR="00000000" w:rsidRDefault="00B838AF">
                            <w:pPr>
                              <w:pStyle w:val="Style3"/>
                              <w:adjustRightInd/>
                              <w:spacing w:line="268" w:lineRule="auto"/>
                              <w:ind w:left="144" w:right="2016"/>
                              <w:rPr>
                                <w:rFonts w:ascii="Arial" w:hAnsi="Arial" w:cs="Arial"/>
                                <w:sz w:val="16"/>
                                <w:szCs w:val="16"/>
                              </w:rPr>
                            </w:pPr>
                            <w:r>
                              <w:rPr>
                                <w:rFonts w:ascii="Arial" w:hAnsi="Arial" w:cs="Arial"/>
                                <w:sz w:val="16"/>
                                <w:szCs w:val="16"/>
                              </w:rPr>
                              <w:t>Water System Sewer System</w:t>
                            </w:r>
                          </w:p>
                          <w:p w:rsidR="00000000" w:rsidRDefault="00B838AF">
                            <w:pPr>
                              <w:pStyle w:val="Style23"/>
                              <w:spacing w:line="264" w:lineRule="auto"/>
                              <w:ind w:left="144"/>
                              <w:rPr>
                                <w:rStyle w:val="CharacterStyle7"/>
                              </w:rPr>
                            </w:pPr>
                            <w:r>
                              <w:rPr>
                                <w:rStyle w:val="CharacterStyle7"/>
                              </w:rPr>
                              <w:t>Solid Waste System</w:t>
                            </w:r>
                          </w:p>
                          <w:p w:rsidR="00000000" w:rsidRDefault="00B838AF">
                            <w:pPr>
                              <w:pStyle w:val="Style23"/>
                              <w:rPr>
                                <w:rStyle w:val="CharacterStyle7"/>
                              </w:rPr>
                            </w:pPr>
                            <w:r>
                              <w:rPr>
                                <w:rStyle w:val="CharacterStyle7"/>
                              </w:rPr>
                              <w:t>Total Business-Type Activities:</w:t>
                            </w:r>
                          </w:p>
                          <w:p w:rsidR="00000000" w:rsidRDefault="00B838AF">
                            <w:pPr>
                              <w:pStyle w:val="Style23"/>
                              <w:spacing w:before="180" w:line="324" w:lineRule="auto"/>
                              <w:ind w:left="144"/>
                              <w:rPr>
                                <w:rStyle w:val="CharacterStyle7"/>
                              </w:rPr>
                            </w:pPr>
                            <w:r>
                              <w:rPr>
                                <w:rStyle w:val="CharacterStyle7"/>
                              </w:rPr>
                              <w:t>Total Primary Government</w:t>
                            </w:r>
                          </w:p>
                          <w:p w:rsidR="00000000" w:rsidRDefault="00B838AF">
                            <w:pPr>
                              <w:pStyle w:val="Style23"/>
                              <w:spacing w:before="180"/>
                              <w:ind w:left="0"/>
                              <w:rPr>
                                <w:rStyle w:val="CharacterStyle7"/>
                              </w:rPr>
                            </w:pPr>
                            <w:r>
                              <w:rPr>
                                <w:rStyle w:val="CharacterStyle7"/>
                              </w:rPr>
                              <w:t>Component Unit:</w:t>
                            </w:r>
                          </w:p>
                          <w:p w:rsidR="00000000" w:rsidRDefault="00B838AF">
                            <w:pPr>
                              <w:pStyle w:val="Style3"/>
                              <w:adjustRightInd/>
                              <w:spacing w:line="292" w:lineRule="auto"/>
                              <w:ind w:right="1440"/>
                              <w:rPr>
                                <w:rFonts w:ascii="Arial" w:hAnsi="Arial" w:cs="Arial"/>
                                <w:sz w:val="16"/>
                                <w:szCs w:val="16"/>
                              </w:rPr>
                            </w:pPr>
                            <w:r>
                              <w:rPr>
                                <w:rFonts w:ascii="Arial" w:hAnsi="Arial" w:cs="Arial"/>
                                <w:sz w:val="16"/>
                                <w:szCs w:val="16"/>
                              </w:rPr>
                              <w:t>Waverly Health Center Waverly Light and Power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1.35pt;margin-top:0;width:165.65pt;height:231.3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vu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" o:allowincell="f" filled="f" stroked="f">
                <v:textbox inset="0,0,0,0">
                  <w:txbxContent>
                    <w:p w:rsidR="00000000" w:rsidRDefault="00B838AF">
                      <w:pPr>
                        <w:pStyle w:val="Style23"/>
                        <w:spacing w:line="295" w:lineRule="auto"/>
                        <w:ind w:left="0"/>
                        <w:rPr>
                          <w:rStyle w:val="CharacterStyle7"/>
                        </w:rPr>
                      </w:pPr>
                      <w:r>
                        <w:rPr>
                          <w:rStyle w:val="CharacterStyle7"/>
                        </w:rPr>
                        <w:t>Primary Government:</w:t>
                      </w:r>
                    </w:p>
                    <w:p w:rsidR="00000000" w:rsidRDefault="00B838AF">
                      <w:pPr>
                        <w:pStyle w:val="Style23"/>
                        <w:spacing w:line="240" w:lineRule="auto"/>
                        <w:ind w:left="144"/>
                        <w:rPr>
                          <w:rStyle w:val="CharacterStyle7"/>
                        </w:rPr>
                      </w:pPr>
                      <w:r>
                        <w:rPr>
                          <w:rStyle w:val="CharacterStyle7"/>
                        </w:rPr>
                        <w:t>Governmental Activities:</w:t>
                      </w:r>
                    </w:p>
                    <w:p w:rsidR="00000000" w:rsidRDefault="00B838AF">
                      <w:pPr>
                        <w:pStyle w:val="Style3"/>
                        <w:adjustRightInd/>
                        <w:spacing w:line="264" w:lineRule="auto"/>
                        <w:ind w:left="288" w:right="1944"/>
                        <w:rPr>
                          <w:rFonts w:ascii="Arial" w:hAnsi="Arial" w:cs="Arial"/>
                          <w:sz w:val="16"/>
                          <w:szCs w:val="16"/>
                        </w:rPr>
                      </w:pPr>
                      <w:r>
                        <w:rPr>
                          <w:rFonts w:ascii="Arial" w:hAnsi="Arial" w:cs="Arial"/>
                          <w:sz w:val="16"/>
                          <w:szCs w:val="16"/>
                        </w:rPr>
                        <w:t>Public Safety Public Works</w:t>
                      </w:r>
                    </w:p>
                    <w:p w:rsidR="00000000" w:rsidRDefault="00B838AF">
                      <w:pPr>
                        <w:pStyle w:val="Style23"/>
                        <w:spacing w:line="268" w:lineRule="auto"/>
                        <w:rPr>
                          <w:rStyle w:val="CharacterStyle7"/>
                        </w:rPr>
                      </w:pPr>
                      <w:r>
                        <w:rPr>
                          <w:rStyle w:val="CharacterStyle7"/>
                        </w:rPr>
                        <w:t>Health and Social Services</w:t>
                      </w:r>
                    </w:p>
                    <w:p w:rsidR="00000000" w:rsidRDefault="00B838AF">
                      <w:pPr>
                        <w:pStyle w:val="Style23"/>
                        <w:spacing w:line="240" w:lineRule="auto"/>
                        <w:rPr>
                          <w:rStyle w:val="CharacterStyle7"/>
                        </w:rPr>
                      </w:pPr>
                      <w:r>
                        <w:rPr>
                          <w:rStyle w:val="CharacterStyle7"/>
                        </w:rPr>
                        <w:t>Culture and Recreation</w:t>
                      </w:r>
                    </w:p>
                    <w:p w:rsidR="00000000" w:rsidRDefault="00B838AF">
                      <w:pPr>
                        <w:pStyle w:val="Style23"/>
                        <w:spacing w:before="36" w:line="264" w:lineRule="auto"/>
                        <w:rPr>
                          <w:rStyle w:val="CharacterStyle7"/>
                        </w:rPr>
                      </w:pPr>
                      <w:r>
                        <w:rPr>
                          <w:rStyle w:val="CharacterStyle7"/>
                        </w:rPr>
                        <w:t>Community and Economic Development General Government</w:t>
                      </w:r>
                    </w:p>
                    <w:p w:rsidR="00000000" w:rsidRDefault="00B838AF">
                      <w:pPr>
                        <w:pStyle w:val="Style23"/>
                        <w:spacing w:line="264" w:lineRule="auto"/>
                        <w:rPr>
                          <w:rStyle w:val="CharacterStyle7"/>
                        </w:rPr>
                      </w:pPr>
                      <w:r>
                        <w:rPr>
                          <w:rStyle w:val="CharacterStyle7"/>
                        </w:rPr>
                        <w:t>Debt Service</w:t>
                      </w:r>
                    </w:p>
                    <w:p w:rsidR="00000000" w:rsidRDefault="00B838AF">
                      <w:pPr>
                        <w:pStyle w:val="Style23"/>
                        <w:spacing w:line="319" w:lineRule="auto"/>
                        <w:ind w:left="432"/>
                        <w:rPr>
                          <w:rStyle w:val="CharacterStyle7"/>
                        </w:rPr>
                      </w:pPr>
                      <w:r>
                        <w:rPr>
                          <w:rStyle w:val="CharacterStyle7"/>
                        </w:rPr>
                        <w:t>Total governmental act</w:t>
                      </w:r>
                      <w:r>
                        <w:rPr>
                          <w:rStyle w:val="CharacterStyle7"/>
                        </w:rPr>
                        <w:t>ivities</w:t>
                      </w:r>
                    </w:p>
                    <w:p w:rsidR="00000000" w:rsidRDefault="00B838AF">
                      <w:pPr>
                        <w:pStyle w:val="Style23"/>
                        <w:spacing w:before="144" w:line="300" w:lineRule="auto"/>
                        <w:ind w:left="0"/>
                        <w:rPr>
                          <w:rStyle w:val="CharacterStyle7"/>
                        </w:rPr>
                      </w:pPr>
                      <w:r>
                        <w:rPr>
                          <w:rStyle w:val="CharacterStyle7"/>
                        </w:rPr>
                        <w:t>Business-Type Activities:</w:t>
                      </w:r>
                    </w:p>
                    <w:p w:rsidR="00000000" w:rsidRDefault="00B838AF">
                      <w:pPr>
                        <w:pStyle w:val="Style3"/>
                        <w:adjustRightInd/>
                        <w:spacing w:line="268" w:lineRule="auto"/>
                        <w:ind w:left="144" w:right="2016"/>
                        <w:rPr>
                          <w:rFonts w:ascii="Arial" w:hAnsi="Arial" w:cs="Arial"/>
                          <w:sz w:val="16"/>
                          <w:szCs w:val="16"/>
                        </w:rPr>
                      </w:pPr>
                      <w:r>
                        <w:rPr>
                          <w:rFonts w:ascii="Arial" w:hAnsi="Arial" w:cs="Arial"/>
                          <w:sz w:val="16"/>
                          <w:szCs w:val="16"/>
                        </w:rPr>
                        <w:t>Water System Sewer System</w:t>
                      </w:r>
                    </w:p>
                    <w:p w:rsidR="00000000" w:rsidRDefault="00B838AF">
                      <w:pPr>
                        <w:pStyle w:val="Style23"/>
                        <w:spacing w:line="264" w:lineRule="auto"/>
                        <w:ind w:left="144"/>
                        <w:rPr>
                          <w:rStyle w:val="CharacterStyle7"/>
                        </w:rPr>
                      </w:pPr>
                      <w:r>
                        <w:rPr>
                          <w:rStyle w:val="CharacterStyle7"/>
                        </w:rPr>
                        <w:t>Solid Waste System</w:t>
                      </w:r>
                    </w:p>
                    <w:p w:rsidR="00000000" w:rsidRDefault="00B838AF">
                      <w:pPr>
                        <w:pStyle w:val="Style23"/>
                        <w:rPr>
                          <w:rStyle w:val="CharacterStyle7"/>
                        </w:rPr>
                      </w:pPr>
                      <w:r>
                        <w:rPr>
                          <w:rStyle w:val="CharacterStyle7"/>
                        </w:rPr>
                        <w:t>Total Business-Type Activities:</w:t>
                      </w:r>
                    </w:p>
                    <w:p w:rsidR="00000000" w:rsidRDefault="00B838AF">
                      <w:pPr>
                        <w:pStyle w:val="Style23"/>
                        <w:spacing w:before="180" w:line="324" w:lineRule="auto"/>
                        <w:ind w:left="144"/>
                        <w:rPr>
                          <w:rStyle w:val="CharacterStyle7"/>
                        </w:rPr>
                      </w:pPr>
                      <w:r>
                        <w:rPr>
                          <w:rStyle w:val="CharacterStyle7"/>
                        </w:rPr>
                        <w:t>Total Primary Government</w:t>
                      </w:r>
                    </w:p>
                    <w:p w:rsidR="00000000" w:rsidRDefault="00B838AF">
                      <w:pPr>
                        <w:pStyle w:val="Style23"/>
                        <w:spacing w:before="180"/>
                        <w:ind w:left="0"/>
                        <w:rPr>
                          <w:rStyle w:val="CharacterStyle7"/>
                        </w:rPr>
                      </w:pPr>
                      <w:r>
                        <w:rPr>
                          <w:rStyle w:val="CharacterStyle7"/>
                        </w:rPr>
                        <w:t>Component Unit:</w:t>
                      </w:r>
                    </w:p>
                    <w:p w:rsidR="00000000" w:rsidRDefault="00B838AF">
                      <w:pPr>
                        <w:pStyle w:val="Style3"/>
                        <w:adjustRightInd/>
                        <w:spacing w:line="292" w:lineRule="auto"/>
                        <w:ind w:right="1440"/>
                        <w:rPr>
                          <w:rFonts w:ascii="Arial" w:hAnsi="Arial" w:cs="Arial"/>
                          <w:sz w:val="16"/>
                          <w:szCs w:val="16"/>
                        </w:rPr>
                      </w:pPr>
                      <w:r>
                        <w:rPr>
                          <w:rFonts w:ascii="Arial" w:hAnsi="Arial" w:cs="Arial"/>
                          <w:sz w:val="16"/>
                          <w:szCs w:val="16"/>
                        </w:rPr>
                        <w:t>Waverly Health Center Waverly Light and Power</w:t>
                      </w:r>
                    </w:p>
                  </w:txbxContent>
                </v:textbox>
              </v:shape>
            </w:pict>
          </mc:Fallback>
        </mc:AlternateContent>
      </w:r>
      <w:r>
        <w:rPr>
          <w:noProof/>
        </w:rPr>
        <mc:AlternateContent>
          <mc:Choice Requires="wps">
            <w:drawing>
              <wp:anchor distT="0" distB="0" distL="0" distR="0" simplePos="0" relativeHeight="251686912" behindDoc="0" locked="0" layoutInCell="0" allowOverlap="1">
                <wp:simplePos x="0" y="0"/>
                <wp:positionH relativeFrom="column">
                  <wp:posOffset>2282190</wp:posOffset>
                </wp:positionH>
                <wp:positionV relativeFrom="paragraph">
                  <wp:posOffset>0</wp:posOffset>
                </wp:positionV>
                <wp:extent cx="3548380" cy="2938145"/>
                <wp:effectExtent l="0" t="0" r="0" b="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93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adjustRightInd/>
                              <w:spacing w:before="41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336"/>
                              <w:gridCol w:w="1090"/>
                              <w:gridCol w:w="388"/>
                              <w:gridCol w:w="1109"/>
                              <w:gridCol w:w="370"/>
                              <w:gridCol w:w="989"/>
                              <w:gridCol w:w="388"/>
                              <w:gridCol w:w="918"/>
                            </w:tblGrid>
                            <w:tr w:rsidR="00000000">
                              <w:tblPrEx>
                                <w:tblCellMar>
                                  <w:top w:w="0" w:type="dxa"/>
                                  <w:left w:w="0" w:type="dxa"/>
                                  <w:bottom w:w="0" w:type="dxa"/>
                                  <w:right w:w="0" w:type="dxa"/>
                                </w:tblCellMar>
                              </w:tblPrEx>
                              <w:trPr>
                                <w:trHeight w:hRule="exact" w:val="202"/>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r>
                                    <w:rPr>
                                      <w:rFonts w:ascii="Arial" w:hAnsi="Arial" w:cs="Arial"/>
                                      <w:spacing w:val="2"/>
                                      <w:sz w:val="16"/>
                                      <w:szCs w:val="16"/>
                                    </w:rPr>
                                    <w:t>$</w:t>
                                  </w: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2,176,921</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r>
                                    <w:rPr>
                                      <w:rFonts w:ascii="Arial" w:hAnsi="Arial" w:cs="Arial"/>
                                      <w:spacing w:val="2"/>
                                      <w:sz w:val="16"/>
                                      <w:szCs w:val="16"/>
                                    </w:rPr>
                                    <w:t>$</w:t>
                                  </w: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72,235</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r>
                                    <w:rPr>
                                      <w:rFonts w:ascii="Arial" w:hAnsi="Arial" w:cs="Arial"/>
                                      <w:spacing w:val="2"/>
                                      <w:sz w:val="16"/>
                                      <w:szCs w:val="16"/>
                                    </w:rPr>
                                    <w:t>$</w:t>
                                  </w: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73,034</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r>
                                    <w:rPr>
                                      <w:rFonts w:ascii="Arial" w:hAnsi="Arial" w:cs="Arial"/>
                                      <w:spacing w:val="2"/>
                                      <w:sz w:val="16"/>
                                      <w:szCs w:val="16"/>
                                    </w:rPr>
                                    <w:t>$</w:t>
                                  </w: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3,423,797</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54,485</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1,232,801</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3,787,415</w:t>
                                  </w:r>
                                </w:p>
                              </w:tc>
                            </w:tr>
                            <w:tr w:rsidR="00000000">
                              <w:tblPrEx>
                                <w:tblCellMar>
                                  <w:top w:w="0" w:type="dxa"/>
                                  <w:left w:w="0" w:type="dxa"/>
                                  <w:bottom w:w="0" w:type="dxa"/>
                                  <w:right w:w="0" w:type="dxa"/>
                                </w:tblCellMar>
                              </w:tblPrEx>
                              <w:trPr>
                                <w:trHeight w:hRule="exact" w:val="20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183,493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2,364,603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628,104</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208,470</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75,000</w:t>
                                  </w:r>
                                </w:p>
                              </w:tc>
                            </w:tr>
                            <w:tr w:rsidR="00000000">
                              <w:tblPrEx>
                                <w:tblCellMar>
                                  <w:top w:w="0" w:type="dxa"/>
                                  <w:left w:w="0" w:type="dxa"/>
                                  <w:bottom w:w="0" w:type="dxa"/>
                                  <w:right w:w="0" w:type="dxa"/>
                                </w:tblCellMar>
                              </w:tblPrEx>
                              <w:trPr>
                                <w:trHeight w:hRule="exact" w:val="20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1,063,706</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9,941</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80,289</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1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819,187</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234,040</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192"/>
                              </w:trPr>
                              <w:tc>
                                <w:tcPr>
                                  <w:tcW w:w="336" w:type="dxa"/>
                                  <w:tcBorders>
                                    <w:top w:val="nil"/>
                                    <w:left w:val="nil"/>
                                    <w:bottom w:val="single" w:sz="5"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single" w:sz="5"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374,287</w:t>
                                  </w:r>
                                </w:p>
                              </w:tc>
                              <w:tc>
                                <w:tcPr>
                                  <w:tcW w:w="388" w:type="dxa"/>
                                  <w:tcBorders>
                                    <w:top w:val="nil"/>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w:t>
                                  </w:r>
                                </w:p>
                              </w:tc>
                              <w:tc>
                                <w:tcPr>
                                  <w:tcW w:w="370" w:type="dxa"/>
                                  <w:tcBorders>
                                    <w:top w:val="nil"/>
                                    <w:left w:val="nil"/>
                                    <w:bottom w:val="single" w:sz="7"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single" w:sz="7"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w:t>
                                  </w:r>
                                </w:p>
                              </w:tc>
                              <w:tc>
                                <w:tcPr>
                                  <w:tcW w:w="388" w:type="dxa"/>
                                  <w:tcBorders>
                                    <w:top w:val="nil"/>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212"/>
                              </w:trPr>
                              <w:tc>
                                <w:tcPr>
                                  <w:tcW w:w="336" w:type="dxa"/>
                                  <w:tcBorders>
                                    <w:top w:val="single" w:sz="5" w:space="0" w:color="auto"/>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5" w:space="0" w:color="auto"/>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10,405,994</w:t>
                                  </w:r>
                                </w:p>
                              </w:tc>
                              <w:tc>
                                <w:tcPr>
                                  <w:tcW w:w="388" w:type="dxa"/>
                                  <w:tcBorders>
                                    <w:top w:val="single" w:sz="5" w:space="0" w:color="auto"/>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998,805</w:t>
                                  </w:r>
                                </w:p>
                              </w:tc>
                              <w:tc>
                                <w:tcPr>
                                  <w:tcW w:w="370" w:type="dxa"/>
                                  <w:tcBorders>
                                    <w:top w:val="single" w:sz="7" w:space="0" w:color="auto"/>
                                    <w:left w:val="nil"/>
                                    <w:bottom w:val="single" w:sz="7"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single" w:sz="7"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1,594,594</w:t>
                                  </w:r>
                                </w:p>
                              </w:tc>
                              <w:tc>
                                <w:tcPr>
                                  <w:tcW w:w="388" w:type="dxa"/>
                                  <w:tcBorders>
                                    <w:top w:val="single" w:sz="7" w:space="0" w:color="auto"/>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3,862,415</w:t>
                                  </w:r>
                                </w:p>
                              </w:tc>
                            </w:tr>
                            <w:tr w:rsidR="00000000">
                              <w:tblPrEx>
                                <w:tblCellMar>
                                  <w:top w:w="0" w:type="dxa"/>
                                  <w:left w:w="0" w:type="dxa"/>
                                  <w:bottom w:w="0" w:type="dxa"/>
                                  <w:right w:w="0" w:type="dxa"/>
                                </w:tblCellMar>
                              </w:tblPrEx>
                              <w:trPr>
                                <w:trHeight w:hRule="exact" w:val="211"/>
                              </w:trPr>
                              <w:tc>
                                <w:tcPr>
                                  <w:tcW w:w="336" w:type="dxa"/>
                                  <w:tcBorders>
                                    <w:top w:val="single" w:sz="7"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7" w:space="0" w:color="auto"/>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p>
                              </w:tc>
                              <w:tc>
                                <w:tcPr>
                                  <w:tcW w:w="370" w:type="dxa"/>
                                  <w:tcBorders>
                                    <w:top w:val="single" w:sz="7"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p>
                              </w:tc>
                              <w:tc>
                                <w:tcPr>
                                  <w:tcW w:w="388" w:type="dxa"/>
                                  <w:tcBorders>
                                    <w:top w:val="single" w:sz="7"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p>
                              </w:tc>
                            </w:tr>
                            <w:tr w:rsidR="00000000">
                              <w:tblPrEx>
                                <w:tblCellMar>
                                  <w:top w:w="0" w:type="dxa"/>
                                  <w:left w:w="0" w:type="dxa"/>
                                  <w:bottom w:w="0" w:type="dxa"/>
                                  <w:right w:w="0" w:type="dxa"/>
                                </w:tblCellMar>
                              </w:tblPrEx>
                              <w:trPr>
                                <w:trHeight w:hRule="exact" w:val="422"/>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bottom"/>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1,045,903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bottom"/>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1,169,370</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bottom"/>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bottom"/>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1,391,096</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1,562,986</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12,293</w:t>
                                  </w:r>
                                </w:p>
                              </w:tc>
                            </w:tr>
                            <w:tr w:rsidR="00000000">
                              <w:tblPrEx>
                                <w:tblCellMar>
                                  <w:top w:w="0" w:type="dxa"/>
                                  <w:left w:w="0" w:type="dxa"/>
                                  <w:bottom w:w="0" w:type="dxa"/>
                                  <w:right w:w="0" w:type="dxa"/>
                                </w:tblCellMar>
                              </w:tblPrEx>
                              <w:trPr>
                                <w:trHeight w:hRule="exact" w:val="201"/>
                              </w:trPr>
                              <w:tc>
                                <w:tcPr>
                                  <w:tcW w:w="336" w:type="dxa"/>
                                  <w:tcBorders>
                                    <w:top w:val="nil"/>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1,056,793</w:t>
                                  </w:r>
                                </w:p>
                              </w:tc>
                              <w:tc>
                                <w:tcPr>
                                  <w:tcW w:w="388" w:type="dxa"/>
                                  <w:tcBorders>
                                    <w:top w:val="nil"/>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1,076,238</w:t>
                                  </w:r>
                                </w:p>
                              </w:tc>
                              <w:tc>
                                <w:tcPr>
                                  <w:tcW w:w="370" w:type="dxa"/>
                                  <w:tcBorders>
                                    <w:top w:val="nil"/>
                                    <w:left w:val="nil"/>
                                    <w:bottom w:val="single" w:sz="9"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single" w:sz="9" w:space="0" w:color="auto"/>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u w:val="single"/>
                                    </w:rPr>
                                    <w:t>-</w:t>
                                  </w:r>
                                </w:p>
                              </w:tc>
                              <w:tc>
                                <w:tcPr>
                                  <w:tcW w:w="388" w:type="dxa"/>
                                  <w:tcBorders>
                                    <w:top w:val="nil"/>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303"/>
                              </w:trPr>
                              <w:tc>
                                <w:tcPr>
                                  <w:tcW w:w="336" w:type="dxa"/>
                                  <w:tcBorders>
                                    <w:top w:val="single" w:sz="7"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7" w:space="0" w:color="auto"/>
                                    <w:left w:val="nil"/>
                                    <w:bottom w:val="nil"/>
                                    <w:right w:val="nil"/>
                                  </w:tcBorders>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3,493,792</w:t>
                                  </w: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3,808,594</w:t>
                                  </w:r>
                                </w:p>
                              </w:tc>
                              <w:tc>
                                <w:tcPr>
                                  <w:tcW w:w="370" w:type="dxa"/>
                                  <w:tcBorders>
                                    <w:top w:val="single" w:sz="9"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9" w:space="0" w:color="auto"/>
                                    <w:left w:val="nil"/>
                                    <w:bottom w:val="nil"/>
                                    <w:right w:val="nil"/>
                                  </w:tcBorders>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w:t>
                                  </w:r>
                                </w:p>
                              </w:tc>
                              <w:tc>
                                <w:tcPr>
                                  <w:tcW w:w="388" w:type="dxa"/>
                                  <w:tcBorders>
                                    <w:top w:val="single" w:sz="7"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nil"/>
                                    <w:right w:val="nil"/>
                                  </w:tcBorders>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12,293</w:t>
                                  </w:r>
                                </w:p>
                              </w:tc>
                            </w:tr>
                            <w:tr w:rsidR="00000000">
                              <w:tblPrEx>
                                <w:tblCellMar>
                                  <w:top w:w="0" w:type="dxa"/>
                                  <w:left w:w="0" w:type="dxa"/>
                                  <w:bottom w:w="0" w:type="dxa"/>
                                  <w:right w:w="0" w:type="dxa"/>
                                </w:tblCellMar>
                              </w:tblPrEx>
                              <w:trPr>
                                <w:trHeight w:hRule="exact" w:val="307"/>
                              </w:trPr>
                              <w:tc>
                                <w:tcPr>
                                  <w:tcW w:w="336" w:type="dxa"/>
                                  <w:tcBorders>
                                    <w:top w:val="nil"/>
                                    <w:left w:val="nil"/>
                                    <w:bottom w:val="single" w:sz="5" w:space="0" w:color="auto"/>
                                    <w:right w:val="nil"/>
                                  </w:tcBorders>
                                  <w:vAlign w:val="bottom"/>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nil"/>
                                    <w:left w:val="nil"/>
                                    <w:bottom w:val="single" w:sz="5" w:space="0" w:color="auto"/>
                                    <w:right w:val="nil"/>
                                  </w:tcBorders>
                                  <w:vAlign w:val="bottom"/>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13,899,786</w:t>
                                  </w:r>
                                </w:p>
                              </w:tc>
                              <w:tc>
                                <w:tcPr>
                                  <w:tcW w:w="388" w:type="dxa"/>
                                  <w:tcBorders>
                                    <w:top w:val="nil"/>
                                    <w:left w:val="nil"/>
                                    <w:bottom w:val="single" w:sz="5" w:space="0" w:color="auto"/>
                                    <w:right w:val="nil"/>
                                  </w:tcBorders>
                                  <w:vAlign w:val="bottom"/>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nil"/>
                                    <w:left w:val="nil"/>
                                    <w:bottom w:val="single" w:sz="5" w:space="0" w:color="auto"/>
                                    <w:right w:val="nil"/>
                                  </w:tcBorders>
                                  <w:vAlign w:val="bottom"/>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4,807,399</w:t>
                                  </w:r>
                                </w:p>
                              </w:tc>
                              <w:tc>
                                <w:tcPr>
                                  <w:tcW w:w="370" w:type="dxa"/>
                                  <w:tcBorders>
                                    <w:top w:val="nil"/>
                                    <w:left w:val="nil"/>
                                    <w:bottom w:val="single" w:sz="7" w:space="0" w:color="auto"/>
                                    <w:right w:val="nil"/>
                                  </w:tcBorders>
                                  <w:vAlign w:val="bottom"/>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nil"/>
                                    <w:left w:val="nil"/>
                                    <w:bottom w:val="single" w:sz="7" w:space="0" w:color="auto"/>
                                    <w:right w:val="nil"/>
                                  </w:tcBorders>
                                  <w:vAlign w:val="bottom"/>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1,594,594</w:t>
                                  </w:r>
                                </w:p>
                              </w:tc>
                              <w:tc>
                                <w:tcPr>
                                  <w:tcW w:w="388" w:type="dxa"/>
                                  <w:tcBorders>
                                    <w:top w:val="nil"/>
                                    <w:left w:val="nil"/>
                                    <w:bottom w:val="single" w:sz="5" w:space="0" w:color="auto"/>
                                    <w:right w:val="nil"/>
                                  </w:tcBorders>
                                  <w:vAlign w:val="bottom"/>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nil"/>
                                    <w:left w:val="nil"/>
                                    <w:bottom w:val="single" w:sz="5" w:space="0" w:color="auto"/>
                                    <w:right w:val="nil"/>
                                  </w:tcBorders>
                                  <w:vAlign w:val="bottom"/>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3,874,708</w:t>
                                  </w:r>
                                </w:p>
                              </w:tc>
                            </w:tr>
                            <w:tr w:rsidR="00000000">
                              <w:tblPrEx>
                                <w:tblCellMar>
                                  <w:top w:w="0" w:type="dxa"/>
                                  <w:left w:w="0" w:type="dxa"/>
                                  <w:bottom w:w="0" w:type="dxa"/>
                                  <w:right w:w="0" w:type="dxa"/>
                                </w:tblCellMar>
                              </w:tblPrEx>
                              <w:trPr>
                                <w:trHeight w:hRule="exact" w:val="206"/>
                              </w:trPr>
                              <w:tc>
                                <w:tcPr>
                                  <w:tcW w:w="336" w:type="dxa"/>
                                  <w:tcBorders>
                                    <w:top w:val="single" w:sz="5"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5" w:space="0" w:color="auto"/>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p>
                              </w:tc>
                              <w:tc>
                                <w:tcPr>
                                  <w:tcW w:w="370" w:type="dxa"/>
                                  <w:tcBorders>
                                    <w:top w:val="single" w:sz="7"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5" w:space="0" w:color="auto"/>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p>
                              </w:tc>
                            </w:tr>
                            <w:tr w:rsidR="00000000">
                              <w:tblPrEx>
                                <w:tblCellMar>
                                  <w:top w:w="0" w:type="dxa"/>
                                  <w:left w:w="0" w:type="dxa"/>
                                  <w:bottom w:w="0" w:type="dxa"/>
                                  <w:right w:w="0" w:type="dxa"/>
                                </w:tblCellMar>
                              </w:tblPrEx>
                              <w:trPr>
                                <w:trHeight w:hRule="exact" w:val="432"/>
                              </w:trPr>
                              <w:tc>
                                <w:tcPr>
                                  <w:tcW w:w="336" w:type="dxa"/>
                                  <w:tcBorders>
                                    <w:top w:val="nil"/>
                                    <w:left w:val="nil"/>
                                    <w:bottom w:val="single" w:sz="7" w:space="0" w:color="auto"/>
                                    <w:right w:val="nil"/>
                                  </w:tcBorders>
                                  <w:vAlign w:val="bottom"/>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nil"/>
                                    <w:left w:val="nil"/>
                                    <w:bottom w:val="single" w:sz="7" w:space="0" w:color="auto"/>
                                    <w:right w:val="nil"/>
                                  </w:tcBorders>
                                  <w:vAlign w:val="bottom"/>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47,217,511</w:t>
                                  </w:r>
                                </w:p>
                              </w:tc>
                              <w:tc>
                                <w:tcPr>
                                  <w:tcW w:w="388" w:type="dxa"/>
                                  <w:tcBorders>
                                    <w:top w:val="nil"/>
                                    <w:left w:val="nil"/>
                                    <w:bottom w:val="single" w:sz="7" w:space="0" w:color="auto"/>
                                    <w:right w:val="nil"/>
                                  </w:tcBorders>
                                  <w:vAlign w:val="bottom"/>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nil"/>
                                    <w:left w:val="nil"/>
                                    <w:bottom w:val="single" w:sz="7" w:space="0" w:color="auto"/>
                                    <w:right w:val="nil"/>
                                  </w:tcBorders>
                                  <w:vAlign w:val="bottom"/>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49,477,383</w:t>
                                  </w:r>
                                </w:p>
                              </w:tc>
                              <w:tc>
                                <w:tcPr>
                                  <w:tcW w:w="370" w:type="dxa"/>
                                  <w:tcBorders>
                                    <w:top w:val="nil"/>
                                    <w:left w:val="nil"/>
                                    <w:bottom w:val="single" w:sz="5" w:space="0" w:color="auto"/>
                                    <w:right w:val="nil"/>
                                  </w:tcBorders>
                                  <w:vAlign w:val="bottom"/>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nil"/>
                                    <w:left w:val="nil"/>
                                    <w:bottom w:val="single" w:sz="5" w:space="0" w:color="auto"/>
                                    <w:right w:val="nil"/>
                                  </w:tcBorders>
                                  <w:vAlign w:val="bottom"/>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620,582</w:t>
                                  </w:r>
                                </w:p>
                              </w:tc>
                              <w:tc>
                                <w:tcPr>
                                  <w:tcW w:w="388" w:type="dxa"/>
                                  <w:tcBorders>
                                    <w:top w:val="nil"/>
                                    <w:left w:val="nil"/>
                                    <w:bottom w:val="single" w:sz="7" w:space="0" w:color="auto"/>
                                    <w:right w:val="nil"/>
                                  </w:tcBorders>
                                  <w:vAlign w:val="bottom"/>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nil"/>
                                    <w:left w:val="nil"/>
                                    <w:bottom w:val="single" w:sz="7" w:space="0" w:color="auto"/>
                                    <w:right w:val="nil"/>
                                  </w:tcBorders>
                                  <w:vAlign w:val="bottom"/>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259"/>
                              </w:trPr>
                              <w:tc>
                                <w:tcPr>
                                  <w:tcW w:w="336" w:type="dxa"/>
                                  <w:tcBorders>
                                    <w:top w:val="single" w:sz="7" w:space="0" w:color="auto"/>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single" w:sz="7" w:space="0" w:color="auto"/>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15,685,405</w:t>
                                  </w:r>
                                </w:p>
                              </w:tc>
                              <w:tc>
                                <w:tcPr>
                                  <w:tcW w:w="388" w:type="dxa"/>
                                  <w:tcBorders>
                                    <w:top w:val="single" w:sz="7" w:space="0" w:color="auto"/>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single" w:sz="7" w:space="0" w:color="auto"/>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17,354,345</w:t>
                                  </w:r>
                                </w:p>
                              </w:tc>
                              <w:tc>
                                <w:tcPr>
                                  <w:tcW w:w="370" w:type="dxa"/>
                                  <w:tcBorders>
                                    <w:top w:val="single" w:sz="5" w:space="0" w:color="auto"/>
                                    <w:left w:val="nil"/>
                                    <w:bottom w:val="single" w:sz="5" w:space="0" w:color="auto"/>
                                    <w:right w:val="nil"/>
                                  </w:tcBorders>
                                  <w:vAlign w:val="center"/>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single" w:sz="5" w:space="0" w:color="auto"/>
                                    <w:left w:val="nil"/>
                                    <w:bottom w:val="single" w:sz="5"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137,449</w:t>
                                  </w:r>
                                </w:p>
                              </w:tc>
                              <w:tc>
                                <w:tcPr>
                                  <w:tcW w:w="388" w:type="dxa"/>
                                  <w:tcBorders>
                                    <w:top w:val="single" w:sz="7" w:space="0" w:color="auto"/>
                                    <w:left w:val="nil"/>
                                    <w:bottom w:val="single" w:sz="5" w:space="0" w:color="auto"/>
                                    <w:right w:val="nil"/>
                                  </w:tcBorders>
                                  <w:vAlign w:val="center"/>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single" w:sz="7" w:space="0" w:color="auto"/>
                                    <w:left w:val="nil"/>
                                    <w:bottom w:val="single" w:sz="5" w:space="0" w:color="auto"/>
                                    <w:right w:val="nil"/>
                                  </w:tcBorders>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w:t>
                                  </w:r>
                                </w:p>
                              </w:tc>
                            </w:tr>
                          </w:tbl>
                          <w:p w:rsidR="00000000" w:rsidRDefault="00B838AF">
                            <w:pPr>
                              <w:adjustRightInd/>
                              <w:rPr>
                                <w:rFonts w:ascii="Arial" w:hAnsi="Arial" w:cs="Arial"/>
                                <w:spacing w:val="2"/>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179.7pt;margin-top:0;width:279.4pt;height:231.3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tZtA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" o:allowincell="f" filled="f" stroked="f">
                <v:textbox inset="0,0,0,0">
                  <w:txbxContent>
                    <w:p w:rsidR="00000000" w:rsidRDefault="00B838AF">
                      <w:pPr>
                        <w:adjustRightInd/>
                        <w:spacing w:before="41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336"/>
                        <w:gridCol w:w="1090"/>
                        <w:gridCol w:w="388"/>
                        <w:gridCol w:w="1109"/>
                        <w:gridCol w:w="370"/>
                        <w:gridCol w:w="989"/>
                        <w:gridCol w:w="388"/>
                        <w:gridCol w:w="918"/>
                      </w:tblGrid>
                      <w:tr w:rsidR="00000000">
                        <w:tblPrEx>
                          <w:tblCellMar>
                            <w:top w:w="0" w:type="dxa"/>
                            <w:left w:w="0" w:type="dxa"/>
                            <w:bottom w:w="0" w:type="dxa"/>
                            <w:right w:w="0" w:type="dxa"/>
                          </w:tblCellMar>
                        </w:tblPrEx>
                        <w:trPr>
                          <w:trHeight w:hRule="exact" w:val="202"/>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r>
                              <w:rPr>
                                <w:rFonts w:ascii="Arial" w:hAnsi="Arial" w:cs="Arial"/>
                                <w:spacing w:val="2"/>
                                <w:sz w:val="16"/>
                                <w:szCs w:val="16"/>
                              </w:rPr>
                              <w:t>$</w:t>
                            </w: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2,176,921</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r>
                              <w:rPr>
                                <w:rFonts w:ascii="Arial" w:hAnsi="Arial" w:cs="Arial"/>
                                <w:spacing w:val="2"/>
                                <w:sz w:val="16"/>
                                <w:szCs w:val="16"/>
                              </w:rPr>
                              <w:t>$</w:t>
                            </w: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72,235</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r>
                              <w:rPr>
                                <w:rFonts w:ascii="Arial" w:hAnsi="Arial" w:cs="Arial"/>
                                <w:spacing w:val="2"/>
                                <w:sz w:val="16"/>
                                <w:szCs w:val="16"/>
                              </w:rPr>
                              <w:t>$</w:t>
                            </w: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73,034</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r>
                              <w:rPr>
                                <w:rFonts w:ascii="Arial" w:hAnsi="Arial" w:cs="Arial"/>
                                <w:spacing w:val="2"/>
                                <w:sz w:val="16"/>
                                <w:szCs w:val="16"/>
                              </w:rPr>
                              <w:t>$</w:t>
                            </w: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3,423,797</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54,485</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1,232,801</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3,787,415</w:t>
                            </w:r>
                          </w:p>
                        </w:tc>
                      </w:tr>
                      <w:tr w:rsidR="00000000">
                        <w:tblPrEx>
                          <w:tblCellMar>
                            <w:top w:w="0" w:type="dxa"/>
                            <w:left w:w="0" w:type="dxa"/>
                            <w:bottom w:w="0" w:type="dxa"/>
                            <w:right w:w="0" w:type="dxa"/>
                          </w:tblCellMar>
                        </w:tblPrEx>
                        <w:trPr>
                          <w:trHeight w:hRule="exact" w:val="20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183,493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2,364,603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628,104</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208,470</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75,000</w:t>
                            </w:r>
                          </w:p>
                        </w:tc>
                      </w:tr>
                      <w:tr w:rsidR="00000000">
                        <w:tblPrEx>
                          <w:tblCellMar>
                            <w:top w:w="0" w:type="dxa"/>
                            <w:left w:w="0" w:type="dxa"/>
                            <w:bottom w:w="0" w:type="dxa"/>
                            <w:right w:w="0" w:type="dxa"/>
                          </w:tblCellMar>
                        </w:tblPrEx>
                        <w:trPr>
                          <w:trHeight w:hRule="exact" w:val="20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1,063,706</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9,941</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80,289</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11"/>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819,187</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234,040</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192"/>
                        </w:trPr>
                        <w:tc>
                          <w:tcPr>
                            <w:tcW w:w="336" w:type="dxa"/>
                            <w:tcBorders>
                              <w:top w:val="nil"/>
                              <w:left w:val="nil"/>
                              <w:bottom w:val="single" w:sz="5"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single" w:sz="5"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374,287</w:t>
                            </w:r>
                          </w:p>
                        </w:tc>
                        <w:tc>
                          <w:tcPr>
                            <w:tcW w:w="388" w:type="dxa"/>
                            <w:tcBorders>
                              <w:top w:val="nil"/>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w:t>
                            </w:r>
                          </w:p>
                        </w:tc>
                        <w:tc>
                          <w:tcPr>
                            <w:tcW w:w="370" w:type="dxa"/>
                            <w:tcBorders>
                              <w:top w:val="nil"/>
                              <w:left w:val="nil"/>
                              <w:bottom w:val="single" w:sz="7"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single" w:sz="7"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w:t>
                            </w:r>
                          </w:p>
                        </w:tc>
                        <w:tc>
                          <w:tcPr>
                            <w:tcW w:w="388" w:type="dxa"/>
                            <w:tcBorders>
                              <w:top w:val="nil"/>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212"/>
                        </w:trPr>
                        <w:tc>
                          <w:tcPr>
                            <w:tcW w:w="336" w:type="dxa"/>
                            <w:tcBorders>
                              <w:top w:val="single" w:sz="5" w:space="0" w:color="auto"/>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5" w:space="0" w:color="auto"/>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10,405,994</w:t>
                            </w:r>
                          </w:p>
                        </w:tc>
                        <w:tc>
                          <w:tcPr>
                            <w:tcW w:w="388" w:type="dxa"/>
                            <w:tcBorders>
                              <w:top w:val="single" w:sz="5" w:space="0" w:color="auto"/>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998,805</w:t>
                            </w:r>
                          </w:p>
                        </w:tc>
                        <w:tc>
                          <w:tcPr>
                            <w:tcW w:w="370" w:type="dxa"/>
                            <w:tcBorders>
                              <w:top w:val="single" w:sz="7" w:space="0" w:color="auto"/>
                              <w:left w:val="nil"/>
                              <w:bottom w:val="single" w:sz="7"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single" w:sz="7"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1,594,594</w:t>
                            </w:r>
                          </w:p>
                        </w:tc>
                        <w:tc>
                          <w:tcPr>
                            <w:tcW w:w="388" w:type="dxa"/>
                            <w:tcBorders>
                              <w:top w:val="single" w:sz="7" w:space="0" w:color="auto"/>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3,862,415</w:t>
                            </w:r>
                          </w:p>
                        </w:tc>
                      </w:tr>
                      <w:tr w:rsidR="00000000">
                        <w:tblPrEx>
                          <w:tblCellMar>
                            <w:top w:w="0" w:type="dxa"/>
                            <w:left w:w="0" w:type="dxa"/>
                            <w:bottom w:w="0" w:type="dxa"/>
                            <w:right w:w="0" w:type="dxa"/>
                          </w:tblCellMar>
                        </w:tblPrEx>
                        <w:trPr>
                          <w:trHeight w:hRule="exact" w:val="211"/>
                        </w:trPr>
                        <w:tc>
                          <w:tcPr>
                            <w:tcW w:w="336" w:type="dxa"/>
                            <w:tcBorders>
                              <w:top w:val="single" w:sz="7"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7" w:space="0" w:color="auto"/>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p>
                        </w:tc>
                        <w:tc>
                          <w:tcPr>
                            <w:tcW w:w="370" w:type="dxa"/>
                            <w:tcBorders>
                              <w:top w:val="single" w:sz="7"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p>
                        </w:tc>
                        <w:tc>
                          <w:tcPr>
                            <w:tcW w:w="388" w:type="dxa"/>
                            <w:tcBorders>
                              <w:top w:val="single" w:sz="7"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p>
                        </w:tc>
                      </w:tr>
                      <w:tr w:rsidR="00000000">
                        <w:tblPrEx>
                          <w:tblCellMar>
                            <w:top w:w="0" w:type="dxa"/>
                            <w:left w:w="0" w:type="dxa"/>
                            <w:bottom w:w="0" w:type="dxa"/>
                            <w:right w:w="0" w:type="dxa"/>
                          </w:tblCellMar>
                        </w:tblPrEx>
                        <w:trPr>
                          <w:trHeight w:hRule="exact" w:val="422"/>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bottom"/>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1,045,903</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bottom"/>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1,169,370</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bottom"/>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bottom"/>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noBreakHyphen/>
                            </w:r>
                          </w:p>
                        </w:tc>
                      </w:tr>
                      <w:tr w:rsidR="00000000">
                        <w:tblPrEx>
                          <w:tblCellMar>
                            <w:top w:w="0" w:type="dxa"/>
                            <w:left w:w="0" w:type="dxa"/>
                            <w:bottom w:w="0" w:type="dxa"/>
                            <w:right w:w="0" w:type="dxa"/>
                          </w:tblCellMar>
                        </w:tblPrEx>
                        <w:trPr>
                          <w:trHeight w:hRule="exact" w:val="207"/>
                        </w:trPr>
                        <w:tc>
                          <w:tcPr>
                            <w:tcW w:w="336" w:type="dxa"/>
                            <w:tcBorders>
                              <w:top w:val="nil"/>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r>
                              <w:rPr>
                                <w:rFonts w:ascii="Arial" w:hAnsi="Arial" w:cs="Arial"/>
                                <w:spacing w:val="2"/>
                                <w:sz w:val="16"/>
                                <w:szCs w:val="16"/>
                              </w:rPr>
                              <w:t>1,391,096</w:t>
                            </w:r>
                          </w:p>
                        </w:tc>
                        <w:tc>
                          <w:tcPr>
                            <w:tcW w:w="388" w:type="dxa"/>
                            <w:tcBorders>
                              <w:top w:val="nil"/>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1,562,986</w:t>
                            </w:r>
                          </w:p>
                        </w:tc>
                        <w:tc>
                          <w:tcPr>
                            <w:tcW w:w="370" w:type="dxa"/>
                            <w:tcBorders>
                              <w:top w:val="nil"/>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rPr>
                              <w:t>-</w:t>
                            </w:r>
                          </w:p>
                        </w:tc>
                        <w:tc>
                          <w:tcPr>
                            <w:tcW w:w="388" w:type="dxa"/>
                            <w:tcBorders>
                              <w:top w:val="nil"/>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rPr>
                              <w:t>12,293</w:t>
                            </w:r>
                          </w:p>
                        </w:tc>
                      </w:tr>
                      <w:tr w:rsidR="00000000">
                        <w:tblPrEx>
                          <w:tblCellMar>
                            <w:top w:w="0" w:type="dxa"/>
                            <w:left w:w="0" w:type="dxa"/>
                            <w:bottom w:w="0" w:type="dxa"/>
                            <w:right w:w="0" w:type="dxa"/>
                          </w:tblCellMar>
                        </w:tblPrEx>
                        <w:trPr>
                          <w:trHeight w:hRule="exact" w:val="201"/>
                        </w:trPr>
                        <w:tc>
                          <w:tcPr>
                            <w:tcW w:w="336" w:type="dxa"/>
                            <w:tcBorders>
                              <w:top w:val="nil"/>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nil"/>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1,056,793</w:t>
                            </w:r>
                          </w:p>
                        </w:tc>
                        <w:tc>
                          <w:tcPr>
                            <w:tcW w:w="388" w:type="dxa"/>
                            <w:tcBorders>
                              <w:top w:val="nil"/>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nil"/>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rPr>
                            </w:pPr>
                            <w:r>
                              <w:rPr>
                                <w:rFonts w:ascii="Arial" w:hAnsi="Arial" w:cs="Arial"/>
                                <w:spacing w:val="2"/>
                                <w:sz w:val="16"/>
                                <w:szCs w:val="16"/>
                              </w:rPr>
                              <w:t>1,076,238</w:t>
                            </w:r>
                          </w:p>
                        </w:tc>
                        <w:tc>
                          <w:tcPr>
                            <w:tcW w:w="370" w:type="dxa"/>
                            <w:tcBorders>
                              <w:top w:val="nil"/>
                              <w:left w:val="nil"/>
                              <w:bottom w:val="single" w:sz="9" w:space="0" w:color="auto"/>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nil"/>
                              <w:left w:val="nil"/>
                              <w:bottom w:val="single" w:sz="9" w:space="0" w:color="auto"/>
                              <w:right w:val="nil"/>
                            </w:tcBorders>
                            <w:vAlign w:val="center"/>
                          </w:tcPr>
                          <w:p w:rsidR="00000000" w:rsidRDefault="00B838AF">
                            <w:pPr>
                              <w:pStyle w:val="Style3"/>
                              <w:adjustRightInd/>
                              <w:ind w:right="107"/>
                              <w:jc w:val="right"/>
                              <w:rPr>
                                <w:rFonts w:ascii="Arial" w:hAnsi="Arial" w:cs="Arial"/>
                                <w:spacing w:val="2"/>
                                <w:sz w:val="16"/>
                                <w:szCs w:val="16"/>
                              </w:rPr>
                            </w:pPr>
                            <w:r>
                              <w:rPr>
                                <w:rFonts w:ascii="Arial" w:hAnsi="Arial" w:cs="Arial"/>
                                <w:spacing w:val="2"/>
                                <w:sz w:val="16"/>
                                <w:szCs w:val="16"/>
                                <w:u w:val="single"/>
                              </w:rPr>
                              <w:t>-</w:t>
                            </w:r>
                          </w:p>
                        </w:tc>
                        <w:tc>
                          <w:tcPr>
                            <w:tcW w:w="388" w:type="dxa"/>
                            <w:tcBorders>
                              <w:top w:val="nil"/>
                              <w:left w:val="nil"/>
                              <w:bottom w:val="single" w:sz="7" w:space="0" w:color="auto"/>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nil"/>
                              <w:left w:val="nil"/>
                              <w:bottom w:val="single" w:sz="7" w:space="0" w:color="auto"/>
                              <w:right w:val="nil"/>
                            </w:tcBorders>
                            <w:vAlign w:val="center"/>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303"/>
                        </w:trPr>
                        <w:tc>
                          <w:tcPr>
                            <w:tcW w:w="336" w:type="dxa"/>
                            <w:tcBorders>
                              <w:top w:val="single" w:sz="7"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7" w:space="0" w:color="auto"/>
                              <w:left w:val="nil"/>
                              <w:bottom w:val="nil"/>
                              <w:right w:val="nil"/>
                            </w:tcBorders>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3,493,792</w:t>
                            </w: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3,808,594</w:t>
                            </w:r>
                          </w:p>
                        </w:tc>
                        <w:tc>
                          <w:tcPr>
                            <w:tcW w:w="370" w:type="dxa"/>
                            <w:tcBorders>
                              <w:top w:val="single" w:sz="9"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9" w:space="0" w:color="auto"/>
                              <w:left w:val="nil"/>
                              <w:bottom w:val="nil"/>
                              <w:right w:val="nil"/>
                            </w:tcBorders>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w:t>
                            </w:r>
                          </w:p>
                        </w:tc>
                        <w:tc>
                          <w:tcPr>
                            <w:tcW w:w="388" w:type="dxa"/>
                            <w:tcBorders>
                              <w:top w:val="single" w:sz="7"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7" w:space="0" w:color="auto"/>
                              <w:left w:val="nil"/>
                              <w:bottom w:val="nil"/>
                              <w:right w:val="nil"/>
                            </w:tcBorders>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12,293</w:t>
                            </w:r>
                          </w:p>
                        </w:tc>
                      </w:tr>
                      <w:tr w:rsidR="00000000">
                        <w:tblPrEx>
                          <w:tblCellMar>
                            <w:top w:w="0" w:type="dxa"/>
                            <w:left w:w="0" w:type="dxa"/>
                            <w:bottom w:w="0" w:type="dxa"/>
                            <w:right w:w="0" w:type="dxa"/>
                          </w:tblCellMar>
                        </w:tblPrEx>
                        <w:trPr>
                          <w:trHeight w:hRule="exact" w:val="307"/>
                        </w:trPr>
                        <w:tc>
                          <w:tcPr>
                            <w:tcW w:w="336" w:type="dxa"/>
                            <w:tcBorders>
                              <w:top w:val="nil"/>
                              <w:left w:val="nil"/>
                              <w:bottom w:val="single" w:sz="5" w:space="0" w:color="auto"/>
                              <w:right w:val="nil"/>
                            </w:tcBorders>
                            <w:vAlign w:val="bottom"/>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nil"/>
                              <w:left w:val="nil"/>
                              <w:bottom w:val="single" w:sz="5" w:space="0" w:color="auto"/>
                              <w:right w:val="nil"/>
                            </w:tcBorders>
                            <w:vAlign w:val="bottom"/>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13,899,786</w:t>
                            </w:r>
                          </w:p>
                        </w:tc>
                        <w:tc>
                          <w:tcPr>
                            <w:tcW w:w="388" w:type="dxa"/>
                            <w:tcBorders>
                              <w:top w:val="nil"/>
                              <w:left w:val="nil"/>
                              <w:bottom w:val="single" w:sz="5" w:space="0" w:color="auto"/>
                              <w:right w:val="nil"/>
                            </w:tcBorders>
                            <w:vAlign w:val="bottom"/>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nil"/>
                              <w:left w:val="nil"/>
                              <w:bottom w:val="single" w:sz="5" w:space="0" w:color="auto"/>
                              <w:right w:val="nil"/>
                            </w:tcBorders>
                            <w:vAlign w:val="bottom"/>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4,807,399</w:t>
                            </w:r>
                          </w:p>
                        </w:tc>
                        <w:tc>
                          <w:tcPr>
                            <w:tcW w:w="370" w:type="dxa"/>
                            <w:tcBorders>
                              <w:top w:val="nil"/>
                              <w:left w:val="nil"/>
                              <w:bottom w:val="single" w:sz="7" w:space="0" w:color="auto"/>
                              <w:right w:val="nil"/>
                            </w:tcBorders>
                            <w:vAlign w:val="bottom"/>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nil"/>
                              <w:left w:val="nil"/>
                              <w:bottom w:val="single" w:sz="7" w:space="0" w:color="auto"/>
                              <w:right w:val="nil"/>
                            </w:tcBorders>
                            <w:vAlign w:val="bottom"/>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1,594,594</w:t>
                            </w:r>
                          </w:p>
                        </w:tc>
                        <w:tc>
                          <w:tcPr>
                            <w:tcW w:w="388" w:type="dxa"/>
                            <w:tcBorders>
                              <w:top w:val="nil"/>
                              <w:left w:val="nil"/>
                              <w:bottom w:val="single" w:sz="5" w:space="0" w:color="auto"/>
                              <w:right w:val="nil"/>
                            </w:tcBorders>
                            <w:vAlign w:val="bottom"/>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nil"/>
                              <w:left w:val="nil"/>
                              <w:bottom w:val="single" w:sz="5" w:space="0" w:color="auto"/>
                              <w:right w:val="nil"/>
                            </w:tcBorders>
                            <w:vAlign w:val="bottom"/>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3,874,708</w:t>
                            </w:r>
                          </w:p>
                        </w:tc>
                      </w:tr>
                      <w:tr w:rsidR="00000000">
                        <w:tblPrEx>
                          <w:tblCellMar>
                            <w:top w:w="0" w:type="dxa"/>
                            <w:left w:w="0" w:type="dxa"/>
                            <w:bottom w:w="0" w:type="dxa"/>
                            <w:right w:w="0" w:type="dxa"/>
                          </w:tblCellMar>
                        </w:tblPrEx>
                        <w:trPr>
                          <w:trHeight w:hRule="exact" w:val="206"/>
                        </w:trPr>
                        <w:tc>
                          <w:tcPr>
                            <w:tcW w:w="336" w:type="dxa"/>
                            <w:tcBorders>
                              <w:top w:val="single" w:sz="5" w:space="0" w:color="auto"/>
                              <w:left w:val="nil"/>
                              <w:bottom w:val="nil"/>
                              <w:right w:val="nil"/>
                            </w:tcBorders>
                            <w:vAlign w:val="center"/>
                          </w:tcPr>
                          <w:p w:rsidR="00000000" w:rsidRDefault="00B838AF">
                            <w:pPr>
                              <w:pStyle w:val="Style3"/>
                              <w:adjustRightInd/>
                              <w:ind w:right="88"/>
                              <w:jc w:val="right"/>
                              <w:rPr>
                                <w:rFonts w:ascii="Arial" w:hAnsi="Arial" w:cs="Arial"/>
                                <w:spacing w:val="2"/>
                                <w:sz w:val="16"/>
                                <w:szCs w:val="16"/>
                              </w:rPr>
                            </w:pPr>
                          </w:p>
                        </w:tc>
                        <w:tc>
                          <w:tcPr>
                            <w:tcW w:w="1090" w:type="dxa"/>
                            <w:tcBorders>
                              <w:top w:val="single" w:sz="5" w:space="0" w:color="auto"/>
                              <w:left w:val="nil"/>
                              <w:bottom w:val="nil"/>
                              <w:right w:val="nil"/>
                            </w:tcBorders>
                            <w:vAlign w:val="center"/>
                          </w:tcPr>
                          <w:p w:rsidR="00000000" w:rsidRDefault="00B838AF">
                            <w:pPr>
                              <w:pStyle w:val="Style3"/>
                              <w:adjustRightInd/>
                              <w:ind w:right="11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44"/>
                              <w:jc w:val="right"/>
                              <w:rPr>
                                <w:rFonts w:ascii="Arial" w:hAnsi="Arial" w:cs="Arial"/>
                                <w:spacing w:val="2"/>
                                <w:sz w:val="16"/>
                                <w:szCs w:val="16"/>
                              </w:rPr>
                            </w:pPr>
                          </w:p>
                        </w:tc>
                        <w:tc>
                          <w:tcPr>
                            <w:tcW w:w="1109" w:type="dxa"/>
                            <w:tcBorders>
                              <w:top w:val="single" w:sz="5" w:space="0" w:color="auto"/>
                              <w:left w:val="nil"/>
                              <w:bottom w:val="nil"/>
                              <w:right w:val="nil"/>
                            </w:tcBorders>
                            <w:vAlign w:val="center"/>
                          </w:tcPr>
                          <w:p w:rsidR="00000000" w:rsidRDefault="00B838AF">
                            <w:pPr>
                              <w:pStyle w:val="Style3"/>
                              <w:adjustRightInd/>
                              <w:ind w:right="116"/>
                              <w:jc w:val="right"/>
                              <w:rPr>
                                <w:rFonts w:ascii="Arial" w:hAnsi="Arial" w:cs="Arial"/>
                                <w:spacing w:val="2"/>
                                <w:sz w:val="16"/>
                                <w:szCs w:val="16"/>
                              </w:rPr>
                            </w:pPr>
                          </w:p>
                        </w:tc>
                        <w:tc>
                          <w:tcPr>
                            <w:tcW w:w="370" w:type="dxa"/>
                            <w:tcBorders>
                              <w:top w:val="single" w:sz="7" w:space="0" w:color="auto"/>
                              <w:left w:val="nil"/>
                              <w:bottom w:val="nil"/>
                              <w:right w:val="nil"/>
                            </w:tcBorders>
                            <w:vAlign w:val="center"/>
                          </w:tcPr>
                          <w:p w:rsidR="00000000" w:rsidRDefault="00B838AF">
                            <w:pPr>
                              <w:pStyle w:val="Style3"/>
                              <w:adjustRightInd/>
                              <w:ind w:right="50"/>
                              <w:jc w:val="right"/>
                              <w:rPr>
                                <w:rFonts w:ascii="Arial" w:hAnsi="Arial" w:cs="Arial"/>
                                <w:spacing w:val="2"/>
                                <w:sz w:val="16"/>
                                <w:szCs w:val="16"/>
                              </w:rPr>
                            </w:pPr>
                          </w:p>
                        </w:tc>
                        <w:tc>
                          <w:tcPr>
                            <w:tcW w:w="989" w:type="dxa"/>
                            <w:tcBorders>
                              <w:top w:val="single" w:sz="7" w:space="0" w:color="auto"/>
                              <w:left w:val="nil"/>
                              <w:bottom w:val="nil"/>
                              <w:right w:val="nil"/>
                            </w:tcBorders>
                            <w:vAlign w:val="center"/>
                          </w:tcPr>
                          <w:p w:rsidR="00000000" w:rsidRDefault="00B838AF">
                            <w:pPr>
                              <w:pStyle w:val="Style3"/>
                              <w:adjustRightInd/>
                              <w:ind w:right="107"/>
                              <w:jc w:val="right"/>
                              <w:rPr>
                                <w:rFonts w:ascii="Arial" w:hAnsi="Arial" w:cs="Arial"/>
                                <w:spacing w:val="2"/>
                                <w:sz w:val="16"/>
                                <w:szCs w:val="16"/>
                              </w:rPr>
                            </w:pPr>
                          </w:p>
                        </w:tc>
                        <w:tc>
                          <w:tcPr>
                            <w:tcW w:w="388" w:type="dxa"/>
                            <w:tcBorders>
                              <w:top w:val="single" w:sz="5" w:space="0" w:color="auto"/>
                              <w:left w:val="nil"/>
                              <w:bottom w:val="nil"/>
                              <w:right w:val="nil"/>
                            </w:tcBorders>
                            <w:vAlign w:val="center"/>
                          </w:tcPr>
                          <w:p w:rsidR="00000000" w:rsidRDefault="00B838AF">
                            <w:pPr>
                              <w:pStyle w:val="Style3"/>
                              <w:adjustRightInd/>
                              <w:ind w:right="54"/>
                              <w:jc w:val="right"/>
                              <w:rPr>
                                <w:rFonts w:ascii="Arial" w:hAnsi="Arial" w:cs="Arial"/>
                                <w:spacing w:val="2"/>
                                <w:sz w:val="16"/>
                                <w:szCs w:val="16"/>
                              </w:rPr>
                            </w:pPr>
                          </w:p>
                        </w:tc>
                        <w:tc>
                          <w:tcPr>
                            <w:tcW w:w="918" w:type="dxa"/>
                            <w:tcBorders>
                              <w:top w:val="single" w:sz="5" w:space="0" w:color="auto"/>
                              <w:left w:val="nil"/>
                              <w:bottom w:val="nil"/>
                              <w:right w:val="nil"/>
                            </w:tcBorders>
                            <w:vAlign w:val="center"/>
                          </w:tcPr>
                          <w:p w:rsidR="00000000" w:rsidRDefault="00B838AF">
                            <w:pPr>
                              <w:pStyle w:val="Style3"/>
                              <w:adjustRightInd/>
                              <w:ind w:right="60"/>
                              <w:jc w:val="right"/>
                              <w:rPr>
                                <w:rFonts w:ascii="Arial" w:hAnsi="Arial" w:cs="Arial"/>
                                <w:spacing w:val="2"/>
                                <w:sz w:val="16"/>
                                <w:szCs w:val="16"/>
                              </w:rPr>
                            </w:pPr>
                          </w:p>
                        </w:tc>
                      </w:tr>
                      <w:tr w:rsidR="00000000">
                        <w:tblPrEx>
                          <w:tblCellMar>
                            <w:top w:w="0" w:type="dxa"/>
                            <w:left w:w="0" w:type="dxa"/>
                            <w:bottom w:w="0" w:type="dxa"/>
                            <w:right w:w="0" w:type="dxa"/>
                          </w:tblCellMar>
                        </w:tblPrEx>
                        <w:trPr>
                          <w:trHeight w:hRule="exact" w:val="432"/>
                        </w:trPr>
                        <w:tc>
                          <w:tcPr>
                            <w:tcW w:w="336" w:type="dxa"/>
                            <w:tcBorders>
                              <w:top w:val="nil"/>
                              <w:left w:val="nil"/>
                              <w:bottom w:val="single" w:sz="7" w:space="0" w:color="auto"/>
                              <w:right w:val="nil"/>
                            </w:tcBorders>
                            <w:vAlign w:val="bottom"/>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nil"/>
                              <w:left w:val="nil"/>
                              <w:bottom w:val="single" w:sz="7" w:space="0" w:color="auto"/>
                              <w:right w:val="nil"/>
                            </w:tcBorders>
                            <w:vAlign w:val="bottom"/>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47,217,511</w:t>
                            </w:r>
                          </w:p>
                        </w:tc>
                        <w:tc>
                          <w:tcPr>
                            <w:tcW w:w="388" w:type="dxa"/>
                            <w:tcBorders>
                              <w:top w:val="nil"/>
                              <w:left w:val="nil"/>
                              <w:bottom w:val="single" w:sz="7" w:space="0" w:color="auto"/>
                              <w:right w:val="nil"/>
                            </w:tcBorders>
                            <w:vAlign w:val="bottom"/>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nil"/>
                              <w:left w:val="nil"/>
                              <w:bottom w:val="single" w:sz="7" w:space="0" w:color="auto"/>
                              <w:right w:val="nil"/>
                            </w:tcBorders>
                            <w:vAlign w:val="bottom"/>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49,477,383</w:t>
                            </w:r>
                          </w:p>
                        </w:tc>
                        <w:tc>
                          <w:tcPr>
                            <w:tcW w:w="370" w:type="dxa"/>
                            <w:tcBorders>
                              <w:top w:val="nil"/>
                              <w:left w:val="nil"/>
                              <w:bottom w:val="single" w:sz="5" w:space="0" w:color="auto"/>
                              <w:right w:val="nil"/>
                            </w:tcBorders>
                            <w:vAlign w:val="bottom"/>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nil"/>
                              <w:left w:val="nil"/>
                              <w:bottom w:val="single" w:sz="5" w:space="0" w:color="auto"/>
                              <w:right w:val="nil"/>
                            </w:tcBorders>
                            <w:vAlign w:val="bottom"/>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620,582</w:t>
                            </w:r>
                          </w:p>
                        </w:tc>
                        <w:tc>
                          <w:tcPr>
                            <w:tcW w:w="388" w:type="dxa"/>
                            <w:tcBorders>
                              <w:top w:val="nil"/>
                              <w:left w:val="nil"/>
                              <w:bottom w:val="single" w:sz="7" w:space="0" w:color="auto"/>
                              <w:right w:val="nil"/>
                            </w:tcBorders>
                            <w:vAlign w:val="bottom"/>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nil"/>
                              <w:left w:val="nil"/>
                              <w:bottom w:val="single" w:sz="7" w:space="0" w:color="auto"/>
                              <w:right w:val="nil"/>
                            </w:tcBorders>
                            <w:vAlign w:val="bottom"/>
                          </w:tcPr>
                          <w:p w:rsidR="00000000" w:rsidRDefault="00B838AF">
                            <w:pPr>
                              <w:pStyle w:val="Style3"/>
                              <w:adjustRightInd/>
                              <w:ind w:right="60"/>
                              <w:jc w:val="right"/>
                              <w:rPr>
                                <w:rFonts w:ascii="Arial" w:hAnsi="Arial" w:cs="Arial"/>
                                <w:spacing w:val="2"/>
                                <w:sz w:val="16"/>
                                <w:szCs w:val="16"/>
                              </w:rPr>
                            </w:pPr>
                            <w:r>
                              <w:rPr>
                                <w:rFonts w:ascii="Arial" w:hAnsi="Arial" w:cs="Arial"/>
                                <w:spacing w:val="2"/>
                                <w:sz w:val="16"/>
                                <w:szCs w:val="16"/>
                                <w:u w:val="single"/>
                              </w:rPr>
                              <w:noBreakHyphen/>
                            </w:r>
                          </w:p>
                        </w:tc>
                      </w:tr>
                      <w:tr w:rsidR="00000000">
                        <w:tblPrEx>
                          <w:tblCellMar>
                            <w:top w:w="0" w:type="dxa"/>
                            <w:left w:w="0" w:type="dxa"/>
                            <w:bottom w:w="0" w:type="dxa"/>
                            <w:right w:w="0" w:type="dxa"/>
                          </w:tblCellMar>
                        </w:tblPrEx>
                        <w:trPr>
                          <w:trHeight w:hRule="exact" w:val="259"/>
                        </w:trPr>
                        <w:tc>
                          <w:tcPr>
                            <w:tcW w:w="336" w:type="dxa"/>
                            <w:tcBorders>
                              <w:top w:val="single" w:sz="7" w:space="0" w:color="auto"/>
                              <w:left w:val="nil"/>
                              <w:bottom w:val="single" w:sz="7" w:space="0" w:color="auto"/>
                              <w:right w:val="nil"/>
                            </w:tcBorders>
                            <w:vAlign w:val="center"/>
                          </w:tcPr>
                          <w:p w:rsidR="00000000" w:rsidRDefault="00B838AF">
                            <w:pPr>
                              <w:pStyle w:val="Style3"/>
                              <w:adjustRightInd/>
                              <w:ind w:right="88"/>
                              <w:jc w:val="right"/>
                              <w:rPr>
                                <w:rFonts w:ascii="Arial" w:hAnsi="Arial" w:cs="Arial"/>
                                <w:spacing w:val="2"/>
                                <w:sz w:val="16"/>
                                <w:szCs w:val="16"/>
                                <w:u w:val="single"/>
                              </w:rPr>
                            </w:pPr>
                            <w:r>
                              <w:rPr>
                                <w:rFonts w:ascii="Arial" w:hAnsi="Arial" w:cs="Arial"/>
                                <w:spacing w:val="2"/>
                                <w:sz w:val="16"/>
                                <w:szCs w:val="16"/>
                                <w:u w:val="single"/>
                              </w:rPr>
                              <w:t>$</w:t>
                            </w:r>
                          </w:p>
                        </w:tc>
                        <w:tc>
                          <w:tcPr>
                            <w:tcW w:w="1090" w:type="dxa"/>
                            <w:tcBorders>
                              <w:top w:val="single" w:sz="7" w:space="0" w:color="auto"/>
                              <w:left w:val="nil"/>
                              <w:bottom w:val="single" w:sz="7" w:space="0" w:color="auto"/>
                              <w:right w:val="nil"/>
                            </w:tcBorders>
                            <w:vAlign w:val="center"/>
                          </w:tcPr>
                          <w:p w:rsidR="00000000" w:rsidRDefault="00B838AF">
                            <w:pPr>
                              <w:pStyle w:val="Style3"/>
                              <w:adjustRightInd/>
                              <w:ind w:right="117"/>
                              <w:jc w:val="right"/>
                              <w:rPr>
                                <w:rFonts w:ascii="Arial" w:hAnsi="Arial" w:cs="Arial"/>
                                <w:spacing w:val="2"/>
                                <w:sz w:val="16"/>
                                <w:szCs w:val="16"/>
                                <w:u w:val="single"/>
                              </w:rPr>
                            </w:pPr>
                            <w:r>
                              <w:rPr>
                                <w:rFonts w:ascii="Arial" w:hAnsi="Arial" w:cs="Arial"/>
                                <w:spacing w:val="2"/>
                                <w:sz w:val="16"/>
                                <w:szCs w:val="16"/>
                                <w:u w:val="single"/>
                              </w:rPr>
                              <w:t>15,685,405</w:t>
                            </w:r>
                          </w:p>
                        </w:tc>
                        <w:tc>
                          <w:tcPr>
                            <w:tcW w:w="388" w:type="dxa"/>
                            <w:tcBorders>
                              <w:top w:val="single" w:sz="7" w:space="0" w:color="auto"/>
                              <w:left w:val="nil"/>
                              <w:bottom w:val="single" w:sz="5" w:space="0" w:color="auto"/>
                              <w:right w:val="nil"/>
                            </w:tcBorders>
                            <w:vAlign w:val="center"/>
                          </w:tcPr>
                          <w:p w:rsidR="00000000" w:rsidRDefault="00B838AF">
                            <w:pPr>
                              <w:pStyle w:val="Style3"/>
                              <w:adjustRightInd/>
                              <w:ind w:right="44"/>
                              <w:jc w:val="right"/>
                              <w:rPr>
                                <w:rFonts w:ascii="Arial" w:hAnsi="Arial" w:cs="Arial"/>
                                <w:spacing w:val="2"/>
                                <w:sz w:val="16"/>
                                <w:szCs w:val="16"/>
                                <w:u w:val="single"/>
                              </w:rPr>
                            </w:pPr>
                            <w:r>
                              <w:rPr>
                                <w:rFonts w:ascii="Arial" w:hAnsi="Arial" w:cs="Arial"/>
                                <w:spacing w:val="2"/>
                                <w:sz w:val="16"/>
                                <w:szCs w:val="16"/>
                                <w:u w:val="single"/>
                              </w:rPr>
                              <w:t>$</w:t>
                            </w:r>
                          </w:p>
                        </w:tc>
                        <w:tc>
                          <w:tcPr>
                            <w:tcW w:w="1109" w:type="dxa"/>
                            <w:tcBorders>
                              <w:top w:val="single" w:sz="7" w:space="0" w:color="auto"/>
                              <w:left w:val="nil"/>
                              <w:bottom w:val="single" w:sz="5" w:space="0" w:color="auto"/>
                              <w:right w:val="nil"/>
                            </w:tcBorders>
                            <w:vAlign w:val="center"/>
                          </w:tcPr>
                          <w:p w:rsidR="00000000" w:rsidRDefault="00B838AF">
                            <w:pPr>
                              <w:pStyle w:val="Style3"/>
                              <w:adjustRightInd/>
                              <w:ind w:right="116"/>
                              <w:jc w:val="right"/>
                              <w:rPr>
                                <w:rFonts w:ascii="Arial" w:hAnsi="Arial" w:cs="Arial"/>
                                <w:spacing w:val="2"/>
                                <w:sz w:val="16"/>
                                <w:szCs w:val="16"/>
                                <w:u w:val="single"/>
                              </w:rPr>
                            </w:pPr>
                            <w:r>
                              <w:rPr>
                                <w:rFonts w:ascii="Arial" w:hAnsi="Arial" w:cs="Arial"/>
                                <w:spacing w:val="2"/>
                                <w:sz w:val="16"/>
                                <w:szCs w:val="16"/>
                                <w:u w:val="single"/>
                              </w:rPr>
                              <w:t>17,354,345</w:t>
                            </w:r>
                          </w:p>
                        </w:tc>
                        <w:tc>
                          <w:tcPr>
                            <w:tcW w:w="370" w:type="dxa"/>
                            <w:tcBorders>
                              <w:top w:val="single" w:sz="5" w:space="0" w:color="auto"/>
                              <w:left w:val="nil"/>
                              <w:bottom w:val="single" w:sz="5" w:space="0" w:color="auto"/>
                              <w:right w:val="nil"/>
                            </w:tcBorders>
                            <w:vAlign w:val="center"/>
                          </w:tcPr>
                          <w:p w:rsidR="00000000" w:rsidRDefault="00B838AF">
                            <w:pPr>
                              <w:pStyle w:val="Style3"/>
                              <w:adjustRightInd/>
                              <w:ind w:right="50"/>
                              <w:jc w:val="right"/>
                              <w:rPr>
                                <w:rFonts w:ascii="Arial" w:hAnsi="Arial" w:cs="Arial"/>
                                <w:spacing w:val="2"/>
                                <w:sz w:val="16"/>
                                <w:szCs w:val="16"/>
                                <w:u w:val="single"/>
                              </w:rPr>
                            </w:pPr>
                            <w:r>
                              <w:rPr>
                                <w:rFonts w:ascii="Arial" w:hAnsi="Arial" w:cs="Arial"/>
                                <w:spacing w:val="2"/>
                                <w:sz w:val="16"/>
                                <w:szCs w:val="16"/>
                                <w:u w:val="single"/>
                              </w:rPr>
                              <w:t>$</w:t>
                            </w:r>
                          </w:p>
                        </w:tc>
                        <w:tc>
                          <w:tcPr>
                            <w:tcW w:w="989" w:type="dxa"/>
                            <w:tcBorders>
                              <w:top w:val="single" w:sz="5" w:space="0" w:color="auto"/>
                              <w:left w:val="nil"/>
                              <w:bottom w:val="single" w:sz="5" w:space="0" w:color="auto"/>
                              <w:right w:val="nil"/>
                            </w:tcBorders>
                            <w:vAlign w:val="center"/>
                          </w:tcPr>
                          <w:p w:rsidR="00000000" w:rsidRDefault="00B838AF">
                            <w:pPr>
                              <w:pStyle w:val="Style3"/>
                              <w:adjustRightInd/>
                              <w:ind w:right="107"/>
                              <w:jc w:val="right"/>
                              <w:rPr>
                                <w:rFonts w:ascii="Arial" w:hAnsi="Arial" w:cs="Arial"/>
                                <w:spacing w:val="2"/>
                                <w:sz w:val="16"/>
                                <w:szCs w:val="16"/>
                                <w:u w:val="single"/>
                              </w:rPr>
                            </w:pPr>
                            <w:r>
                              <w:rPr>
                                <w:rFonts w:ascii="Arial" w:hAnsi="Arial" w:cs="Arial"/>
                                <w:spacing w:val="2"/>
                                <w:sz w:val="16"/>
                                <w:szCs w:val="16"/>
                                <w:u w:val="single"/>
                              </w:rPr>
                              <w:t>137,449</w:t>
                            </w:r>
                          </w:p>
                        </w:tc>
                        <w:tc>
                          <w:tcPr>
                            <w:tcW w:w="388" w:type="dxa"/>
                            <w:tcBorders>
                              <w:top w:val="single" w:sz="7" w:space="0" w:color="auto"/>
                              <w:left w:val="nil"/>
                              <w:bottom w:val="single" w:sz="5" w:space="0" w:color="auto"/>
                              <w:right w:val="nil"/>
                            </w:tcBorders>
                            <w:vAlign w:val="center"/>
                          </w:tcPr>
                          <w:p w:rsidR="00000000" w:rsidRDefault="00B838AF">
                            <w:pPr>
                              <w:pStyle w:val="Style3"/>
                              <w:adjustRightInd/>
                              <w:ind w:right="54"/>
                              <w:jc w:val="right"/>
                              <w:rPr>
                                <w:rFonts w:ascii="Arial" w:hAnsi="Arial" w:cs="Arial"/>
                                <w:spacing w:val="2"/>
                                <w:sz w:val="16"/>
                                <w:szCs w:val="16"/>
                                <w:u w:val="single"/>
                              </w:rPr>
                            </w:pPr>
                            <w:r>
                              <w:rPr>
                                <w:rFonts w:ascii="Arial" w:hAnsi="Arial" w:cs="Arial"/>
                                <w:spacing w:val="2"/>
                                <w:sz w:val="16"/>
                                <w:szCs w:val="16"/>
                                <w:u w:val="single"/>
                              </w:rPr>
                              <w:t>$</w:t>
                            </w:r>
                          </w:p>
                        </w:tc>
                        <w:tc>
                          <w:tcPr>
                            <w:tcW w:w="918" w:type="dxa"/>
                            <w:tcBorders>
                              <w:top w:val="single" w:sz="7" w:space="0" w:color="auto"/>
                              <w:left w:val="nil"/>
                              <w:bottom w:val="single" w:sz="5" w:space="0" w:color="auto"/>
                              <w:right w:val="nil"/>
                            </w:tcBorders>
                          </w:tcPr>
                          <w:p w:rsidR="00000000" w:rsidRDefault="00B838AF">
                            <w:pPr>
                              <w:pStyle w:val="Style3"/>
                              <w:adjustRightInd/>
                              <w:ind w:right="60"/>
                              <w:jc w:val="right"/>
                              <w:rPr>
                                <w:rFonts w:ascii="Arial" w:hAnsi="Arial" w:cs="Arial"/>
                                <w:spacing w:val="2"/>
                                <w:sz w:val="16"/>
                                <w:szCs w:val="16"/>
                                <w:u w:val="single"/>
                              </w:rPr>
                            </w:pPr>
                            <w:r>
                              <w:rPr>
                                <w:rFonts w:ascii="Arial" w:hAnsi="Arial" w:cs="Arial"/>
                                <w:spacing w:val="2"/>
                                <w:sz w:val="16"/>
                                <w:szCs w:val="16"/>
                                <w:u w:val="single"/>
                              </w:rPr>
                              <w:t>-</w:t>
                            </w:r>
                          </w:p>
                        </w:tc>
                      </w:tr>
                    </w:tbl>
                    <w:p w:rsidR="00000000" w:rsidRDefault="00B838AF">
                      <w:pPr>
                        <w:adjustRightInd/>
                        <w:rPr>
                          <w:rFonts w:ascii="Arial" w:hAnsi="Arial" w:cs="Arial"/>
                          <w:spacing w:val="2"/>
                          <w:sz w:val="16"/>
                          <w:szCs w:val="16"/>
                          <w:u w:val="single"/>
                        </w:rPr>
                      </w:pPr>
                    </w:p>
                  </w:txbxContent>
                </v:textbox>
              </v:shape>
            </w:pict>
          </mc:Fallback>
        </mc:AlternateContent>
      </w:r>
    </w:p>
    <w:p w:rsidR="00000000" w:rsidRDefault="00B838AF">
      <w:pPr>
        <w:adjustRightInd/>
        <w:spacing w:before="4357" w:line="288" w:lineRule="exact"/>
        <w:rPr>
          <w:sz w:val="24"/>
          <w:szCs w:val="24"/>
        </w:rPr>
        <w:sectPr w:rsidR="00000000">
          <w:type w:val="continuous"/>
          <w:pgSz w:w="12240" w:h="15840"/>
          <w:pgMar w:top="1480" w:right="1469" w:bottom="810" w:left="1529" w:header="720" w:footer="720" w:gutter="0"/>
          <w:cols w:space="720"/>
          <w:noEndnote/>
        </w:sectPr>
      </w:pPr>
    </w:p>
    <w:p w:rsidR="00000000" w:rsidRDefault="00B838AF">
      <w:pPr>
        <w:pStyle w:val="Style3"/>
        <w:adjustRightInd/>
        <w:spacing w:before="144" w:line="278" w:lineRule="auto"/>
        <w:ind w:left="1152"/>
        <w:rPr>
          <w:rFonts w:ascii="Arial" w:hAnsi="Arial" w:cs="Arial"/>
          <w:sz w:val="16"/>
          <w:szCs w:val="16"/>
        </w:rPr>
      </w:pPr>
      <w:r>
        <w:rPr>
          <w:rFonts w:ascii="Arial" w:hAnsi="Arial" w:cs="Arial"/>
          <w:sz w:val="16"/>
          <w:szCs w:val="16"/>
        </w:rPr>
        <w:lastRenderedPageBreak/>
        <w:t>General Revenues:</w:t>
      </w:r>
    </w:p>
    <w:p w:rsidR="00000000" w:rsidRDefault="00B838AF">
      <w:pPr>
        <w:pStyle w:val="Style3"/>
        <w:adjustRightInd/>
        <w:spacing w:line="283" w:lineRule="auto"/>
        <w:ind w:left="1368"/>
        <w:rPr>
          <w:rFonts w:ascii="Arial" w:hAnsi="Arial" w:cs="Arial"/>
          <w:sz w:val="16"/>
          <w:szCs w:val="16"/>
        </w:rPr>
      </w:pPr>
      <w:r>
        <w:rPr>
          <w:rFonts w:ascii="Arial" w:hAnsi="Arial" w:cs="Arial"/>
          <w:sz w:val="16"/>
          <w:szCs w:val="16"/>
        </w:rPr>
        <w:t>Property Taxes</w:t>
      </w:r>
    </w:p>
    <w:p w:rsidR="00000000" w:rsidRDefault="00B838AF">
      <w:pPr>
        <w:pStyle w:val="Style3"/>
        <w:adjustRightInd/>
        <w:spacing w:line="264" w:lineRule="auto"/>
        <w:ind w:left="1368" w:right="2160"/>
        <w:rPr>
          <w:rFonts w:ascii="Arial" w:hAnsi="Arial" w:cs="Arial"/>
          <w:sz w:val="16"/>
          <w:szCs w:val="16"/>
        </w:rPr>
      </w:pPr>
      <w:r>
        <w:rPr>
          <w:rFonts w:ascii="Arial" w:hAnsi="Arial" w:cs="Arial"/>
          <w:sz w:val="16"/>
          <w:szCs w:val="16"/>
        </w:rPr>
        <w:t>Local Option Sales Tax Hotel/Motel Taxes</w:t>
      </w:r>
    </w:p>
    <w:p w:rsidR="00000000" w:rsidRDefault="00B838AF">
      <w:pPr>
        <w:pStyle w:val="Style3"/>
        <w:adjustRightInd/>
        <w:spacing w:line="264" w:lineRule="auto"/>
        <w:ind w:left="1368"/>
        <w:rPr>
          <w:rFonts w:ascii="Arial" w:hAnsi="Arial" w:cs="Arial"/>
          <w:sz w:val="16"/>
          <w:szCs w:val="16"/>
        </w:rPr>
      </w:pPr>
      <w:r>
        <w:rPr>
          <w:rFonts w:ascii="Arial" w:hAnsi="Arial" w:cs="Arial"/>
          <w:sz w:val="16"/>
          <w:szCs w:val="16"/>
        </w:rPr>
        <w:t>Interest</w:t>
      </w:r>
    </w:p>
    <w:p w:rsidR="00000000" w:rsidRDefault="00B838AF">
      <w:pPr>
        <w:pStyle w:val="Style3"/>
        <w:adjustRightInd/>
        <w:spacing w:line="264" w:lineRule="auto"/>
        <w:ind w:left="1368" w:right="216"/>
        <w:rPr>
          <w:rFonts w:ascii="Arial" w:hAnsi="Arial" w:cs="Arial"/>
          <w:sz w:val="16"/>
          <w:szCs w:val="16"/>
        </w:rPr>
      </w:pPr>
      <w:r>
        <w:rPr>
          <w:rFonts w:ascii="Arial" w:hAnsi="Arial" w:cs="Arial"/>
          <w:sz w:val="16"/>
          <w:szCs w:val="16"/>
        </w:rPr>
        <w:t xml:space="preserve">Unrestricted General Intergovernmental Revenues </w:t>
      </w:r>
      <w:r>
        <w:rPr>
          <w:rFonts w:ascii="Arial" w:hAnsi="Arial" w:cs="Arial"/>
          <w:spacing w:val="38"/>
          <w:sz w:val="16"/>
          <w:szCs w:val="16"/>
        </w:rPr>
        <w:t xml:space="preserve">Gain on Sale of Property </w:t>
      </w:r>
      <w:r>
        <w:rPr>
          <w:rFonts w:ascii="Arial" w:hAnsi="Arial" w:cs="Arial"/>
          <w:sz w:val="16"/>
          <w:szCs w:val="16"/>
        </w:rPr>
        <w:t>Miscellaneous</w:t>
      </w:r>
    </w:p>
    <w:p w:rsidR="00000000" w:rsidRDefault="00B838AF">
      <w:pPr>
        <w:pStyle w:val="Style3"/>
        <w:adjustRightInd/>
        <w:spacing w:line="264" w:lineRule="auto"/>
        <w:ind w:left="1152"/>
        <w:rPr>
          <w:rFonts w:ascii="Arial" w:hAnsi="Arial" w:cs="Arial"/>
          <w:sz w:val="16"/>
          <w:szCs w:val="16"/>
        </w:rPr>
      </w:pPr>
      <w:r>
        <w:rPr>
          <w:rFonts w:ascii="Arial" w:hAnsi="Arial" w:cs="Arial"/>
          <w:sz w:val="16"/>
          <w:szCs w:val="16"/>
        </w:rPr>
        <w:t>Interfund Transfers</w:t>
      </w:r>
    </w:p>
    <w:p w:rsidR="00000000" w:rsidRDefault="00B838AF">
      <w:pPr>
        <w:pStyle w:val="Style3"/>
        <w:adjustRightInd/>
        <w:spacing w:line="302" w:lineRule="auto"/>
        <w:ind w:left="1512"/>
        <w:rPr>
          <w:rFonts w:ascii="Arial" w:hAnsi="Arial" w:cs="Arial"/>
          <w:sz w:val="16"/>
          <w:szCs w:val="16"/>
        </w:rPr>
      </w:pPr>
      <w:r>
        <w:rPr>
          <w:rFonts w:ascii="Arial" w:hAnsi="Arial" w:cs="Arial"/>
          <w:sz w:val="16"/>
          <w:szCs w:val="16"/>
        </w:rPr>
        <w:t>Total general revenues and transfers</w:t>
      </w:r>
    </w:p>
    <w:p w:rsidR="00000000" w:rsidRDefault="00B838AF">
      <w:pPr>
        <w:pStyle w:val="Style3"/>
        <w:adjustRightInd/>
        <w:spacing w:after="3384" w:line="276" w:lineRule="auto"/>
        <w:ind w:left="1152" w:right="2160" w:firstLine="360"/>
        <w:rPr>
          <w:rFonts w:ascii="Arial" w:hAnsi="Arial" w:cs="Arial"/>
          <w:sz w:val="16"/>
          <w:szCs w:val="16"/>
        </w:rPr>
      </w:pPr>
      <w:r>
        <w:rPr>
          <w:rFonts w:ascii="Arial" w:hAnsi="Arial" w:cs="Arial"/>
          <w:sz w:val="16"/>
          <w:szCs w:val="16"/>
        </w:rPr>
        <w:t xml:space="preserve">Change in net assets </w:t>
      </w:r>
      <w:r>
        <w:rPr>
          <w:rFonts w:ascii="Arial" w:hAnsi="Arial" w:cs="Arial"/>
          <w:spacing w:val="12"/>
          <w:sz w:val="16"/>
          <w:szCs w:val="16"/>
        </w:rPr>
        <w:t xml:space="preserve">Net assets - beginning </w:t>
      </w:r>
      <w:r>
        <w:rPr>
          <w:rFonts w:ascii="Arial" w:hAnsi="Arial" w:cs="Arial"/>
          <w:sz w:val="16"/>
          <w:szCs w:val="16"/>
        </w:rPr>
        <w:t>Net assets - ending</w:t>
      </w:r>
    </w:p>
    <w:p w:rsidR="00000000" w:rsidRDefault="00B838AF">
      <w:pPr>
        <w:widowControl/>
        <w:rPr>
          <w:sz w:val="24"/>
          <w:szCs w:val="24"/>
        </w:rPr>
        <w:sectPr w:rsidR="00000000">
          <w:type w:val="continuous"/>
          <w:pgSz w:w="12240" w:h="15840"/>
          <w:pgMar w:top="1480" w:right="1331" w:bottom="810" w:left="5518" w:header="720" w:footer="720" w:gutter="0"/>
          <w:cols w:space="720"/>
          <w:noEndnote/>
        </w:sectPr>
      </w:pPr>
    </w:p>
    <w:p w:rsidR="00000000" w:rsidRDefault="00B838AF">
      <w:pPr>
        <w:pStyle w:val="Style3"/>
        <w:adjustRightInd/>
        <w:spacing w:line="264" w:lineRule="auto"/>
        <w:jc w:val="center"/>
        <w:rPr>
          <w:rFonts w:ascii="Arial" w:hAnsi="Arial" w:cs="Arial"/>
          <w:sz w:val="16"/>
          <w:szCs w:val="16"/>
        </w:rPr>
      </w:pPr>
      <w:r>
        <w:rPr>
          <w:rFonts w:ascii="Arial" w:hAnsi="Arial" w:cs="Arial"/>
          <w:spacing w:val="5"/>
          <w:sz w:val="16"/>
          <w:szCs w:val="16"/>
        </w:rPr>
        <w:lastRenderedPageBreak/>
        <w:t>See Accompanying Notes to Financial Statements</w:t>
      </w:r>
      <w:r>
        <w:rPr>
          <w:rFonts w:ascii="Arial" w:hAnsi="Arial" w:cs="Arial"/>
          <w:spacing w:val="5"/>
          <w:sz w:val="16"/>
          <w:szCs w:val="16"/>
        </w:rPr>
        <w:br/>
      </w:r>
      <w:r>
        <w:rPr>
          <w:rFonts w:ascii="Arial" w:hAnsi="Arial" w:cs="Arial"/>
          <w:sz w:val="16"/>
          <w:szCs w:val="16"/>
        </w:rPr>
        <w:t>24</w:t>
      </w:r>
    </w:p>
    <w:p w:rsidR="00000000" w:rsidRDefault="00B838AF">
      <w:pPr>
        <w:widowControl/>
        <w:rPr>
          <w:sz w:val="24"/>
          <w:szCs w:val="24"/>
        </w:rPr>
        <w:sectPr w:rsidR="00000000">
          <w:type w:val="continuous"/>
          <w:pgSz w:w="12240" w:h="15840"/>
          <w:pgMar w:top="1480" w:right="3104" w:bottom="810" w:left="2856" w:header="720" w:footer="720" w:gutter="0"/>
          <w:cols w:space="720"/>
          <w:noEndnote/>
        </w:sectPr>
      </w:pPr>
    </w:p>
    <w:p w:rsidR="00000000" w:rsidRDefault="00B838AF">
      <w:pPr>
        <w:pStyle w:val="Style3"/>
        <w:adjustRightInd/>
        <w:spacing w:line="273" w:lineRule="auto"/>
        <w:jc w:val="center"/>
        <w:rPr>
          <w:b/>
          <w:bCs/>
          <w:sz w:val="18"/>
          <w:szCs w:val="18"/>
        </w:rPr>
      </w:pPr>
      <w:r>
        <w:rPr>
          <w:b/>
          <w:bCs/>
          <w:sz w:val="18"/>
          <w:szCs w:val="18"/>
        </w:rPr>
        <w:lastRenderedPageBreak/>
        <w:t>Net (Expense) Revenue</w:t>
      </w:r>
    </w:p>
    <w:p w:rsidR="00000000" w:rsidRDefault="00B838AF">
      <w:pPr>
        <w:pStyle w:val="Style3"/>
        <w:adjustRightInd/>
        <w:jc w:val="center"/>
        <w:rPr>
          <w:b/>
          <w:bCs/>
          <w:sz w:val="18"/>
          <w:szCs w:val="18"/>
          <w:u w:val="single"/>
        </w:rPr>
      </w:pPr>
      <w:r>
        <w:rPr>
          <w:b/>
          <w:bCs/>
          <w:sz w:val="18"/>
          <w:szCs w:val="18"/>
          <w:u w:val="single"/>
        </w:rPr>
        <w:t>and Changes in Net Assets</w:t>
      </w:r>
    </w:p>
    <w:p w:rsidR="00000000" w:rsidRDefault="00B838AF">
      <w:pPr>
        <w:pStyle w:val="Style3"/>
        <w:tabs>
          <w:tab w:val="left" w:pos="1711"/>
          <w:tab w:val="left" w:pos="4946"/>
          <w:tab w:val="left" w:pos="6151"/>
        </w:tabs>
        <w:adjustRightInd/>
        <w:ind w:left="144" w:firstLine="5112"/>
        <w:rPr>
          <w:b/>
          <w:bCs/>
          <w:sz w:val="18"/>
          <w:szCs w:val="18"/>
        </w:rPr>
      </w:pPr>
      <w:r>
        <w:rPr>
          <w:b/>
          <w:bCs/>
          <w:spacing w:val="-3"/>
          <w:sz w:val="18"/>
          <w:szCs w:val="18"/>
        </w:rPr>
        <w:t xml:space="preserve">Component Unit </w:t>
      </w:r>
      <w:r>
        <w:rPr>
          <w:b/>
          <w:bCs/>
          <w:sz w:val="18"/>
          <w:szCs w:val="18"/>
        </w:rPr>
        <w:t>Governmental</w:t>
      </w:r>
      <w:r>
        <w:rPr>
          <w:b/>
          <w:bCs/>
          <w:sz w:val="18"/>
          <w:szCs w:val="18"/>
        </w:rPr>
        <w:tab/>
        <w:t>Business-Type</w:t>
      </w:r>
      <w:r>
        <w:rPr>
          <w:b/>
          <w:bCs/>
          <w:sz w:val="18"/>
          <w:szCs w:val="18"/>
        </w:rPr>
        <w:tab/>
        <w:t>Waverly</w:t>
      </w:r>
      <w:r>
        <w:rPr>
          <w:b/>
          <w:bCs/>
          <w:spacing w:val="-5"/>
          <w:sz w:val="18"/>
          <w:szCs w:val="18"/>
        </w:rPr>
        <w:tab/>
        <w:t>Waverly Light</w:t>
      </w:r>
    </w:p>
    <w:p w:rsidR="00000000" w:rsidRDefault="00B838AF">
      <w:pPr>
        <w:pStyle w:val="Style3"/>
        <w:tabs>
          <w:tab w:val="left" w:pos="1922"/>
          <w:tab w:val="left" w:pos="3583"/>
          <w:tab w:val="left" w:pos="4740"/>
          <w:tab w:val="left" w:pos="6276"/>
        </w:tabs>
        <w:adjustRightInd/>
        <w:spacing w:after="612"/>
        <w:ind w:left="288"/>
        <w:rPr>
          <w:b/>
          <w:bCs/>
          <w:sz w:val="18"/>
          <w:szCs w:val="18"/>
          <w:u w:val="single"/>
        </w:rPr>
      </w:pPr>
      <w:r>
        <w:rPr>
          <w:b/>
          <w:bCs/>
          <w:sz w:val="18"/>
          <w:szCs w:val="18"/>
          <w:u w:val="single"/>
        </w:rPr>
        <w:t>Activities</w:t>
      </w:r>
      <w:r>
        <w:rPr>
          <w:b/>
          <w:bCs/>
          <w:sz w:val="18"/>
          <w:szCs w:val="18"/>
          <w:u w:val="single"/>
        </w:rPr>
        <w:tab/>
        <w:t>Acti</w:t>
      </w:r>
      <w:r>
        <w:rPr>
          <w:b/>
          <w:bCs/>
          <w:sz w:val="18"/>
          <w:szCs w:val="18"/>
          <w:u w:val="single"/>
        </w:rPr>
        <w:t>vities</w:t>
      </w:r>
      <w:r>
        <w:rPr>
          <w:b/>
          <w:bCs/>
          <w:sz w:val="18"/>
          <w:szCs w:val="18"/>
          <w:u w:val="single"/>
        </w:rPr>
        <w:tab/>
        <w:t>Total</w:t>
      </w:r>
      <w:r>
        <w:rPr>
          <w:b/>
          <w:bCs/>
          <w:sz w:val="18"/>
          <w:szCs w:val="18"/>
          <w:u w:val="single"/>
        </w:rPr>
        <w:tab/>
        <w:t>Health Center</w:t>
      </w:r>
      <w:r>
        <w:rPr>
          <w:b/>
          <w:bCs/>
          <w:spacing w:val="-2"/>
          <w:sz w:val="18"/>
          <w:szCs w:val="18"/>
          <w:u w:val="single"/>
        </w:rPr>
        <w:tab/>
        <w:t>and Power</w:t>
      </w:r>
    </w:p>
    <w:tbl>
      <w:tblPr>
        <w:tblW w:w="0" w:type="auto"/>
        <w:tblLayout w:type="fixed"/>
        <w:tblCellMar>
          <w:left w:w="0" w:type="dxa"/>
          <w:right w:w="0" w:type="dxa"/>
        </w:tblCellMar>
        <w:tblLook w:val="0000" w:firstRow="0" w:lastRow="0" w:firstColumn="0" w:lastColumn="0" w:noHBand="0" w:noVBand="0"/>
      </w:tblPr>
      <w:tblGrid>
        <w:gridCol w:w="1440"/>
        <w:gridCol w:w="1646"/>
        <w:gridCol w:w="1412"/>
        <w:gridCol w:w="1478"/>
        <w:gridCol w:w="1304"/>
      </w:tblGrid>
      <w:tr w:rsidR="00000000">
        <w:tblPrEx>
          <w:tblCellMar>
            <w:top w:w="0" w:type="dxa"/>
            <w:left w:w="0" w:type="dxa"/>
            <w:bottom w:w="0" w:type="dxa"/>
            <w:right w:w="0" w:type="dxa"/>
          </w:tblCellMar>
        </w:tblPrEx>
        <w:trPr>
          <w:trHeight w:hRule="exact" w:val="201"/>
        </w:trPr>
        <w:tc>
          <w:tcPr>
            <w:tcW w:w="1440" w:type="dxa"/>
            <w:tcBorders>
              <w:top w:val="nil"/>
              <w:left w:val="nil"/>
              <w:bottom w:val="nil"/>
              <w:right w:val="nil"/>
            </w:tcBorders>
            <w:vAlign w:val="center"/>
          </w:tcPr>
          <w:p w:rsidR="00000000" w:rsidRDefault="00B838AF">
            <w:pPr>
              <w:pStyle w:val="Style24"/>
              <w:tabs>
                <w:tab w:val="left" w:pos="477"/>
              </w:tabs>
              <w:ind w:right="61"/>
              <w:rPr>
                <w:rStyle w:val="CharacterStyle7"/>
                <w:spacing w:val="2"/>
              </w:rPr>
            </w:pPr>
            <w:r>
              <w:rPr>
                <w:rStyle w:val="CharacterStyle7"/>
                <w:rFonts w:ascii="Times New Roman" w:hAnsi="Times New Roman" w:cs="Times New Roman"/>
                <w:b/>
                <w:bCs/>
                <w:sz w:val="18"/>
                <w:szCs w:val="18"/>
              </w:rPr>
              <w:t>$</w:t>
            </w:r>
            <w:r>
              <w:rPr>
                <w:rStyle w:val="CharacterStyle7"/>
                <w:rFonts w:ascii="Times New Roman" w:hAnsi="Times New Roman" w:cs="Times New Roman"/>
                <w:b/>
                <w:bCs/>
                <w:sz w:val="18"/>
                <w:szCs w:val="18"/>
                <w:u w:val="single"/>
              </w:rPr>
              <w:tab/>
            </w:r>
            <w:r>
              <w:rPr>
                <w:rStyle w:val="CharacterStyle7"/>
                <w:spacing w:val="2"/>
              </w:rPr>
              <w:t>(2,031,652)</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tabs>
                <w:tab w:val="left" w:pos="414"/>
              </w:tabs>
              <w:ind w:right="104"/>
              <w:rPr>
                <w:rStyle w:val="CharacterStyle7"/>
                <w:spacing w:val="2"/>
              </w:rPr>
            </w:pPr>
            <w:r>
              <w:rPr>
                <w:rStyle w:val="CharacterStyle7"/>
                <w:spacing w:val="2"/>
              </w:rPr>
              <w:t>$</w:t>
            </w:r>
            <w:r>
              <w:rPr>
                <w:rStyle w:val="CharacterStyle7"/>
                <w:spacing w:val="2"/>
              </w:rPr>
              <w:tab/>
              <w:t>(2,031,652)</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7"/>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1, 650,904</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1,650, 904</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11"/>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(183,493)</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(183,493)</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1"/>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(1,453,029)</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(1,453, 029)</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2"/>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(973,476)</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(973,476)</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6"/>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(585,147)</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(585,147)</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2"/>
        </w:trPr>
        <w:tc>
          <w:tcPr>
            <w:tcW w:w="1440" w:type="dxa"/>
            <w:tcBorders>
              <w:top w:val="nil"/>
              <w:left w:val="nil"/>
              <w:bottom w:val="single" w:sz="5" w:space="0" w:color="auto"/>
              <w:right w:val="nil"/>
            </w:tcBorders>
            <w:vAlign w:val="center"/>
          </w:tcPr>
          <w:p w:rsidR="00000000" w:rsidRDefault="00B838AF">
            <w:pPr>
              <w:pStyle w:val="Style24"/>
              <w:ind w:right="61"/>
              <w:rPr>
                <w:rStyle w:val="CharacterStyle7"/>
                <w:spacing w:val="2"/>
                <w:u w:val="single"/>
              </w:rPr>
            </w:pPr>
            <w:r>
              <w:rPr>
                <w:rStyle w:val="CharacterStyle7"/>
                <w:spacing w:val="2"/>
                <w:u w:val="single"/>
              </w:rPr>
              <w:t>(374,287)</w:t>
            </w:r>
          </w:p>
        </w:tc>
        <w:tc>
          <w:tcPr>
            <w:tcW w:w="1646" w:type="dxa"/>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nil"/>
              <w:left w:val="nil"/>
              <w:bottom w:val="single" w:sz="5" w:space="0" w:color="auto"/>
              <w:right w:val="nil"/>
            </w:tcBorders>
            <w:vAlign w:val="center"/>
          </w:tcPr>
          <w:p w:rsidR="00000000" w:rsidRDefault="00B838AF">
            <w:pPr>
              <w:pStyle w:val="Style24"/>
              <w:ind w:right="104"/>
              <w:rPr>
                <w:rStyle w:val="CharacterStyle7"/>
                <w:spacing w:val="2"/>
                <w:u w:val="single"/>
              </w:rPr>
            </w:pPr>
            <w:r>
              <w:rPr>
                <w:rStyle w:val="CharacterStyle7"/>
                <w:spacing w:val="2"/>
                <w:u w:val="single"/>
              </w:rPr>
              <w:t>(374,287)</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cantSplit/>
          <w:trHeight w:hRule="exact" w:val="202"/>
        </w:trPr>
        <w:tc>
          <w:tcPr>
            <w:tcW w:w="1440" w:type="dxa"/>
            <w:tcBorders>
              <w:top w:val="single" w:sz="5" w:space="0" w:color="auto"/>
              <w:left w:val="nil"/>
              <w:bottom w:val="single" w:sz="5" w:space="0" w:color="auto"/>
              <w:right w:val="nil"/>
            </w:tcBorders>
            <w:vAlign w:val="center"/>
          </w:tcPr>
          <w:p w:rsidR="00000000" w:rsidRDefault="00B838AF">
            <w:pPr>
              <w:pStyle w:val="Style24"/>
              <w:ind w:right="61"/>
              <w:rPr>
                <w:rStyle w:val="CharacterStyle7"/>
                <w:spacing w:val="2"/>
                <w:u w:val="single"/>
              </w:rPr>
            </w:pPr>
            <w:r>
              <w:rPr>
                <w:rStyle w:val="CharacterStyle7"/>
                <w:spacing w:val="2"/>
                <w:u w:val="single"/>
              </w:rPr>
              <w:t>(3,950,180)</w:t>
            </w:r>
          </w:p>
        </w:tc>
        <w:tc>
          <w:tcPr>
            <w:tcW w:w="1646" w:type="dxa"/>
            <w:vMerge w:val="restart"/>
            <w:tcBorders>
              <w:top w:val="nil"/>
              <w:left w:val="nil"/>
              <w:bottom w:val="nil"/>
              <w:right w:val="nil"/>
            </w:tcBorders>
            <w:vAlign w:val="center"/>
          </w:tcPr>
          <w:p w:rsidR="00000000" w:rsidRDefault="00B838AF">
            <w:pPr>
              <w:pStyle w:val="Style25"/>
              <w:rPr>
                <w:rStyle w:val="CharacterStyle7"/>
                <w:spacing w:val="2"/>
              </w:rPr>
            </w:pPr>
          </w:p>
        </w:tc>
        <w:tc>
          <w:tcPr>
            <w:tcW w:w="1412" w:type="dxa"/>
            <w:tcBorders>
              <w:top w:val="single" w:sz="5" w:space="0" w:color="auto"/>
              <w:left w:val="nil"/>
              <w:bottom w:val="single" w:sz="5" w:space="0" w:color="auto"/>
              <w:right w:val="nil"/>
            </w:tcBorders>
            <w:vAlign w:val="center"/>
          </w:tcPr>
          <w:p w:rsidR="00000000" w:rsidRDefault="00B838AF">
            <w:pPr>
              <w:pStyle w:val="Style24"/>
              <w:ind w:right="104"/>
              <w:rPr>
                <w:rStyle w:val="CharacterStyle7"/>
                <w:spacing w:val="2"/>
              </w:rPr>
            </w:pPr>
            <w:r>
              <w:rPr>
                <w:rStyle w:val="CharacterStyle7"/>
                <w:spacing w:val="2"/>
              </w:rPr>
              <w:t>(3,950,180)</w:t>
            </w:r>
          </w:p>
        </w:tc>
        <w:tc>
          <w:tcPr>
            <w:tcW w:w="1478" w:type="dxa"/>
            <w:vMerge w:val="restart"/>
            <w:tcBorders>
              <w:top w:val="nil"/>
              <w:left w:val="nil"/>
              <w:bottom w:val="nil"/>
              <w:right w:val="nil"/>
            </w:tcBorders>
            <w:vAlign w:val="center"/>
          </w:tcPr>
          <w:p w:rsidR="00000000" w:rsidRDefault="00B838AF">
            <w:pPr>
              <w:pStyle w:val="Style25"/>
              <w:rPr>
                <w:rStyle w:val="CharacterStyle7"/>
                <w:spacing w:val="2"/>
              </w:rPr>
            </w:pPr>
          </w:p>
        </w:tc>
        <w:tc>
          <w:tcPr>
            <w:tcW w:w="1304" w:type="dxa"/>
            <w:vMerge w:val="restart"/>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cantSplit/>
          <w:trHeight w:hRule="exact" w:val="216"/>
        </w:trPr>
        <w:tc>
          <w:tcPr>
            <w:tcW w:w="1440" w:type="dxa"/>
            <w:tcBorders>
              <w:top w:val="single" w:sz="5" w:space="0" w:color="auto"/>
              <w:left w:val="nil"/>
              <w:bottom w:val="nil"/>
              <w:right w:val="nil"/>
            </w:tcBorders>
            <w:vAlign w:val="center"/>
          </w:tcPr>
          <w:p w:rsidR="00000000" w:rsidRDefault="00B838AF">
            <w:pPr>
              <w:pStyle w:val="Style25"/>
              <w:ind w:right="61"/>
              <w:rPr>
                <w:rStyle w:val="CharacterStyle7"/>
                <w:spacing w:val="2"/>
              </w:rPr>
            </w:pPr>
          </w:p>
        </w:tc>
        <w:tc>
          <w:tcPr>
            <w:tcW w:w="1646" w:type="dxa"/>
            <w:vMerge/>
            <w:tcBorders>
              <w:top w:val="nil"/>
              <w:left w:val="nil"/>
              <w:bottom w:val="nil"/>
              <w:right w:val="nil"/>
            </w:tcBorders>
            <w:vAlign w:val="center"/>
          </w:tcPr>
          <w:p w:rsidR="00000000" w:rsidRDefault="00B838AF">
            <w:pPr>
              <w:pStyle w:val="Style25"/>
              <w:ind w:right="61"/>
              <w:rPr>
                <w:rStyle w:val="CharacterStyle7"/>
                <w:spacing w:val="2"/>
              </w:rPr>
            </w:pPr>
          </w:p>
        </w:tc>
        <w:tc>
          <w:tcPr>
            <w:tcW w:w="1412" w:type="dxa"/>
            <w:tcBorders>
              <w:top w:val="single" w:sz="5" w:space="0" w:color="auto"/>
              <w:left w:val="nil"/>
              <w:bottom w:val="nil"/>
              <w:right w:val="nil"/>
            </w:tcBorders>
            <w:vAlign w:val="center"/>
          </w:tcPr>
          <w:p w:rsidR="00000000" w:rsidRDefault="00B838AF">
            <w:pPr>
              <w:pStyle w:val="Style25"/>
              <w:ind w:right="104"/>
              <w:rPr>
                <w:rStyle w:val="CharacterStyle7"/>
                <w:spacing w:val="2"/>
              </w:rPr>
            </w:pPr>
          </w:p>
        </w:tc>
        <w:tc>
          <w:tcPr>
            <w:tcW w:w="1478" w:type="dxa"/>
            <w:vMerge/>
            <w:tcBorders>
              <w:top w:val="nil"/>
              <w:left w:val="nil"/>
              <w:bottom w:val="nil"/>
              <w:right w:val="nil"/>
            </w:tcBorders>
            <w:vAlign w:val="center"/>
          </w:tcPr>
          <w:p w:rsidR="00000000" w:rsidRDefault="00B838AF">
            <w:pPr>
              <w:pStyle w:val="Style25"/>
              <w:ind w:right="104"/>
              <w:rPr>
                <w:rStyle w:val="CharacterStyle7"/>
                <w:spacing w:val="2"/>
              </w:rPr>
            </w:pPr>
          </w:p>
        </w:tc>
        <w:tc>
          <w:tcPr>
            <w:tcW w:w="1304" w:type="dxa"/>
            <w:vMerge/>
            <w:tcBorders>
              <w:top w:val="nil"/>
              <w:left w:val="nil"/>
              <w:bottom w:val="nil"/>
              <w:right w:val="nil"/>
            </w:tcBorders>
            <w:vAlign w:val="center"/>
          </w:tcPr>
          <w:p w:rsidR="00000000" w:rsidRDefault="00B838AF">
            <w:pPr>
              <w:pStyle w:val="Style25"/>
              <w:ind w:right="104"/>
              <w:rPr>
                <w:rStyle w:val="CharacterStyle7"/>
                <w:spacing w:val="2"/>
              </w:rPr>
            </w:pPr>
          </w:p>
        </w:tc>
      </w:tr>
      <w:tr w:rsidR="00000000">
        <w:tblPrEx>
          <w:tblCellMar>
            <w:top w:w="0" w:type="dxa"/>
            <w:left w:w="0" w:type="dxa"/>
            <w:bottom w:w="0" w:type="dxa"/>
            <w:right w:w="0" w:type="dxa"/>
          </w:tblCellMar>
        </w:tblPrEx>
        <w:trPr>
          <w:trHeight w:hRule="exact" w:val="422"/>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nil"/>
              <w:left w:val="nil"/>
              <w:bottom w:val="nil"/>
              <w:right w:val="nil"/>
            </w:tcBorders>
            <w:vAlign w:val="bottom"/>
          </w:tcPr>
          <w:p w:rsidR="00000000" w:rsidRDefault="00B838AF">
            <w:pPr>
              <w:pStyle w:val="Style24"/>
              <w:tabs>
                <w:tab w:val="left" w:pos="792"/>
              </w:tabs>
              <w:ind w:right="142"/>
              <w:rPr>
                <w:rStyle w:val="CharacterStyle7"/>
                <w:spacing w:val="2"/>
              </w:rPr>
            </w:pPr>
            <w:r>
              <w:rPr>
                <w:rStyle w:val="CharacterStyle7"/>
                <w:spacing w:val="2"/>
              </w:rPr>
              <w:t>$</w:t>
            </w:r>
            <w:r>
              <w:rPr>
                <w:rStyle w:val="CharacterStyle7"/>
                <w:spacing w:val="2"/>
              </w:rPr>
              <w:tab/>
              <w:t>123,467</w:t>
            </w:r>
          </w:p>
        </w:tc>
        <w:tc>
          <w:tcPr>
            <w:tcW w:w="1412" w:type="dxa"/>
            <w:tcBorders>
              <w:top w:val="nil"/>
              <w:left w:val="nil"/>
              <w:bottom w:val="nil"/>
              <w:right w:val="nil"/>
            </w:tcBorders>
            <w:vAlign w:val="bottom"/>
          </w:tcPr>
          <w:p w:rsidR="00000000" w:rsidRDefault="00B838AF">
            <w:pPr>
              <w:pStyle w:val="Style24"/>
              <w:ind w:right="104"/>
              <w:rPr>
                <w:rStyle w:val="CharacterStyle7"/>
                <w:spacing w:val="2"/>
              </w:rPr>
            </w:pPr>
            <w:r>
              <w:rPr>
                <w:rStyle w:val="CharacterStyle7"/>
                <w:spacing w:val="2"/>
              </w:rPr>
              <w:t>123,467</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2"/>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184,183</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184,183</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06"/>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nil"/>
              <w:left w:val="nil"/>
              <w:bottom w:val="single" w:sz="7" w:space="0" w:color="auto"/>
              <w:right w:val="nil"/>
            </w:tcBorders>
            <w:vAlign w:val="center"/>
          </w:tcPr>
          <w:p w:rsidR="00000000" w:rsidRDefault="00B838AF">
            <w:pPr>
              <w:pStyle w:val="Style24"/>
              <w:ind w:right="142"/>
              <w:rPr>
                <w:rStyle w:val="CharacterStyle7"/>
                <w:spacing w:val="2"/>
                <w:u w:val="single"/>
              </w:rPr>
            </w:pPr>
            <w:r>
              <w:rPr>
                <w:rStyle w:val="CharacterStyle7"/>
                <w:spacing w:val="2"/>
                <w:u w:val="single"/>
              </w:rPr>
              <w:t>19,445</w:t>
            </w:r>
          </w:p>
        </w:tc>
        <w:tc>
          <w:tcPr>
            <w:tcW w:w="1412" w:type="dxa"/>
            <w:tcBorders>
              <w:top w:val="nil"/>
              <w:left w:val="nil"/>
              <w:bottom w:val="single" w:sz="7" w:space="0" w:color="auto"/>
              <w:right w:val="nil"/>
            </w:tcBorders>
            <w:vAlign w:val="center"/>
          </w:tcPr>
          <w:p w:rsidR="00000000" w:rsidRDefault="00B838AF">
            <w:pPr>
              <w:pStyle w:val="Style24"/>
              <w:ind w:right="104"/>
              <w:rPr>
                <w:rStyle w:val="CharacterStyle7"/>
                <w:spacing w:val="2"/>
                <w:u w:val="single"/>
              </w:rPr>
            </w:pPr>
            <w:r>
              <w:rPr>
                <w:rStyle w:val="CharacterStyle7"/>
                <w:spacing w:val="2"/>
                <w:u w:val="single"/>
              </w:rPr>
              <w:t>19,445</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298"/>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single" w:sz="7" w:space="0" w:color="auto"/>
              <w:left w:val="nil"/>
              <w:bottom w:val="nil"/>
              <w:right w:val="nil"/>
            </w:tcBorders>
          </w:tcPr>
          <w:p w:rsidR="00000000" w:rsidRDefault="00B838AF">
            <w:pPr>
              <w:pStyle w:val="Style24"/>
              <w:ind w:right="142"/>
              <w:rPr>
                <w:rStyle w:val="CharacterStyle7"/>
                <w:spacing w:val="2"/>
                <w:u w:val="single"/>
              </w:rPr>
            </w:pPr>
            <w:r>
              <w:rPr>
                <w:rStyle w:val="CharacterStyle7"/>
                <w:spacing w:val="2"/>
                <w:u w:val="single"/>
              </w:rPr>
              <w:t>327,095</w:t>
            </w:r>
          </w:p>
        </w:tc>
        <w:tc>
          <w:tcPr>
            <w:tcW w:w="1412" w:type="dxa"/>
            <w:tcBorders>
              <w:top w:val="single" w:sz="7" w:space="0" w:color="auto"/>
              <w:left w:val="nil"/>
              <w:bottom w:val="nil"/>
              <w:right w:val="nil"/>
            </w:tcBorders>
          </w:tcPr>
          <w:p w:rsidR="00000000" w:rsidRDefault="00B838AF">
            <w:pPr>
              <w:pStyle w:val="Style24"/>
              <w:ind w:right="104"/>
              <w:rPr>
                <w:rStyle w:val="CharacterStyle7"/>
                <w:spacing w:val="2"/>
                <w:u w:val="single"/>
              </w:rPr>
            </w:pPr>
            <w:r>
              <w:rPr>
                <w:rStyle w:val="CharacterStyle7"/>
                <w:spacing w:val="2"/>
                <w:u w:val="single"/>
              </w:rPr>
              <w:t>327,095</w:t>
            </w:r>
          </w:p>
        </w:tc>
        <w:tc>
          <w:tcPr>
            <w:tcW w:w="1478" w:type="dxa"/>
            <w:tcBorders>
              <w:top w:val="nil"/>
              <w:left w:val="nil"/>
              <w:bottom w:val="nil"/>
              <w:right w:val="nil"/>
            </w:tcBorders>
            <w:vAlign w:val="center"/>
          </w:tcPr>
          <w:p w:rsidR="00000000" w:rsidRDefault="00B838AF">
            <w:pPr>
              <w:pStyle w:val="Style25"/>
              <w:rPr>
                <w:rStyle w:val="CharacterStyle7"/>
                <w:spacing w:val="2"/>
              </w:rPr>
            </w:pP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cantSplit/>
          <w:trHeight w:hRule="exact" w:val="312"/>
        </w:trPr>
        <w:tc>
          <w:tcPr>
            <w:tcW w:w="1440" w:type="dxa"/>
            <w:tcBorders>
              <w:top w:val="nil"/>
              <w:left w:val="nil"/>
              <w:bottom w:val="single" w:sz="7" w:space="0" w:color="auto"/>
              <w:right w:val="nil"/>
            </w:tcBorders>
            <w:vAlign w:val="bottom"/>
          </w:tcPr>
          <w:p w:rsidR="00000000" w:rsidRDefault="00B838AF">
            <w:pPr>
              <w:pStyle w:val="Style24"/>
              <w:ind w:right="61"/>
              <w:rPr>
                <w:rStyle w:val="CharacterStyle7"/>
                <w:spacing w:val="2"/>
                <w:u w:val="single"/>
              </w:rPr>
            </w:pPr>
            <w:r>
              <w:rPr>
                <w:rStyle w:val="CharacterStyle7"/>
                <w:spacing w:val="2"/>
                <w:u w:val="single"/>
              </w:rPr>
              <w:t>(3,950,180)</w:t>
            </w:r>
          </w:p>
        </w:tc>
        <w:tc>
          <w:tcPr>
            <w:tcW w:w="1646" w:type="dxa"/>
            <w:tcBorders>
              <w:top w:val="nil"/>
              <w:left w:val="nil"/>
              <w:bottom w:val="single" w:sz="7" w:space="0" w:color="auto"/>
              <w:right w:val="nil"/>
            </w:tcBorders>
            <w:vAlign w:val="bottom"/>
          </w:tcPr>
          <w:p w:rsidR="00000000" w:rsidRDefault="00B838AF">
            <w:pPr>
              <w:pStyle w:val="Style24"/>
              <w:ind w:right="142"/>
              <w:rPr>
                <w:rStyle w:val="CharacterStyle7"/>
                <w:spacing w:val="2"/>
                <w:u w:val="single"/>
              </w:rPr>
            </w:pPr>
            <w:r>
              <w:rPr>
                <w:rStyle w:val="CharacterStyle7"/>
                <w:spacing w:val="2"/>
                <w:u w:val="single"/>
              </w:rPr>
              <w:t>327,095</w:t>
            </w:r>
          </w:p>
        </w:tc>
        <w:tc>
          <w:tcPr>
            <w:tcW w:w="1412" w:type="dxa"/>
            <w:tcBorders>
              <w:top w:val="nil"/>
              <w:left w:val="nil"/>
              <w:bottom w:val="single" w:sz="5" w:space="0" w:color="auto"/>
              <w:right w:val="nil"/>
            </w:tcBorders>
            <w:vAlign w:val="bottom"/>
          </w:tcPr>
          <w:p w:rsidR="00000000" w:rsidRDefault="00B838AF">
            <w:pPr>
              <w:pStyle w:val="Style24"/>
              <w:ind w:right="104"/>
              <w:rPr>
                <w:rStyle w:val="CharacterStyle7"/>
                <w:spacing w:val="2"/>
                <w:u w:val="single"/>
              </w:rPr>
            </w:pPr>
            <w:r>
              <w:rPr>
                <w:rStyle w:val="CharacterStyle7"/>
                <w:spacing w:val="2"/>
                <w:u w:val="single"/>
              </w:rPr>
              <w:t>(3,623,085)</w:t>
            </w:r>
          </w:p>
        </w:tc>
        <w:tc>
          <w:tcPr>
            <w:tcW w:w="1478" w:type="dxa"/>
            <w:vMerge w:val="restart"/>
            <w:tcBorders>
              <w:top w:val="nil"/>
              <w:left w:val="nil"/>
              <w:bottom w:val="nil"/>
              <w:right w:val="nil"/>
            </w:tcBorders>
            <w:vAlign w:val="center"/>
          </w:tcPr>
          <w:p w:rsidR="00000000" w:rsidRDefault="00B838AF">
            <w:pPr>
              <w:pStyle w:val="Style25"/>
              <w:rPr>
                <w:rStyle w:val="CharacterStyle7"/>
                <w:spacing w:val="2"/>
              </w:rPr>
            </w:pPr>
          </w:p>
        </w:tc>
        <w:tc>
          <w:tcPr>
            <w:tcW w:w="1304" w:type="dxa"/>
            <w:vMerge w:val="restart"/>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cantSplit/>
          <w:trHeight w:hRule="exact" w:val="206"/>
        </w:trPr>
        <w:tc>
          <w:tcPr>
            <w:tcW w:w="1440" w:type="dxa"/>
            <w:tcBorders>
              <w:top w:val="single" w:sz="7" w:space="0" w:color="auto"/>
              <w:left w:val="nil"/>
              <w:bottom w:val="nil"/>
              <w:right w:val="nil"/>
            </w:tcBorders>
            <w:vAlign w:val="center"/>
          </w:tcPr>
          <w:p w:rsidR="00000000" w:rsidRDefault="00B838AF">
            <w:pPr>
              <w:pStyle w:val="Style25"/>
              <w:ind w:right="61"/>
              <w:rPr>
                <w:rStyle w:val="CharacterStyle7"/>
                <w:spacing w:val="2"/>
              </w:rPr>
            </w:pPr>
          </w:p>
        </w:tc>
        <w:tc>
          <w:tcPr>
            <w:tcW w:w="1646" w:type="dxa"/>
            <w:tcBorders>
              <w:top w:val="single" w:sz="7" w:space="0" w:color="auto"/>
              <w:left w:val="nil"/>
              <w:bottom w:val="nil"/>
              <w:right w:val="nil"/>
            </w:tcBorders>
            <w:vAlign w:val="center"/>
          </w:tcPr>
          <w:p w:rsidR="00000000" w:rsidRDefault="00B838AF">
            <w:pPr>
              <w:pStyle w:val="Style25"/>
              <w:ind w:right="142"/>
              <w:rPr>
                <w:rStyle w:val="CharacterStyle7"/>
                <w:spacing w:val="2"/>
              </w:rPr>
            </w:pPr>
          </w:p>
        </w:tc>
        <w:tc>
          <w:tcPr>
            <w:tcW w:w="1412" w:type="dxa"/>
            <w:tcBorders>
              <w:top w:val="single" w:sz="5" w:space="0" w:color="auto"/>
              <w:left w:val="nil"/>
              <w:bottom w:val="nil"/>
              <w:right w:val="nil"/>
            </w:tcBorders>
            <w:vAlign w:val="center"/>
          </w:tcPr>
          <w:p w:rsidR="00000000" w:rsidRDefault="00B838AF">
            <w:pPr>
              <w:pStyle w:val="Style25"/>
              <w:ind w:right="104"/>
              <w:rPr>
                <w:rStyle w:val="CharacterStyle7"/>
                <w:spacing w:val="2"/>
              </w:rPr>
            </w:pPr>
          </w:p>
        </w:tc>
        <w:tc>
          <w:tcPr>
            <w:tcW w:w="1478" w:type="dxa"/>
            <w:vMerge/>
            <w:tcBorders>
              <w:top w:val="nil"/>
              <w:left w:val="nil"/>
              <w:bottom w:val="nil"/>
              <w:right w:val="nil"/>
            </w:tcBorders>
            <w:vAlign w:val="center"/>
          </w:tcPr>
          <w:p w:rsidR="00000000" w:rsidRDefault="00B838AF">
            <w:pPr>
              <w:pStyle w:val="Style25"/>
              <w:ind w:right="104"/>
              <w:rPr>
                <w:rStyle w:val="CharacterStyle7"/>
                <w:spacing w:val="2"/>
              </w:rPr>
            </w:pPr>
          </w:p>
        </w:tc>
        <w:tc>
          <w:tcPr>
            <w:tcW w:w="1304" w:type="dxa"/>
            <w:vMerge/>
            <w:tcBorders>
              <w:top w:val="nil"/>
              <w:left w:val="nil"/>
              <w:bottom w:val="nil"/>
              <w:right w:val="nil"/>
            </w:tcBorders>
            <w:vAlign w:val="center"/>
          </w:tcPr>
          <w:p w:rsidR="00000000" w:rsidRDefault="00B838AF">
            <w:pPr>
              <w:pStyle w:val="Style25"/>
              <w:ind w:right="104"/>
              <w:rPr>
                <w:rStyle w:val="CharacterStyle7"/>
                <w:spacing w:val="2"/>
              </w:rPr>
            </w:pPr>
          </w:p>
        </w:tc>
      </w:tr>
      <w:tr w:rsidR="00000000">
        <w:tblPrEx>
          <w:tblCellMar>
            <w:top w:w="0" w:type="dxa"/>
            <w:left w:w="0" w:type="dxa"/>
            <w:bottom w:w="0" w:type="dxa"/>
            <w:right w:w="0" w:type="dxa"/>
          </w:tblCellMar>
        </w:tblPrEx>
        <w:trPr>
          <w:trHeight w:hRule="exact" w:val="437"/>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nil"/>
              <w:left w:val="nil"/>
              <w:bottom w:val="nil"/>
              <w:right w:val="nil"/>
            </w:tcBorders>
            <w:vAlign w:val="center"/>
          </w:tcPr>
          <w:p w:rsidR="00000000" w:rsidRDefault="00B838AF">
            <w:pPr>
              <w:pStyle w:val="Style25"/>
              <w:ind w:right="142"/>
              <w:rPr>
                <w:rStyle w:val="CharacterStyle7"/>
                <w:spacing w:val="2"/>
              </w:rPr>
            </w:pPr>
          </w:p>
        </w:tc>
        <w:tc>
          <w:tcPr>
            <w:tcW w:w="1412" w:type="dxa"/>
            <w:tcBorders>
              <w:top w:val="nil"/>
              <w:left w:val="nil"/>
              <w:bottom w:val="nil"/>
              <w:right w:val="nil"/>
            </w:tcBorders>
            <w:vAlign w:val="center"/>
          </w:tcPr>
          <w:p w:rsidR="00000000" w:rsidRDefault="00B838AF">
            <w:pPr>
              <w:pStyle w:val="Style25"/>
              <w:ind w:right="104"/>
              <w:rPr>
                <w:rStyle w:val="CharacterStyle7"/>
                <w:spacing w:val="2"/>
              </w:rPr>
            </w:pPr>
          </w:p>
        </w:tc>
        <w:tc>
          <w:tcPr>
            <w:tcW w:w="1478" w:type="dxa"/>
            <w:tcBorders>
              <w:top w:val="nil"/>
              <w:left w:val="nil"/>
              <w:bottom w:val="nil"/>
              <w:right w:val="nil"/>
            </w:tcBorders>
            <w:vAlign w:val="bottom"/>
          </w:tcPr>
          <w:p w:rsidR="00000000" w:rsidRDefault="00B838AF">
            <w:pPr>
              <w:pStyle w:val="Style24"/>
              <w:tabs>
                <w:tab w:val="left" w:pos="549"/>
              </w:tabs>
              <w:ind w:right="113"/>
              <w:rPr>
                <w:rStyle w:val="CharacterStyle7"/>
                <w:spacing w:val="2"/>
              </w:rPr>
            </w:pPr>
            <w:r>
              <w:rPr>
                <w:rStyle w:val="CharacterStyle7"/>
                <w:spacing w:val="2"/>
              </w:rPr>
              <w:t>$</w:t>
            </w:r>
            <w:r>
              <w:rPr>
                <w:rStyle w:val="CharacterStyle7"/>
                <w:spacing w:val="2"/>
                <w:u w:val="single"/>
              </w:rPr>
              <w:tab/>
            </w:r>
            <w:r>
              <w:rPr>
                <w:rStyle w:val="CharacterStyle7"/>
                <w:spacing w:val="2"/>
              </w:rPr>
              <w:t>2,880,454</w:t>
            </w:r>
          </w:p>
        </w:tc>
        <w:tc>
          <w:tcPr>
            <w:tcW w:w="1304" w:type="dxa"/>
            <w:tcBorders>
              <w:top w:val="nil"/>
              <w:left w:val="nil"/>
              <w:bottom w:val="nil"/>
              <w:right w:val="nil"/>
            </w:tcBorders>
            <w:vAlign w:val="center"/>
          </w:tcPr>
          <w:p w:rsidR="00000000" w:rsidRDefault="00B838AF">
            <w:pPr>
              <w:pStyle w:val="Style25"/>
              <w:rPr>
                <w:rStyle w:val="CharacterStyle7"/>
                <w:spacing w:val="2"/>
              </w:rPr>
            </w:pPr>
          </w:p>
        </w:tc>
      </w:tr>
      <w:tr w:rsidR="00000000">
        <w:tblPrEx>
          <w:tblCellMar>
            <w:top w:w="0" w:type="dxa"/>
            <w:left w:w="0" w:type="dxa"/>
            <w:bottom w:w="0" w:type="dxa"/>
            <w:right w:w="0" w:type="dxa"/>
          </w:tblCellMar>
        </w:tblPrEx>
        <w:trPr>
          <w:trHeight w:hRule="exact" w:val="432"/>
        </w:trPr>
        <w:tc>
          <w:tcPr>
            <w:tcW w:w="1440" w:type="dxa"/>
            <w:tcBorders>
              <w:top w:val="nil"/>
              <w:left w:val="nil"/>
              <w:bottom w:val="nil"/>
              <w:right w:val="nil"/>
            </w:tcBorders>
            <w:vAlign w:val="center"/>
          </w:tcPr>
          <w:p w:rsidR="00000000" w:rsidRDefault="00B838AF">
            <w:pPr>
              <w:pStyle w:val="Style25"/>
              <w:ind w:right="61"/>
              <w:rPr>
                <w:rStyle w:val="CharacterStyle7"/>
                <w:spacing w:val="2"/>
              </w:rPr>
            </w:pPr>
          </w:p>
        </w:tc>
        <w:tc>
          <w:tcPr>
            <w:tcW w:w="1646" w:type="dxa"/>
            <w:tcBorders>
              <w:top w:val="nil"/>
              <w:left w:val="nil"/>
              <w:bottom w:val="nil"/>
              <w:right w:val="nil"/>
            </w:tcBorders>
            <w:vAlign w:val="center"/>
          </w:tcPr>
          <w:p w:rsidR="00000000" w:rsidRDefault="00B838AF">
            <w:pPr>
              <w:pStyle w:val="Style25"/>
              <w:ind w:right="142"/>
              <w:rPr>
                <w:rStyle w:val="CharacterStyle7"/>
                <w:spacing w:val="2"/>
              </w:rPr>
            </w:pPr>
          </w:p>
        </w:tc>
        <w:tc>
          <w:tcPr>
            <w:tcW w:w="1412" w:type="dxa"/>
            <w:tcBorders>
              <w:top w:val="nil"/>
              <w:left w:val="nil"/>
              <w:bottom w:val="nil"/>
              <w:right w:val="nil"/>
            </w:tcBorders>
            <w:vAlign w:val="center"/>
          </w:tcPr>
          <w:p w:rsidR="00000000" w:rsidRDefault="00B838AF">
            <w:pPr>
              <w:pStyle w:val="Style25"/>
              <w:ind w:right="104"/>
              <w:rPr>
                <w:rStyle w:val="CharacterStyle7"/>
                <w:spacing w:val="2"/>
              </w:rPr>
            </w:pPr>
          </w:p>
        </w:tc>
        <w:tc>
          <w:tcPr>
            <w:tcW w:w="1478" w:type="dxa"/>
            <w:tcBorders>
              <w:top w:val="nil"/>
              <w:left w:val="nil"/>
              <w:bottom w:val="nil"/>
              <w:right w:val="nil"/>
            </w:tcBorders>
            <w:vAlign w:val="center"/>
          </w:tcPr>
          <w:p w:rsidR="00000000" w:rsidRDefault="00B838AF">
            <w:pPr>
              <w:pStyle w:val="Style25"/>
              <w:ind w:right="113"/>
              <w:rPr>
                <w:rStyle w:val="CharacterStyle7"/>
                <w:spacing w:val="2"/>
              </w:rPr>
            </w:pPr>
          </w:p>
        </w:tc>
        <w:tc>
          <w:tcPr>
            <w:tcW w:w="1304" w:type="dxa"/>
            <w:tcBorders>
              <w:top w:val="nil"/>
              <w:left w:val="nil"/>
              <w:bottom w:val="nil"/>
              <w:right w:val="nil"/>
            </w:tcBorders>
          </w:tcPr>
          <w:p w:rsidR="00000000" w:rsidRDefault="00B838AF">
            <w:pPr>
              <w:pStyle w:val="Style24"/>
              <w:tabs>
                <w:tab w:val="left" w:pos="486"/>
              </w:tabs>
              <w:ind w:right="40"/>
              <w:rPr>
                <w:rStyle w:val="CharacterStyle7"/>
                <w:spacing w:val="2"/>
              </w:rPr>
            </w:pPr>
            <w:r>
              <w:rPr>
                <w:rStyle w:val="CharacterStyle7"/>
                <w:spacing w:val="2"/>
              </w:rPr>
              <w:t>$</w:t>
            </w:r>
            <w:r>
              <w:rPr>
                <w:rStyle w:val="CharacterStyle7"/>
                <w:spacing w:val="2"/>
              </w:rPr>
              <w:tab/>
              <w:t>1,806,389</w:t>
            </w:r>
          </w:p>
        </w:tc>
      </w:tr>
      <w:tr w:rsidR="00000000">
        <w:tblPrEx>
          <w:tblCellMar>
            <w:top w:w="0" w:type="dxa"/>
            <w:left w:w="0" w:type="dxa"/>
            <w:bottom w:w="0" w:type="dxa"/>
            <w:right w:w="0" w:type="dxa"/>
          </w:tblCellMar>
        </w:tblPrEx>
        <w:trPr>
          <w:trHeight w:hRule="exact" w:val="413"/>
        </w:trPr>
        <w:tc>
          <w:tcPr>
            <w:tcW w:w="1440" w:type="dxa"/>
            <w:tcBorders>
              <w:top w:val="nil"/>
              <w:left w:val="nil"/>
              <w:bottom w:val="nil"/>
              <w:right w:val="nil"/>
            </w:tcBorders>
            <w:vAlign w:val="bottom"/>
          </w:tcPr>
          <w:p w:rsidR="00000000" w:rsidRDefault="00B838AF">
            <w:pPr>
              <w:pStyle w:val="Style24"/>
              <w:ind w:right="61"/>
              <w:rPr>
                <w:rStyle w:val="CharacterStyle7"/>
                <w:spacing w:val="2"/>
              </w:rPr>
            </w:pPr>
            <w:r>
              <w:rPr>
                <w:rStyle w:val="CharacterStyle7"/>
                <w:spacing w:val="2"/>
              </w:rPr>
              <w:t>6,318,501</w:t>
            </w:r>
          </w:p>
        </w:tc>
        <w:tc>
          <w:tcPr>
            <w:tcW w:w="1646" w:type="dxa"/>
            <w:tcBorders>
              <w:top w:val="nil"/>
              <w:left w:val="nil"/>
              <w:bottom w:val="nil"/>
              <w:right w:val="nil"/>
            </w:tcBorders>
            <w:vAlign w:val="bottom"/>
          </w:tcPr>
          <w:p w:rsidR="00000000" w:rsidRDefault="00B838AF">
            <w:pPr>
              <w:pStyle w:val="Style24"/>
              <w:ind w:right="142"/>
              <w:rPr>
                <w:rStyle w:val="CharacterStyle7"/>
                <w:spacing w:val="2"/>
              </w:rPr>
            </w:pPr>
            <w:r>
              <w:rPr>
                <w:rStyle w:val="CharacterStyle7"/>
                <w:spacing w:val="2"/>
              </w:rPr>
              <w:t>-</w:t>
            </w:r>
          </w:p>
        </w:tc>
        <w:tc>
          <w:tcPr>
            <w:tcW w:w="1412" w:type="dxa"/>
            <w:tcBorders>
              <w:top w:val="nil"/>
              <w:left w:val="nil"/>
              <w:bottom w:val="nil"/>
              <w:right w:val="nil"/>
            </w:tcBorders>
            <w:vAlign w:val="bottom"/>
          </w:tcPr>
          <w:p w:rsidR="00000000" w:rsidRDefault="00B838AF">
            <w:pPr>
              <w:pStyle w:val="Style24"/>
              <w:ind w:right="194"/>
              <w:rPr>
                <w:rStyle w:val="CharacterStyle7"/>
                <w:spacing w:val="2"/>
              </w:rPr>
            </w:pPr>
            <w:r>
              <w:rPr>
                <w:rStyle w:val="CharacterStyle7"/>
                <w:spacing w:val="2"/>
              </w:rPr>
              <w:t>6,318,501</w:t>
            </w:r>
          </w:p>
        </w:tc>
        <w:tc>
          <w:tcPr>
            <w:tcW w:w="1478" w:type="dxa"/>
            <w:tcBorders>
              <w:top w:val="nil"/>
              <w:left w:val="nil"/>
              <w:bottom w:val="nil"/>
              <w:right w:val="nil"/>
            </w:tcBorders>
            <w:vAlign w:val="bottom"/>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bottom"/>
          </w:tcPr>
          <w:p w:rsidR="00000000" w:rsidRDefault="00B838AF">
            <w:pPr>
              <w:pStyle w:val="Style24"/>
              <w:ind w:right="40"/>
              <w:rPr>
                <w:rStyle w:val="CharacterStyle7"/>
                <w:spacing w:val="2"/>
              </w:rPr>
            </w:pPr>
            <w:r>
              <w:rPr>
                <w:rStyle w:val="CharacterStyle7"/>
                <w:spacing w:val="2"/>
              </w:rPr>
              <w:noBreakHyphen/>
            </w:r>
          </w:p>
        </w:tc>
      </w:tr>
      <w:tr w:rsidR="00000000">
        <w:tblPrEx>
          <w:tblCellMar>
            <w:top w:w="0" w:type="dxa"/>
            <w:left w:w="0" w:type="dxa"/>
            <w:bottom w:w="0" w:type="dxa"/>
            <w:right w:w="0" w:type="dxa"/>
          </w:tblCellMar>
        </w:tblPrEx>
        <w:trPr>
          <w:trHeight w:hRule="exact" w:val="201"/>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882,114</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882,114</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noBreakHyphen/>
            </w:r>
          </w:p>
        </w:tc>
      </w:tr>
      <w:tr w:rsidR="00000000">
        <w:tblPrEx>
          <w:tblCellMar>
            <w:top w:w="0" w:type="dxa"/>
            <w:left w:w="0" w:type="dxa"/>
            <w:bottom w:w="0" w:type="dxa"/>
            <w:right w:w="0" w:type="dxa"/>
          </w:tblCellMar>
        </w:tblPrEx>
        <w:trPr>
          <w:trHeight w:hRule="exact" w:val="207"/>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153,154</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153,154</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noBreakHyphen/>
            </w:r>
          </w:p>
        </w:tc>
      </w:tr>
      <w:tr w:rsidR="00000000">
        <w:tblPrEx>
          <w:tblCellMar>
            <w:top w:w="0" w:type="dxa"/>
            <w:left w:w="0" w:type="dxa"/>
            <w:bottom w:w="0" w:type="dxa"/>
            <w:right w:w="0" w:type="dxa"/>
          </w:tblCellMar>
        </w:tblPrEx>
        <w:trPr>
          <w:trHeight w:hRule="exact" w:val="206"/>
        </w:trPr>
        <w:tc>
          <w:tcPr>
            <w:tcW w:w="1440" w:type="dxa"/>
            <w:tcBorders>
              <w:top w:val="nil"/>
              <w:left w:val="nil"/>
              <w:bottom w:val="nil"/>
              <w:right w:val="nil"/>
            </w:tcBorders>
            <w:vAlign w:val="center"/>
          </w:tcPr>
          <w:p w:rsidR="00000000" w:rsidRDefault="00B838AF">
            <w:pPr>
              <w:pStyle w:val="Style24"/>
              <w:ind w:right="151"/>
              <w:rPr>
                <w:rStyle w:val="CharacterStyle7"/>
                <w:spacing w:val="2"/>
              </w:rPr>
            </w:pPr>
            <w:r>
              <w:rPr>
                <w:rStyle w:val="CharacterStyle7"/>
                <w:spacing w:val="2"/>
              </w:rPr>
              <w:t>31,481</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4,855</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36,336</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130,569</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t>119,610</w:t>
            </w:r>
          </w:p>
        </w:tc>
      </w:tr>
      <w:tr w:rsidR="00000000">
        <w:tblPrEx>
          <w:tblCellMar>
            <w:top w:w="0" w:type="dxa"/>
            <w:left w:w="0" w:type="dxa"/>
            <w:bottom w:w="0" w:type="dxa"/>
            <w:right w:w="0" w:type="dxa"/>
          </w:tblCellMar>
        </w:tblPrEx>
        <w:trPr>
          <w:trHeight w:hRule="exact" w:val="202"/>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168,924</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168,924</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noBreakHyphen/>
            </w:r>
          </w:p>
        </w:tc>
      </w:tr>
      <w:tr w:rsidR="00000000">
        <w:tblPrEx>
          <w:tblCellMar>
            <w:top w:w="0" w:type="dxa"/>
            <w:left w:w="0" w:type="dxa"/>
            <w:bottom w:w="0" w:type="dxa"/>
            <w:right w:w="0" w:type="dxa"/>
          </w:tblCellMar>
        </w:tblPrEx>
        <w:trPr>
          <w:trHeight w:hRule="exact" w:val="206"/>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21,192</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21,192</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t>133,301</w:t>
            </w:r>
          </w:p>
        </w:tc>
      </w:tr>
      <w:tr w:rsidR="00000000">
        <w:tblPrEx>
          <w:tblCellMar>
            <w:top w:w="0" w:type="dxa"/>
            <w:left w:w="0" w:type="dxa"/>
            <w:bottom w:w="0" w:type="dxa"/>
            <w:right w:w="0" w:type="dxa"/>
          </w:tblCellMar>
        </w:tblPrEx>
        <w:trPr>
          <w:trHeight w:hRule="exact" w:val="202"/>
        </w:trPr>
        <w:tc>
          <w:tcPr>
            <w:tcW w:w="1440" w:type="dxa"/>
            <w:tcBorders>
              <w:top w:val="nil"/>
              <w:left w:val="nil"/>
              <w:bottom w:val="nil"/>
              <w:right w:val="nil"/>
            </w:tcBorders>
            <w:vAlign w:val="center"/>
          </w:tcPr>
          <w:p w:rsidR="00000000" w:rsidRDefault="00B838AF">
            <w:pPr>
              <w:pStyle w:val="Style24"/>
              <w:ind w:right="61"/>
              <w:rPr>
                <w:rStyle w:val="CharacterStyle7"/>
                <w:spacing w:val="2"/>
              </w:rPr>
            </w:pPr>
            <w:r>
              <w:rPr>
                <w:rStyle w:val="CharacterStyle7"/>
                <w:spacing w:val="2"/>
              </w:rPr>
              <w:t>98,233</w:t>
            </w:r>
          </w:p>
        </w:tc>
        <w:tc>
          <w:tcPr>
            <w:tcW w:w="1646" w:type="dxa"/>
            <w:tcBorders>
              <w:top w:val="nil"/>
              <w:left w:val="nil"/>
              <w:bottom w:val="nil"/>
              <w:right w:val="nil"/>
            </w:tcBorders>
            <w:vAlign w:val="center"/>
          </w:tcPr>
          <w:p w:rsidR="00000000" w:rsidRDefault="00B838AF">
            <w:pPr>
              <w:pStyle w:val="Style24"/>
              <w:ind w:right="142"/>
              <w:rPr>
                <w:rStyle w:val="CharacterStyle7"/>
                <w:spacing w:val="2"/>
              </w:rPr>
            </w:pPr>
            <w:r>
              <w:rPr>
                <w:rStyle w:val="CharacterStyle7"/>
                <w:spacing w:val="2"/>
              </w:rPr>
              <w:t>73,076</w:t>
            </w:r>
          </w:p>
        </w:tc>
        <w:tc>
          <w:tcPr>
            <w:tcW w:w="1412" w:type="dxa"/>
            <w:tcBorders>
              <w:top w:val="nil"/>
              <w:left w:val="nil"/>
              <w:bottom w:val="nil"/>
              <w:right w:val="nil"/>
            </w:tcBorders>
            <w:vAlign w:val="center"/>
          </w:tcPr>
          <w:p w:rsidR="00000000" w:rsidRDefault="00B838AF">
            <w:pPr>
              <w:pStyle w:val="Style24"/>
              <w:ind w:right="104"/>
              <w:rPr>
                <w:rStyle w:val="CharacterStyle7"/>
                <w:spacing w:val="2"/>
              </w:rPr>
            </w:pPr>
            <w:r>
              <w:rPr>
                <w:rStyle w:val="CharacterStyle7"/>
                <w:spacing w:val="2"/>
              </w:rPr>
              <w:t>171,309</w:t>
            </w:r>
          </w:p>
        </w:tc>
        <w:tc>
          <w:tcPr>
            <w:tcW w:w="1478" w:type="dxa"/>
            <w:tcBorders>
              <w:top w:val="nil"/>
              <w:left w:val="nil"/>
              <w:bottom w:val="nil"/>
              <w:right w:val="nil"/>
            </w:tcBorders>
            <w:vAlign w:val="center"/>
          </w:tcPr>
          <w:p w:rsidR="00000000" w:rsidRDefault="00B838AF">
            <w:pPr>
              <w:pStyle w:val="Style24"/>
              <w:ind w:right="113"/>
              <w:rPr>
                <w:rStyle w:val="CharacterStyle7"/>
                <w:spacing w:val="2"/>
              </w:rPr>
            </w:pPr>
            <w:r>
              <w:rPr>
                <w:rStyle w:val="CharacterStyle7"/>
                <w:spacing w:val="2"/>
              </w:rPr>
              <w:t>-</w:t>
            </w:r>
          </w:p>
        </w:tc>
        <w:tc>
          <w:tcPr>
            <w:tcW w:w="1304" w:type="dxa"/>
            <w:tcBorders>
              <w:top w:val="nil"/>
              <w:left w:val="nil"/>
              <w:bottom w:val="nil"/>
              <w:right w:val="nil"/>
            </w:tcBorders>
            <w:vAlign w:val="center"/>
          </w:tcPr>
          <w:p w:rsidR="00000000" w:rsidRDefault="00B838AF">
            <w:pPr>
              <w:pStyle w:val="Style24"/>
              <w:ind w:right="40"/>
              <w:rPr>
                <w:rStyle w:val="CharacterStyle7"/>
                <w:spacing w:val="2"/>
              </w:rPr>
            </w:pPr>
            <w:r>
              <w:rPr>
                <w:rStyle w:val="CharacterStyle7"/>
                <w:spacing w:val="2"/>
              </w:rPr>
              <w:t>36,948</w:t>
            </w:r>
          </w:p>
        </w:tc>
      </w:tr>
      <w:tr w:rsidR="00000000">
        <w:tblPrEx>
          <w:tblCellMar>
            <w:top w:w="0" w:type="dxa"/>
            <w:left w:w="0" w:type="dxa"/>
            <w:bottom w:w="0" w:type="dxa"/>
            <w:right w:w="0" w:type="dxa"/>
          </w:tblCellMar>
        </w:tblPrEx>
        <w:trPr>
          <w:trHeight w:hRule="exact" w:val="216"/>
        </w:trPr>
        <w:tc>
          <w:tcPr>
            <w:tcW w:w="1440" w:type="dxa"/>
            <w:tcBorders>
              <w:top w:val="nil"/>
              <w:left w:val="nil"/>
              <w:bottom w:val="single" w:sz="5" w:space="0" w:color="auto"/>
              <w:right w:val="nil"/>
            </w:tcBorders>
            <w:vAlign w:val="center"/>
          </w:tcPr>
          <w:p w:rsidR="00000000" w:rsidRDefault="00B838AF">
            <w:pPr>
              <w:pStyle w:val="Style24"/>
              <w:ind w:right="61"/>
              <w:rPr>
                <w:rStyle w:val="CharacterStyle7"/>
                <w:spacing w:val="2"/>
                <w:u w:val="single"/>
              </w:rPr>
            </w:pPr>
            <w:r>
              <w:rPr>
                <w:rStyle w:val="CharacterStyle7"/>
                <w:spacing w:val="2"/>
                <w:u w:val="single"/>
              </w:rPr>
              <w:t>180,530</w:t>
            </w:r>
          </w:p>
        </w:tc>
        <w:tc>
          <w:tcPr>
            <w:tcW w:w="1646" w:type="dxa"/>
            <w:tcBorders>
              <w:top w:val="nil"/>
              <w:left w:val="nil"/>
              <w:bottom w:val="single" w:sz="5" w:space="0" w:color="auto"/>
              <w:right w:val="nil"/>
            </w:tcBorders>
            <w:vAlign w:val="center"/>
          </w:tcPr>
          <w:p w:rsidR="00000000" w:rsidRDefault="00B838AF">
            <w:pPr>
              <w:pStyle w:val="Style24"/>
              <w:ind w:right="142"/>
              <w:rPr>
                <w:rStyle w:val="CharacterStyle7"/>
                <w:spacing w:val="2"/>
                <w:u w:val="single"/>
              </w:rPr>
            </w:pPr>
            <w:r>
              <w:rPr>
                <w:rStyle w:val="CharacterStyle7"/>
                <w:spacing w:val="2"/>
                <w:u w:val="single"/>
              </w:rPr>
              <w:t>(180,530)</w:t>
            </w:r>
          </w:p>
        </w:tc>
        <w:tc>
          <w:tcPr>
            <w:tcW w:w="1412" w:type="dxa"/>
            <w:tcBorders>
              <w:top w:val="nil"/>
              <w:left w:val="nil"/>
              <w:bottom w:val="single" w:sz="5" w:space="0" w:color="auto"/>
              <w:right w:val="nil"/>
            </w:tcBorders>
            <w:vAlign w:val="center"/>
          </w:tcPr>
          <w:p w:rsidR="00000000" w:rsidRDefault="00B838AF">
            <w:pPr>
              <w:pStyle w:val="Style24"/>
              <w:ind w:right="104"/>
              <w:rPr>
                <w:rStyle w:val="CharacterStyle7"/>
                <w:spacing w:val="2"/>
                <w:u w:val="single"/>
              </w:rPr>
            </w:pPr>
            <w:r>
              <w:rPr>
                <w:rStyle w:val="CharacterStyle7"/>
                <w:spacing w:val="2"/>
                <w:u w:val="single"/>
              </w:rPr>
              <w:t>-</w:t>
            </w:r>
          </w:p>
        </w:tc>
        <w:tc>
          <w:tcPr>
            <w:tcW w:w="1478" w:type="dxa"/>
            <w:tcBorders>
              <w:top w:val="nil"/>
              <w:left w:val="nil"/>
              <w:bottom w:val="single" w:sz="7" w:space="0" w:color="auto"/>
              <w:right w:val="nil"/>
            </w:tcBorders>
            <w:vAlign w:val="center"/>
          </w:tcPr>
          <w:p w:rsidR="00000000" w:rsidRDefault="00B838AF">
            <w:pPr>
              <w:pStyle w:val="Style24"/>
              <w:ind w:right="113"/>
              <w:rPr>
                <w:rStyle w:val="CharacterStyle7"/>
                <w:spacing w:val="2"/>
                <w:u w:val="single"/>
              </w:rPr>
            </w:pPr>
            <w:r>
              <w:rPr>
                <w:rStyle w:val="CharacterStyle7"/>
                <w:spacing w:val="2"/>
                <w:u w:val="single"/>
              </w:rPr>
              <w:t>-</w:t>
            </w:r>
          </w:p>
        </w:tc>
        <w:tc>
          <w:tcPr>
            <w:tcW w:w="1304" w:type="dxa"/>
            <w:tcBorders>
              <w:top w:val="nil"/>
              <w:left w:val="nil"/>
              <w:bottom w:val="single" w:sz="5" w:space="0" w:color="auto"/>
              <w:right w:val="nil"/>
            </w:tcBorders>
            <w:vAlign w:val="center"/>
          </w:tcPr>
          <w:p w:rsidR="00000000" w:rsidRDefault="00B838AF">
            <w:pPr>
              <w:pStyle w:val="Style24"/>
              <w:ind w:right="40"/>
              <w:rPr>
                <w:rStyle w:val="CharacterStyle7"/>
                <w:spacing w:val="2"/>
              </w:rPr>
            </w:pPr>
            <w:r>
              <w:rPr>
                <w:rStyle w:val="CharacterStyle7"/>
                <w:spacing w:val="2"/>
                <w:u w:val="single"/>
              </w:rPr>
              <w:noBreakHyphen/>
            </w:r>
          </w:p>
        </w:tc>
      </w:tr>
      <w:tr w:rsidR="00000000">
        <w:tblPrEx>
          <w:tblCellMar>
            <w:top w:w="0" w:type="dxa"/>
            <w:left w:w="0" w:type="dxa"/>
            <w:bottom w:w="0" w:type="dxa"/>
            <w:right w:w="0" w:type="dxa"/>
          </w:tblCellMar>
        </w:tblPrEx>
        <w:trPr>
          <w:trHeight w:hRule="exact" w:val="201"/>
        </w:trPr>
        <w:tc>
          <w:tcPr>
            <w:tcW w:w="1440" w:type="dxa"/>
            <w:tcBorders>
              <w:top w:val="single" w:sz="5" w:space="0" w:color="auto"/>
              <w:left w:val="nil"/>
              <w:bottom w:val="single" w:sz="7" w:space="0" w:color="auto"/>
              <w:right w:val="nil"/>
            </w:tcBorders>
            <w:vAlign w:val="center"/>
          </w:tcPr>
          <w:p w:rsidR="00000000" w:rsidRDefault="00B838AF">
            <w:pPr>
              <w:pStyle w:val="Style24"/>
              <w:ind w:right="61"/>
              <w:rPr>
                <w:rStyle w:val="CharacterStyle7"/>
                <w:spacing w:val="2"/>
                <w:u w:val="single"/>
              </w:rPr>
            </w:pPr>
            <w:r>
              <w:rPr>
                <w:rStyle w:val="CharacterStyle7"/>
                <w:spacing w:val="2"/>
                <w:u w:val="single"/>
              </w:rPr>
              <w:t>7,854,129</w:t>
            </w:r>
          </w:p>
        </w:tc>
        <w:tc>
          <w:tcPr>
            <w:tcW w:w="1646" w:type="dxa"/>
            <w:tcBorders>
              <w:top w:val="single" w:sz="5" w:space="0" w:color="auto"/>
              <w:left w:val="nil"/>
              <w:bottom w:val="single" w:sz="5" w:space="0" w:color="auto"/>
              <w:right w:val="nil"/>
            </w:tcBorders>
            <w:vAlign w:val="center"/>
          </w:tcPr>
          <w:p w:rsidR="00000000" w:rsidRDefault="00B838AF">
            <w:pPr>
              <w:pStyle w:val="Style24"/>
              <w:ind w:right="142"/>
              <w:rPr>
                <w:rStyle w:val="CharacterStyle7"/>
                <w:spacing w:val="2"/>
                <w:u w:val="single"/>
              </w:rPr>
            </w:pPr>
            <w:r>
              <w:rPr>
                <w:rStyle w:val="CharacterStyle7"/>
                <w:spacing w:val="2"/>
                <w:u w:val="single"/>
              </w:rPr>
              <w:t>(102,599)</w:t>
            </w:r>
          </w:p>
        </w:tc>
        <w:tc>
          <w:tcPr>
            <w:tcW w:w="1412" w:type="dxa"/>
            <w:tcBorders>
              <w:top w:val="single" w:sz="5" w:space="0" w:color="auto"/>
              <w:left w:val="nil"/>
              <w:bottom w:val="single" w:sz="5" w:space="0" w:color="auto"/>
              <w:right w:val="nil"/>
            </w:tcBorders>
            <w:vAlign w:val="center"/>
          </w:tcPr>
          <w:p w:rsidR="00000000" w:rsidRDefault="00B838AF">
            <w:pPr>
              <w:pStyle w:val="Style24"/>
              <w:ind w:right="104"/>
              <w:rPr>
                <w:rStyle w:val="CharacterStyle7"/>
                <w:spacing w:val="2"/>
                <w:u w:val="single"/>
              </w:rPr>
            </w:pPr>
            <w:r>
              <w:rPr>
                <w:rStyle w:val="CharacterStyle7"/>
                <w:spacing w:val="2"/>
                <w:u w:val="single"/>
              </w:rPr>
              <w:t>7,751,530</w:t>
            </w:r>
          </w:p>
        </w:tc>
        <w:tc>
          <w:tcPr>
            <w:tcW w:w="1478" w:type="dxa"/>
            <w:tcBorders>
              <w:top w:val="single" w:sz="7" w:space="0" w:color="auto"/>
              <w:left w:val="nil"/>
              <w:bottom w:val="single" w:sz="5" w:space="0" w:color="auto"/>
              <w:right w:val="nil"/>
            </w:tcBorders>
            <w:vAlign w:val="center"/>
          </w:tcPr>
          <w:p w:rsidR="00000000" w:rsidRDefault="00B838AF">
            <w:pPr>
              <w:pStyle w:val="Style24"/>
              <w:ind w:right="113"/>
              <w:rPr>
                <w:rStyle w:val="CharacterStyle7"/>
                <w:spacing w:val="2"/>
                <w:u w:val="single"/>
              </w:rPr>
            </w:pPr>
            <w:r>
              <w:rPr>
                <w:rStyle w:val="CharacterStyle7"/>
                <w:spacing w:val="2"/>
                <w:u w:val="single"/>
              </w:rPr>
              <w:t>130,569</w:t>
            </w:r>
          </w:p>
        </w:tc>
        <w:tc>
          <w:tcPr>
            <w:tcW w:w="1304" w:type="dxa"/>
            <w:tcBorders>
              <w:top w:val="single" w:sz="5" w:space="0" w:color="auto"/>
              <w:left w:val="nil"/>
              <w:bottom w:val="single" w:sz="5" w:space="0" w:color="auto"/>
              <w:right w:val="nil"/>
            </w:tcBorders>
            <w:vAlign w:val="center"/>
          </w:tcPr>
          <w:p w:rsidR="00000000" w:rsidRDefault="00B838AF">
            <w:pPr>
              <w:pStyle w:val="Style24"/>
              <w:ind w:right="40"/>
              <w:rPr>
                <w:rStyle w:val="CharacterStyle7"/>
                <w:spacing w:val="2"/>
                <w:u w:val="single"/>
              </w:rPr>
            </w:pPr>
            <w:r>
              <w:rPr>
                <w:rStyle w:val="CharacterStyle7"/>
                <w:spacing w:val="2"/>
                <w:u w:val="single"/>
              </w:rPr>
              <w:t>289,859</w:t>
            </w:r>
          </w:p>
        </w:tc>
      </w:tr>
      <w:tr w:rsidR="00000000">
        <w:tblPrEx>
          <w:tblCellMar>
            <w:top w:w="0" w:type="dxa"/>
            <w:left w:w="0" w:type="dxa"/>
            <w:bottom w:w="0" w:type="dxa"/>
            <w:right w:w="0" w:type="dxa"/>
          </w:tblCellMar>
        </w:tblPrEx>
        <w:trPr>
          <w:trHeight w:hRule="exact" w:val="216"/>
        </w:trPr>
        <w:tc>
          <w:tcPr>
            <w:tcW w:w="1440" w:type="dxa"/>
            <w:tcBorders>
              <w:top w:val="single" w:sz="7" w:space="0" w:color="auto"/>
              <w:left w:val="nil"/>
              <w:bottom w:val="nil"/>
              <w:right w:val="nil"/>
            </w:tcBorders>
            <w:vAlign w:val="center"/>
          </w:tcPr>
          <w:p w:rsidR="00000000" w:rsidRDefault="00B838AF">
            <w:pPr>
              <w:pStyle w:val="Style24"/>
              <w:ind w:right="61"/>
              <w:rPr>
                <w:rStyle w:val="CharacterStyle7"/>
                <w:spacing w:val="2"/>
              </w:rPr>
            </w:pPr>
            <w:r>
              <w:rPr>
                <w:rStyle w:val="CharacterStyle7"/>
                <w:spacing w:val="2"/>
              </w:rPr>
              <w:t>3,903,949</w:t>
            </w:r>
          </w:p>
        </w:tc>
        <w:tc>
          <w:tcPr>
            <w:tcW w:w="1646" w:type="dxa"/>
            <w:tcBorders>
              <w:top w:val="single" w:sz="5" w:space="0" w:color="auto"/>
              <w:left w:val="nil"/>
              <w:bottom w:val="nil"/>
              <w:right w:val="nil"/>
            </w:tcBorders>
            <w:vAlign w:val="center"/>
          </w:tcPr>
          <w:p w:rsidR="00000000" w:rsidRDefault="00B838AF">
            <w:pPr>
              <w:pStyle w:val="Style24"/>
              <w:ind w:right="142"/>
              <w:rPr>
                <w:rStyle w:val="CharacterStyle7"/>
                <w:spacing w:val="2"/>
              </w:rPr>
            </w:pPr>
            <w:r>
              <w:rPr>
                <w:rStyle w:val="CharacterStyle7"/>
                <w:spacing w:val="2"/>
              </w:rPr>
              <w:t>224,496</w:t>
            </w:r>
          </w:p>
        </w:tc>
        <w:tc>
          <w:tcPr>
            <w:tcW w:w="1412" w:type="dxa"/>
            <w:tcBorders>
              <w:top w:val="single" w:sz="5" w:space="0" w:color="auto"/>
              <w:left w:val="nil"/>
              <w:bottom w:val="nil"/>
              <w:right w:val="nil"/>
            </w:tcBorders>
            <w:vAlign w:val="center"/>
          </w:tcPr>
          <w:p w:rsidR="00000000" w:rsidRDefault="00B838AF">
            <w:pPr>
              <w:pStyle w:val="Style24"/>
              <w:ind w:right="194"/>
              <w:rPr>
                <w:rStyle w:val="CharacterStyle7"/>
                <w:i/>
                <w:iCs/>
                <w:spacing w:val="2"/>
              </w:rPr>
            </w:pPr>
            <w:r>
              <w:rPr>
                <w:rStyle w:val="CharacterStyle7"/>
                <w:i/>
                <w:iCs/>
                <w:spacing w:val="2"/>
              </w:rPr>
              <w:t>4,128,445</w:t>
            </w:r>
          </w:p>
        </w:tc>
        <w:tc>
          <w:tcPr>
            <w:tcW w:w="1478" w:type="dxa"/>
            <w:tcBorders>
              <w:top w:val="single" w:sz="5" w:space="0" w:color="auto"/>
              <w:left w:val="nil"/>
              <w:bottom w:val="nil"/>
              <w:right w:val="nil"/>
            </w:tcBorders>
            <w:vAlign w:val="center"/>
          </w:tcPr>
          <w:p w:rsidR="00000000" w:rsidRDefault="00B838AF">
            <w:pPr>
              <w:pStyle w:val="Style24"/>
              <w:ind w:right="113"/>
              <w:rPr>
                <w:rStyle w:val="CharacterStyle7"/>
                <w:spacing w:val="2"/>
              </w:rPr>
            </w:pPr>
            <w:r>
              <w:rPr>
                <w:rStyle w:val="CharacterStyle7"/>
                <w:spacing w:val="2"/>
              </w:rPr>
              <w:t>3,0</w:t>
            </w:r>
            <w:r>
              <w:rPr>
                <w:rStyle w:val="CharacterStyle7"/>
                <w:i/>
                <w:iCs/>
              </w:rPr>
              <w:t>1</w:t>
            </w:r>
            <w:r>
              <w:rPr>
                <w:rStyle w:val="CharacterStyle7"/>
                <w:spacing w:val="2"/>
              </w:rPr>
              <w:t>1,023</w:t>
            </w:r>
          </w:p>
        </w:tc>
        <w:tc>
          <w:tcPr>
            <w:tcW w:w="1304" w:type="dxa"/>
            <w:tcBorders>
              <w:top w:val="single" w:sz="5" w:space="0" w:color="auto"/>
              <w:left w:val="nil"/>
              <w:bottom w:val="nil"/>
              <w:right w:val="nil"/>
            </w:tcBorders>
            <w:vAlign w:val="center"/>
          </w:tcPr>
          <w:p w:rsidR="00000000" w:rsidRDefault="00B838AF">
            <w:pPr>
              <w:pStyle w:val="Style24"/>
              <w:ind w:right="40"/>
              <w:rPr>
                <w:rStyle w:val="CharacterStyle7"/>
                <w:spacing w:val="2"/>
              </w:rPr>
            </w:pPr>
            <w:r>
              <w:rPr>
                <w:rStyle w:val="CharacterStyle7"/>
                <w:spacing w:val="2"/>
              </w:rPr>
              <w:t>2,096,248</w:t>
            </w:r>
          </w:p>
        </w:tc>
      </w:tr>
      <w:tr w:rsidR="00000000">
        <w:tblPrEx>
          <w:tblCellMar>
            <w:top w:w="0" w:type="dxa"/>
            <w:left w:w="0" w:type="dxa"/>
            <w:bottom w:w="0" w:type="dxa"/>
            <w:right w:w="0" w:type="dxa"/>
          </w:tblCellMar>
        </w:tblPrEx>
        <w:trPr>
          <w:trHeight w:hRule="exact" w:val="211"/>
        </w:trPr>
        <w:tc>
          <w:tcPr>
            <w:tcW w:w="1440" w:type="dxa"/>
            <w:tcBorders>
              <w:top w:val="nil"/>
              <w:left w:val="nil"/>
              <w:bottom w:val="single" w:sz="5" w:space="0" w:color="auto"/>
              <w:right w:val="nil"/>
            </w:tcBorders>
            <w:vAlign w:val="center"/>
          </w:tcPr>
          <w:p w:rsidR="00000000" w:rsidRDefault="00B838AF">
            <w:pPr>
              <w:pStyle w:val="Style24"/>
              <w:ind w:right="151"/>
              <w:rPr>
                <w:rStyle w:val="CharacterStyle7"/>
                <w:spacing w:val="2"/>
                <w:u w:val="single"/>
              </w:rPr>
            </w:pPr>
            <w:r>
              <w:rPr>
                <w:rStyle w:val="CharacterStyle7"/>
                <w:spacing w:val="2"/>
                <w:u w:val="single"/>
              </w:rPr>
              <w:t>43,857,341</w:t>
            </w:r>
          </w:p>
        </w:tc>
        <w:tc>
          <w:tcPr>
            <w:tcW w:w="1646" w:type="dxa"/>
            <w:tcBorders>
              <w:top w:val="nil"/>
              <w:left w:val="nil"/>
              <w:bottom w:val="single" w:sz="7" w:space="0" w:color="auto"/>
              <w:right w:val="nil"/>
            </w:tcBorders>
            <w:vAlign w:val="center"/>
          </w:tcPr>
          <w:p w:rsidR="00000000" w:rsidRDefault="00B838AF">
            <w:pPr>
              <w:pStyle w:val="Style24"/>
              <w:ind w:right="142"/>
              <w:rPr>
                <w:rStyle w:val="CharacterStyle7"/>
                <w:spacing w:val="2"/>
                <w:u w:val="single"/>
              </w:rPr>
            </w:pPr>
            <w:r>
              <w:rPr>
                <w:rStyle w:val="CharacterStyle7"/>
                <w:spacing w:val="2"/>
                <w:u w:val="single"/>
              </w:rPr>
              <w:t>13,020,737</w:t>
            </w:r>
          </w:p>
        </w:tc>
        <w:tc>
          <w:tcPr>
            <w:tcW w:w="1412" w:type="dxa"/>
            <w:tcBorders>
              <w:top w:val="nil"/>
              <w:left w:val="nil"/>
              <w:bottom w:val="single" w:sz="5" w:space="0" w:color="auto"/>
              <w:right w:val="nil"/>
            </w:tcBorders>
            <w:vAlign w:val="center"/>
          </w:tcPr>
          <w:p w:rsidR="00000000" w:rsidRDefault="00B838AF">
            <w:pPr>
              <w:pStyle w:val="Style24"/>
              <w:ind w:right="104"/>
              <w:rPr>
                <w:rStyle w:val="CharacterStyle7"/>
                <w:spacing w:val="2"/>
                <w:u w:val="single"/>
              </w:rPr>
            </w:pPr>
            <w:r>
              <w:rPr>
                <w:rStyle w:val="CharacterStyle7"/>
                <w:spacing w:val="2"/>
                <w:u w:val="single"/>
              </w:rPr>
              <w:t>56,878,078</w:t>
            </w:r>
          </w:p>
        </w:tc>
        <w:tc>
          <w:tcPr>
            <w:tcW w:w="1478" w:type="dxa"/>
            <w:tcBorders>
              <w:top w:val="nil"/>
              <w:left w:val="nil"/>
              <w:bottom w:val="single" w:sz="5" w:space="0" w:color="auto"/>
              <w:right w:val="nil"/>
            </w:tcBorders>
            <w:vAlign w:val="center"/>
          </w:tcPr>
          <w:p w:rsidR="00000000" w:rsidRDefault="00B838AF">
            <w:pPr>
              <w:pStyle w:val="Style24"/>
              <w:ind w:right="113"/>
              <w:rPr>
                <w:rStyle w:val="CharacterStyle7"/>
                <w:spacing w:val="2"/>
                <w:u w:val="single"/>
              </w:rPr>
            </w:pPr>
            <w:r>
              <w:rPr>
                <w:rStyle w:val="CharacterStyle7"/>
                <w:spacing w:val="2"/>
                <w:u w:val="single"/>
              </w:rPr>
              <w:t>24,059,485</w:t>
            </w:r>
          </w:p>
        </w:tc>
        <w:tc>
          <w:tcPr>
            <w:tcW w:w="1304" w:type="dxa"/>
            <w:tcBorders>
              <w:top w:val="nil"/>
              <w:left w:val="nil"/>
              <w:bottom w:val="single" w:sz="5" w:space="0" w:color="auto"/>
              <w:right w:val="nil"/>
            </w:tcBorders>
            <w:vAlign w:val="center"/>
          </w:tcPr>
          <w:p w:rsidR="00000000" w:rsidRDefault="00B838AF">
            <w:pPr>
              <w:pStyle w:val="Style24"/>
              <w:ind w:right="40"/>
              <w:rPr>
                <w:rStyle w:val="CharacterStyle7"/>
                <w:spacing w:val="2"/>
                <w:u w:val="single"/>
              </w:rPr>
            </w:pPr>
            <w:r>
              <w:rPr>
                <w:rStyle w:val="CharacterStyle7"/>
                <w:spacing w:val="2"/>
                <w:u w:val="single"/>
              </w:rPr>
              <w:t>40,895,648</w:t>
            </w:r>
          </w:p>
        </w:tc>
      </w:tr>
      <w:tr w:rsidR="00000000">
        <w:tblPrEx>
          <w:tblCellMar>
            <w:top w:w="0" w:type="dxa"/>
            <w:left w:w="0" w:type="dxa"/>
            <w:bottom w:w="0" w:type="dxa"/>
            <w:right w:w="0" w:type="dxa"/>
          </w:tblCellMar>
        </w:tblPrEx>
        <w:trPr>
          <w:trHeight w:hRule="exact" w:val="274"/>
        </w:trPr>
        <w:tc>
          <w:tcPr>
            <w:tcW w:w="1440" w:type="dxa"/>
            <w:tcBorders>
              <w:top w:val="single" w:sz="5" w:space="0" w:color="auto"/>
              <w:left w:val="nil"/>
              <w:bottom w:val="single" w:sz="5" w:space="0" w:color="auto"/>
              <w:right w:val="nil"/>
            </w:tcBorders>
            <w:vAlign w:val="center"/>
          </w:tcPr>
          <w:p w:rsidR="00000000" w:rsidRDefault="00B838AF">
            <w:pPr>
              <w:pStyle w:val="Style24"/>
              <w:tabs>
                <w:tab w:val="left" w:pos="414"/>
              </w:tabs>
              <w:ind w:right="61"/>
              <w:rPr>
                <w:rStyle w:val="CharacterStyle7"/>
                <w:spacing w:val="2"/>
                <w:u w:val="single"/>
              </w:rPr>
            </w:pPr>
            <w:r>
              <w:rPr>
                <w:rStyle w:val="CharacterStyle7"/>
                <w:spacing w:val="2"/>
                <w:u w:val="single"/>
              </w:rPr>
              <w:t>$</w:t>
            </w:r>
            <w:r>
              <w:rPr>
                <w:rStyle w:val="CharacterStyle7"/>
                <w:spacing w:val="2"/>
                <w:u w:val="single"/>
              </w:rPr>
              <w:tab/>
              <w:t>47,761,290</w:t>
            </w:r>
          </w:p>
        </w:tc>
        <w:tc>
          <w:tcPr>
            <w:tcW w:w="1646" w:type="dxa"/>
            <w:tcBorders>
              <w:top w:val="single" w:sz="7" w:space="0" w:color="auto"/>
              <w:left w:val="nil"/>
              <w:bottom w:val="nil"/>
              <w:right w:val="nil"/>
            </w:tcBorders>
            <w:vAlign w:val="center"/>
          </w:tcPr>
          <w:p w:rsidR="00000000" w:rsidRDefault="00B838AF">
            <w:pPr>
              <w:pStyle w:val="Style24"/>
              <w:tabs>
                <w:tab w:val="left" w:pos="567"/>
              </w:tabs>
              <w:ind w:right="142"/>
              <w:rPr>
                <w:rStyle w:val="CharacterStyle7"/>
                <w:spacing w:val="2"/>
                <w:u w:val="single"/>
              </w:rPr>
            </w:pPr>
            <w:r>
              <w:rPr>
                <w:rStyle w:val="CharacterStyle7"/>
                <w:spacing w:val="2"/>
                <w:u w:val="single"/>
              </w:rPr>
              <w:t>$</w:t>
            </w:r>
            <w:r>
              <w:rPr>
                <w:rStyle w:val="CharacterStyle7"/>
                <w:spacing w:val="2"/>
                <w:u w:val="single"/>
              </w:rPr>
              <w:tab/>
              <w:t>13,245,233</w:t>
            </w:r>
          </w:p>
        </w:tc>
        <w:tc>
          <w:tcPr>
            <w:tcW w:w="1412" w:type="dxa"/>
            <w:tcBorders>
              <w:top w:val="single" w:sz="5" w:space="0" w:color="auto"/>
              <w:left w:val="nil"/>
              <w:bottom w:val="nil"/>
              <w:right w:val="nil"/>
            </w:tcBorders>
            <w:vAlign w:val="center"/>
          </w:tcPr>
          <w:p w:rsidR="00000000" w:rsidRDefault="00B838AF">
            <w:pPr>
              <w:pStyle w:val="Style24"/>
              <w:ind w:right="104"/>
              <w:rPr>
                <w:rStyle w:val="CharacterStyle7"/>
                <w:spacing w:val="2"/>
                <w:u w:val="single"/>
              </w:rPr>
            </w:pPr>
            <w:r>
              <w:rPr>
                <w:rStyle w:val="CharacterStyle7"/>
                <w:spacing w:val="2"/>
                <w:u w:val="single"/>
              </w:rPr>
              <w:t>$ 61,006,523</w:t>
            </w:r>
          </w:p>
        </w:tc>
        <w:tc>
          <w:tcPr>
            <w:tcW w:w="1478" w:type="dxa"/>
            <w:tcBorders>
              <w:top w:val="single" w:sz="5" w:space="0" w:color="auto"/>
              <w:left w:val="nil"/>
              <w:bottom w:val="single" w:sz="7" w:space="0" w:color="auto"/>
              <w:right w:val="nil"/>
            </w:tcBorders>
            <w:vAlign w:val="center"/>
          </w:tcPr>
          <w:p w:rsidR="00000000" w:rsidRDefault="00B838AF">
            <w:pPr>
              <w:pStyle w:val="Style24"/>
              <w:tabs>
                <w:tab w:val="left" w:pos="450"/>
              </w:tabs>
              <w:ind w:right="113"/>
              <w:rPr>
                <w:rStyle w:val="CharacterStyle7"/>
                <w:spacing w:val="2"/>
                <w:u w:val="single"/>
              </w:rPr>
            </w:pPr>
            <w:r>
              <w:rPr>
                <w:rStyle w:val="CharacterStyle7"/>
                <w:spacing w:val="2"/>
                <w:u w:val="single"/>
              </w:rPr>
              <w:t>$</w:t>
            </w:r>
            <w:r>
              <w:rPr>
                <w:rStyle w:val="CharacterStyle7"/>
                <w:spacing w:val="2"/>
                <w:u w:val="single"/>
              </w:rPr>
              <w:tab/>
              <w:t>27,070,508</w:t>
            </w:r>
          </w:p>
        </w:tc>
        <w:tc>
          <w:tcPr>
            <w:tcW w:w="1304" w:type="dxa"/>
            <w:tcBorders>
              <w:top w:val="single" w:sz="5" w:space="0" w:color="auto"/>
              <w:left w:val="nil"/>
              <w:bottom w:val="single" w:sz="7" w:space="0" w:color="auto"/>
              <w:right w:val="nil"/>
            </w:tcBorders>
            <w:vAlign w:val="center"/>
          </w:tcPr>
          <w:p w:rsidR="00000000" w:rsidRDefault="00B838AF">
            <w:pPr>
              <w:pStyle w:val="Style24"/>
              <w:tabs>
                <w:tab w:val="left" w:pos="378"/>
              </w:tabs>
              <w:ind w:right="40"/>
              <w:rPr>
                <w:rStyle w:val="CharacterStyle7"/>
                <w:spacing w:val="2"/>
                <w:u w:val="single"/>
              </w:rPr>
            </w:pPr>
            <w:r>
              <w:rPr>
                <w:rStyle w:val="CharacterStyle7"/>
                <w:spacing w:val="2"/>
                <w:u w:val="single"/>
              </w:rPr>
              <w:t>$</w:t>
            </w:r>
            <w:r>
              <w:rPr>
                <w:rStyle w:val="CharacterStyle7"/>
                <w:spacing w:val="2"/>
                <w:u w:val="single"/>
              </w:rPr>
              <w:tab/>
              <w:t>42,991,896</w:t>
            </w:r>
          </w:p>
        </w:tc>
      </w:tr>
    </w:tbl>
    <w:p w:rsidR="00000000" w:rsidRDefault="00B838AF">
      <w:pPr>
        <w:adjustRightInd/>
        <w:spacing w:after="3292" w:line="20" w:lineRule="exact"/>
        <w:rPr>
          <w:sz w:val="24"/>
          <w:szCs w:val="24"/>
        </w:rPr>
      </w:pPr>
    </w:p>
    <w:p w:rsidR="00000000" w:rsidRDefault="00B838AF">
      <w:pPr>
        <w:widowControl/>
        <w:rPr>
          <w:sz w:val="24"/>
          <w:szCs w:val="24"/>
        </w:rPr>
        <w:sectPr w:rsidR="00000000">
          <w:pgSz w:w="12240" w:h="15840"/>
          <w:pgMar w:top="2100" w:right="3402" w:bottom="830" w:left="1498" w:header="720" w:footer="720" w:gutter="0"/>
          <w:cols w:space="720"/>
          <w:noEndnote/>
        </w:sectPr>
      </w:pPr>
    </w:p>
    <w:p w:rsidR="00000000" w:rsidRDefault="00B838AF">
      <w:pPr>
        <w:pStyle w:val="Style3"/>
        <w:adjustRightInd/>
        <w:spacing w:line="268" w:lineRule="auto"/>
        <w:ind w:left="216"/>
        <w:jc w:val="center"/>
        <w:rPr>
          <w:rFonts w:ascii="Arial" w:hAnsi="Arial" w:cs="Arial"/>
          <w:sz w:val="16"/>
          <w:szCs w:val="16"/>
        </w:rPr>
      </w:pPr>
      <w:r>
        <w:rPr>
          <w:rFonts w:ascii="Arial" w:hAnsi="Arial" w:cs="Arial"/>
          <w:spacing w:val="5"/>
          <w:sz w:val="16"/>
          <w:szCs w:val="16"/>
        </w:rPr>
        <w:lastRenderedPageBreak/>
        <w:t>See Accompanying Notes to Financial Statements</w:t>
      </w:r>
      <w:r>
        <w:rPr>
          <w:rFonts w:ascii="Arial" w:hAnsi="Arial" w:cs="Arial"/>
          <w:spacing w:val="5"/>
          <w:sz w:val="16"/>
          <w:szCs w:val="16"/>
        </w:rPr>
        <w:br/>
      </w:r>
      <w:r>
        <w:rPr>
          <w:rFonts w:ascii="Arial" w:hAnsi="Arial" w:cs="Arial"/>
          <w:sz w:val="16"/>
          <w:szCs w:val="16"/>
        </w:rPr>
        <w:t>25</w:t>
      </w:r>
    </w:p>
    <w:p w:rsidR="00000000" w:rsidRDefault="00B838AF">
      <w:pPr>
        <w:widowControl/>
        <w:rPr>
          <w:sz w:val="24"/>
          <w:szCs w:val="24"/>
        </w:rPr>
        <w:sectPr w:rsidR="00000000">
          <w:type w:val="continuous"/>
          <w:pgSz w:w="12240" w:h="15840"/>
          <w:pgMar w:top="2100" w:right="3272" w:bottom="830" w:left="2883" w:header="720" w:footer="720" w:gutter="0"/>
          <w:cols w:space="720"/>
          <w:noEndnote/>
        </w:sectPr>
      </w:pPr>
    </w:p>
    <w:p w:rsidR="00000000" w:rsidRDefault="00B838AF">
      <w:pPr>
        <w:pStyle w:val="Style3"/>
        <w:adjustRightInd/>
        <w:spacing w:before="36"/>
        <w:ind w:left="144" w:right="1656"/>
        <w:rPr>
          <w:b/>
          <w:bCs/>
        </w:rPr>
      </w:pPr>
      <w:r>
        <w:rPr>
          <w:noProof/>
        </w:rPr>
        <w:lastRenderedPageBreak/>
        <mc:AlternateContent>
          <mc:Choice Requires="wps">
            <w:drawing>
              <wp:anchor distT="0" distB="0" distL="0" distR="0" simplePos="0" relativeHeight="251687936" behindDoc="0" locked="0" layoutInCell="0" allowOverlap="1">
                <wp:simplePos x="0" y="0"/>
                <wp:positionH relativeFrom="column">
                  <wp:posOffset>0</wp:posOffset>
                </wp:positionH>
                <wp:positionV relativeFrom="paragraph">
                  <wp:posOffset>8084185</wp:posOffset>
                </wp:positionV>
                <wp:extent cx="6042025" cy="287655"/>
                <wp:effectExtent l="0" t="0" r="0" b="0"/>
                <wp:wrapSquare wrapText="bothSides"/>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6" w:lineRule="exact"/>
                              <w:jc w:val="center"/>
                            </w:pPr>
                            <w:r>
                              <w:rPr>
                                <w:spacing w:val="9"/>
                              </w:rPr>
                              <w:t>See Accompanying Notes to Financial Statements</w:t>
                            </w:r>
                            <w:r>
                              <w:rPr>
                                <w:spacing w:val="9"/>
                              </w:rPr>
                              <w:br/>
                            </w:r>
                            <w: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left:0;text-align:left;margin-left:0;margin-top:636.55pt;width:475.75pt;height:22.6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iSsgIAALM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" o:allowincell="f" filled="f" stroked="f">
                <v:textbox inset="0,0,0,0">
                  <w:txbxContent>
                    <w:p w:rsidR="00000000" w:rsidRDefault="00B838AF">
                      <w:pPr>
                        <w:pStyle w:val="Style3"/>
                        <w:adjustRightInd/>
                        <w:spacing w:line="226" w:lineRule="exact"/>
                        <w:jc w:val="center"/>
                      </w:pPr>
                      <w:r>
                        <w:rPr>
                          <w:spacing w:val="9"/>
                        </w:rPr>
                        <w:t>See Accompanying Notes to Financial Statements</w:t>
                      </w:r>
                      <w:r>
                        <w:rPr>
                          <w:spacing w:val="9"/>
                        </w:rPr>
                        <w:br/>
                      </w:r>
                      <w:r>
                        <w:t>26</w:t>
                      </w:r>
                    </w:p>
                  </w:txbxContent>
                </v:textbox>
                <w10:wrap type="square"/>
              </v:shape>
            </w:pict>
          </mc:Fallback>
        </mc:AlternateContent>
      </w:r>
      <w:r>
        <w:t xml:space="preserve">CITY OF WAVERLY, IOWA </w:t>
      </w:r>
      <w:r>
        <w:rPr>
          <w:b/>
          <w:bCs/>
        </w:rPr>
        <w:t>BALANCE SHEET</w:t>
      </w:r>
    </w:p>
    <w:p w:rsidR="00000000" w:rsidRDefault="00B838AF">
      <w:pPr>
        <w:pStyle w:val="Style37"/>
        <w:adjustRightInd/>
        <w:ind w:left="144"/>
        <w:rPr>
          <w:rStyle w:val="CharacterStyle1"/>
          <w:b/>
          <w:bCs/>
        </w:rPr>
      </w:pPr>
      <w:r>
        <w:rPr>
          <w:rStyle w:val="CharacterStyle1"/>
          <w:b/>
          <w:bCs/>
        </w:rPr>
        <w:t>Governmental Funds</w:t>
      </w:r>
    </w:p>
    <w:p w:rsidR="00000000" w:rsidRDefault="00B838AF">
      <w:pPr>
        <w:pStyle w:val="Style37"/>
        <w:adjustRightInd/>
        <w:ind w:left="144"/>
        <w:rPr>
          <w:rStyle w:val="CharacterStyle1"/>
          <w:b/>
          <w:bCs/>
        </w:rPr>
      </w:pPr>
      <w:r>
        <w:rPr>
          <w:rStyle w:val="CharacterStyle1"/>
          <w:b/>
          <w:bCs/>
        </w:rPr>
        <w:t>JUNE 30. 2012</w:t>
      </w:r>
    </w:p>
    <w:p w:rsidR="00000000" w:rsidRDefault="00B838AF">
      <w:pPr>
        <w:widowControl/>
        <w:rPr>
          <w:sz w:val="24"/>
          <w:szCs w:val="24"/>
        </w:rPr>
        <w:sectPr w:rsidR="00000000">
          <w:pgSz w:w="12240" w:h="15840"/>
          <w:pgMar w:top="1480" w:right="6231" w:bottom="1489" w:left="1411" w:header="720" w:footer="720" w:gutter="0"/>
          <w:cols w:space="720"/>
          <w:noEndnote/>
        </w:sectPr>
      </w:pPr>
    </w:p>
    <w:p w:rsidR="00000000" w:rsidRDefault="00B838AF">
      <w:pPr>
        <w:pStyle w:val="Style3"/>
        <w:adjustRightInd/>
        <w:spacing w:line="278" w:lineRule="auto"/>
        <w:ind w:right="648"/>
        <w:jc w:val="right"/>
        <w:rPr>
          <w:b/>
          <w:bCs/>
          <w:u w:val="single"/>
        </w:rPr>
      </w:pPr>
      <w:r>
        <w:rPr>
          <w:b/>
          <w:bCs/>
          <w:u w:val="single"/>
        </w:rPr>
        <w:lastRenderedPageBreak/>
        <w:t>Special Revenue</w:t>
      </w:r>
    </w:p>
    <w:p w:rsidR="00000000" w:rsidRDefault="00B838AF">
      <w:pPr>
        <w:pStyle w:val="Style3"/>
        <w:adjustRightInd/>
        <w:spacing w:line="223" w:lineRule="auto"/>
        <w:ind w:left="2736"/>
        <w:rPr>
          <w:b/>
          <w:bCs/>
        </w:rPr>
      </w:pPr>
      <w:r>
        <w:rPr>
          <w:b/>
          <w:bCs/>
        </w:rPr>
        <w:t>Tax</w:t>
      </w:r>
    </w:p>
    <w:p w:rsidR="00000000" w:rsidRDefault="00B838AF">
      <w:pPr>
        <w:pStyle w:val="Style3"/>
        <w:tabs>
          <w:tab w:val="left" w:pos="3905"/>
        </w:tabs>
        <w:adjustRightInd/>
        <w:spacing w:line="264" w:lineRule="auto"/>
        <w:ind w:left="2448"/>
        <w:rPr>
          <w:b/>
          <w:bCs/>
          <w:spacing w:val="4"/>
        </w:rPr>
      </w:pPr>
      <w:r>
        <w:rPr>
          <w:b/>
          <w:bCs/>
          <w:spacing w:val="4"/>
        </w:rPr>
        <w:t>Increment</w:t>
      </w:r>
      <w:r>
        <w:rPr>
          <w:b/>
          <w:bCs/>
        </w:rPr>
        <w:tab/>
        <w:t>Employee</w:t>
      </w:r>
    </w:p>
    <w:p w:rsidR="00000000" w:rsidRDefault="00B838AF">
      <w:pPr>
        <w:pStyle w:val="Style3"/>
        <w:tabs>
          <w:tab w:val="left" w:pos="2523"/>
          <w:tab w:val="left" w:pos="4030"/>
        </w:tabs>
        <w:adjustRightInd/>
        <w:spacing w:line="204" w:lineRule="auto"/>
        <w:ind w:left="1152"/>
        <w:rPr>
          <w:b/>
          <w:bCs/>
          <w:spacing w:val="4"/>
        </w:rPr>
      </w:pPr>
      <w:r>
        <w:rPr>
          <w:b/>
          <w:bCs/>
          <w:spacing w:val="4"/>
        </w:rPr>
        <w:t>General</w:t>
      </w:r>
      <w:r>
        <w:rPr>
          <w:b/>
          <w:bCs/>
          <w:spacing w:val="4"/>
        </w:rPr>
        <w:tab/>
        <w:t>Financina</w:t>
      </w:r>
      <w:r>
        <w:rPr>
          <w:b/>
          <w:bCs/>
        </w:rPr>
        <w:tab/>
        <w:t>Benefit</w:t>
      </w:r>
    </w:p>
    <w:p w:rsidR="00000000" w:rsidRDefault="00B838AF">
      <w:pPr>
        <w:widowControl/>
        <w:rPr>
          <w:sz w:val="24"/>
          <w:szCs w:val="24"/>
        </w:rPr>
        <w:sectPr w:rsidR="00000000">
          <w:type w:val="continuous"/>
          <w:pgSz w:w="12240" w:h="15840"/>
          <w:pgMar w:top="1480" w:right="1193" w:bottom="1489" w:left="5910" w:header="720" w:footer="720" w:gutter="0"/>
          <w:cols w:space="720"/>
          <w:noEndnote/>
        </w:sectPr>
      </w:pPr>
    </w:p>
    <w:p w:rsidR="00000000" w:rsidRDefault="00B838AF">
      <w:pPr>
        <w:pStyle w:val="Style3"/>
        <w:adjustRightInd/>
        <w:ind w:left="2232"/>
        <w:rPr>
          <w:b/>
          <w:bCs/>
        </w:rPr>
      </w:pPr>
      <w:r>
        <w:rPr>
          <w:b/>
          <w:bCs/>
        </w:rPr>
        <w:lastRenderedPageBreak/>
        <w:t>Assets</w:t>
      </w:r>
    </w:p>
    <w:p w:rsidR="00000000" w:rsidRDefault="00B838AF">
      <w:pPr>
        <w:pStyle w:val="Style3"/>
        <w:adjustRightInd/>
        <w:ind w:right="1728"/>
      </w:pPr>
      <w:r>
        <w:t>Cash and Cash Equivalents Investments</w:t>
      </w:r>
    </w:p>
    <w:p w:rsidR="00000000" w:rsidRDefault="00B838AF">
      <w:pPr>
        <w:pStyle w:val="Style37"/>
        <w:adjustRightInd/>
        <w:spacing w:before="36"/>
        <w:ind w:left="72"/>
        <w:rPr>
          <w:rStyle w:val="CharacterStyle1"/>
        </w:rPr>
      </w:pPr>
      <w:r>
        <w:rPr>
          <w:rStyle w:val="CharacterStyle1"/>
          <w:spacing w:val="3"/>
        </w:rPr>
        <w:t xml:space="preserve">Receivables (Net, where applicable, of allowance </w:t>
      </w:r>
      <w:r>
        <w:rPr>
          <w:rStyle w:val="CharacterStyle1"/>
        </w:rPr>
        <w:t>for uncollectibles)</w:t>
      </w:r>
    </w:p>
    <w:p w:rsidR="00000000" w:rsidRDefault="00B838AF">
      <w:pPr>
        <w:pStyle w:val="Style37"/>
        <w:adjustRightInd/>
        <w:ind w:left="288"/>
        <w:rPr>
          <w:rStyle w:val="CharacterStyle1"/>
        </w:rPr>
      </w:pPr>
      <w:r>
        <w:rPr>
          <w:rStyle w:val="CharacterStyle1"/>
        </w:rPr>
        <w:t>Accounts</w:t>
      </w:r>
    </w:p>
    <w:p w:rsidR="00000000" w:rsidRDefault="00B838AF">
      <w:pPr>
        <w:pStyle w:val="Style37"/>
        <w:adjustRightInd/>
        <w:ind w:left="288"/>
        <w:rPr>
          <w:rStyle w:val="CharacterStyle1"/>
        </w:rPr>
      </w:pPr>
      <w:r>
        <w:rPr>
          <w:rStyle w:val="CharacterStyle1"/>
        </w:rPr>
        <w:t>Taxes</w:t>
      </w:r>
    </w:p>
    <w:p w:rsidR="00000000" w:rsidRDefault="00B838AF">
      <w:pPr>
        <w:pStyle w:val="Style3"/>
        <w:adjustRightInd/>
        <w:ind w:left="288" w:right="1728"/>
      </w:pPr>
      <w:r>
        <w:t>Subsequent Year Taxes Accrued Interest</w:t>
      </w:r>
    </w:p>
    <w:p w:rsidR="00000000" w:rsidRDefault="00B838AF">
      <w:pPr>
        <w:pStyle w:val="Style3"/>
        <w:adjustRightInd/>
        <w:ind w:left="288" w:right="1872"/>
      </w:pPr>
      <w:r>
        <w:t>Special Assessments Due from Other Funds</w:t>
      </w:r>
    </w:p>
    <w:p w:rsidR="00000000" w:rsidRDefault="00B838AF">
      <w:pPr>
        <w:pStyle w:val="Style37"/>
        <w:adjustRightInd/>
        <w:spacing w:before="36"/>
        <w:ind w:left="288"/>
        <w:rPr>
          <w:rStyle w:val="CharacterStyle1"/>
        </w:rPr>
      </w:pPr>
      <w:r>
        <w:rPr>
          <w:rStyle w:val="CharacterStyle1"/>
        </w:rPr>
        <w:t>Due from Other Governmental Agencies</w:t>
      </w:r>
    </w:p>
    <w:p w:rsidR="00000000" w:rsidRDefault="00B838AF">
      <w:pPr>
        <w:pStyle w:val="Style37"/>
        <w:adjustRightInd/>
        <w:rPr>
          <w:rStyle w:val="CharacterStyle1"/>
        </w:rPr>
      </w:pPr>
      <w:r>
        <w:rPr>
          <w:rStyle w:val="CharacterStyle1"/>
        </w:rPr>
        <w:t>Restricted Assets:</w:t>
      </w:r>
    </w:p>
    <w:p w:rsidR="00000000" w:rsidRDefault="00B838AF">
      <w:pPr>
        <w:pStyle w:val="Style37"/>
        <w:adjustRightInd/>
        <w:ind w:left="72"/>
        <w:rPr>
          <w:rStyle w:val="CharacterStyle1"/>
        </w:rPr>
      </w:pPr>
      <w:r>
        <w:rPr>
          <w:rStyle w:val="CharacterStyle1"/>
        </w:rPr>
        <w:t>Investments</w:t>
      </w:r>
    </w:p>
    <w:p w:rsidR="00000000" w:rsidRDefault="00B838AF">
      <w:pPr>
        <w:pStyle w:val="Style37"/>
        <w:adjustRightInd/>
        <w:rPr>
          <w:rStyle w:val="CharacterStyle1"/>
        </w:rPr>
      </w:pPr>
      <w:r>
        <w:rPr>
          <w:rStyle w:val="CharacterStyle1"/>
        </w:rPr>
        <w:t>Inventories</w:t>
      </w:r>
    </w:p>
    <w:p w:rsidR="00000000" w:rsidRDefault="00B838AF">
      <w:pPr>
        <w:pStyle w:val="Style37"/>
        <w:adjustRightInd/>
        <w:ind w:left="72"/>
        <w:rPr>
          <w:rStyle w:val="CharacterStyle1"/>
        </w:rPr>
      </w:pPr>
      <w:r>
        <w:rPr>
          <w:rStyle w:val="CharacterStyle1"/>
        </w:rPr>
        <w:t>Total Assets</w:t>
      </w:r>
    </w:p>
    <w:p w:rsidR="00000000" w:rsidRDefault="00B838AF">
      <w:pPr>
        <w:pStyle w:val="Style3"/>
        <w:adjustRightInd/>
        <w:spacing w:before="252"/>
        <w:ind w:right="216" w:firstLine="1152"/>
      </w:pPr>
      <w:r>
        <w:rPr>
          <w:b/>
          <w:bCs/>
        </w:rPr>
        <w:t xml:space="preserve">Liabilities and Fund Balances </w:t>
      </w:r>
      <w:r>
        <w:t>Liabilities:</w:t>
      </w:r>
    </w:p>
    <w:p w:rsidR="00000000" w:rsidRDefault="00B838AF">
      <w:pPr>
        <w:pStyle w:val="Style3"/>
        <w:adjustRightInd/>
        <w:ind w:left="72" w:right="2304"/>
      </w:pPr>
      <w:r>
        <w:t>Accounts Payable Accrued Wages Due</w:t>
      </w:r>
      <w:r>
        <w:t xml:space="preserve"> to Other Funds</w:t>
      </w:r>
    </w:p>
    <w:p w:rsidR="00000000" w:rsidRDefault="00B838AF">
      <w:pPr>
        <w:pStyle w:val="Style37"/>
        <w:adjustRightInd/>
        <w:spacing w:before="36"/>
        <w:ind w:left="72" w:right="144"/>
        <w:rPr>
          <w:rStyle w:val="CharacterStyle1"/>
        </w:rPr>
      </w:pPr>
      <w:r>
        <w:rPr>
          <w:rStyle w:val="CharacterStyle1"/>
        </w:rPr>
        <w:t>Deferred Revenue - Subsequent Year Taxes Deferred Revenue</w:t>
      </w:r>
    </w:p>
    <w:p w:rsidR="00000000" w:rsidRDefault="00B838AF">
      <w:pPr>
        <w:pStyle w:val="Style37"/>
        <w:adjustRightInd/>
        <w:ind w:left="360"/>
        <w:rPr>
          <w:rStyle w:val="CharacterStyle1"/>
        </w:rPr>
      </w:pPr>
      <w:r>
        <w:rPr>
          <w:rStyle w:val="CharacterStyle1"/>
        </w:rPr>
        <w:t>Total Liabilities</w:t>
      </w:r>
    </w:p>
    <w:p w:rsidR="00000000" w:rsidRDefault="00B838AF">
      <w:pPr>
        <w:pStyle w:val="Style37"/>
        <w:adjustRightInd/>
        <w:spacing w:before="216"/>
        <w:rPr>
          <w:rStyle w:val="CharacterStyle1"/>
        </w:rPr>
      </w:pPr>
      <w:r>
        <w:rPr>
          <w:rStyle w:val="CharacterStyle1"/>
        </w:rPr>
        <w:t>Fund Balances:</w:t>
      </w:r>
    </w:p>
    <w:p w:rsidR="00000000" w:rsidRDefault="00B838AF">
      <w:pPr>
        <w:pStyle w:val="Style37"/>
        <w:adjustRightInd/>
        <w:spacing w:line="264" w:lineRule="auto"/>
        <w:rPr>
          <w:rStyle w:val="CharacterStyle1"/>
        </w:rPr>
      </w:pPr>
      <w:r>
        <w:rPr>
          <w:rStyle w:val="CharacterStyle1"/>
        </w:rPr>
        <w:t>Nonspendable:</w:t>
      </w:r>
    </w:p>
    <w:p w:rsidR="00000000" w:rsidRDefault="00B838AF">
      <w:pPr>
        <w:pStyle w:val="Style3"/>
        <w:adjustRightInd/>
        <w:ind w:left="72" w:right="2664"/>
      </w:pPr>
      <w:r>
        <w:rPr>
          <w:spacing w:val="-1"/>
        </w:rPr>
        <w:t xml:space="preserve">Inventory </w:t>
      </w:r>
      <w:r>
        <w:t>Perpetual Care</w:t>
      </w:r>
    </w:p>
    <w:p w:rsidR="00000000" w:rsidRDefault="00B838AF">
      <w:pPr>
        <w:pStyle w:val="Style3"/>
        <w:adjustRightInd/>
        <w:ind w:left="72" w:right="2880"/>
      </w:pPr>
      <w:r>
        <w:t>Restricted for: Debt Service</w:t>
      </w:r>
    </w:p>
    <w:p w:rsidR="00000000" w:rsidRDefault="00B838AF">
      <w:pPr>
        <w:pStyle w:val="Style37"/>
        <w:adjustRightInd/>
        <w:spacing w:before="36"/>
        <w:ind w:left="72"/>
        <w:rPr>
          <w:rStyle w:val="CharacterStyle1"/>
        </w:rPr>
      </w:pPr>
      <w:r>
        <w:rPr>
          <w:rStyle w:val="CharacterStyle1"/>
        </w:rPr>
        <w:t>Tax Increment Financing</w:t>
      </w:r>
    </w:p>
    <w:p w:rsidR="00000000" w:rsidRDefault="00B838AF">
      <w:pPr>
        <w:pStyle w:val="Style37"/>
        <w:adjustRightInd/>
        <w:ind w:left="72"/>
        <w:rPr>
          <w:rStyle w:val="CharacterStyle1"/>
        </w:rPr>
      </w:pPr>
      <w:r>
        <w:rPr>
          <w:rStyle w:val="CharacterStyle1"/>
        </w:rPr>
        <w:t>Employee Benefits</w:t>
      </w:r>
    </w:p>
    <w:p w:rsidR="00000000" w:rsidRDefault="00B838AF">
      <w:pPr>
        <w:pStyle w:val="Style37"/>
        <w:adjustRightInd/>
        <w:ind w:left="72"/>
        <w:rPr>
          <w:rStyle w:val="CharacterStyle1"/>
        </w:rPr>
      </w:pPr>
      <w:r>
        <w:rPr>
          <w:rStyle w:val="CharacterStyle1"/>
        </w:rPr>
        <w:t>Road Purposes</w:t>
      </w:r>
    </w:p>
    <w:p w:rsidR="00000000" w:rsidRDefault="00B838AF">
      <w:pPr>
        <w:pStyle w:val="Style37"/>
        <w:adjustRightInd/>
        <w:ind w:left="72"/>
        <w:rPr>
          <w:rStyle w:val="CharacterStyle1"/>
        </w:rPr>
      </w:pPr>
      <w:r>
        <w:rPr>
          <w:rStyle w:val="CharacterStyle1"/>
        </w:rPr>
        <w:t>Local Option Sales Tax</w:t>
      </w:r>
    </w:p>
    <w:p w:rsidR="00000000" w:rsidRDefault="00B838AF">
      <w:pPr>
        <w:pStyle w:val="Style37"/>
        <w:adjustRightInd/>
        <w:ind w:left="72"/>
        <w:rPr>
          <w:rStyle w:val="CharacterStyle1"/>
        </w:rPr>
      </w:pPr>
      <w:r>
        <w:rPr>
          <w:rStyle w:val="CharacterStyle1"/>
        </w:rPr>
        <w:t>Capital Expenditures</w:t>
      </w:r>
    </w:p>
    <w:p w:rsidR="00000000" w:rsidRDefault="00B838AF">
      <w:pPr>
        <w:pStyle w:val="Style3"/>
        <w:adjustRightInd/>
        <w:ind w:right="2736" w:firstLine="72"/>
      </w:pPr>
      <w:r>
        <w:t>Cable TV Assigned for: Trees Forever</w:t>
      </w:r>
    </w:p>
    <w:p w:rsidR="00000000" w:rsidRDefault="00B838AF">
      <w:pPr>
        <w:pStyle w:val="Style37"/>
        <w:adjustRightInd/>
        <w:spacing w:before="36"/>
        <w:ind w:left="72"/>
        <w:rPr>
          <w:rStyle w:val="CharacterStyle1"/>
        </w:rPr>
      </w:pPr>
      <w:r>
        <w:rPr>
          <w:rStyle w:val="CharacterStyle1"/>
        </w:rPr>
        <w:t>Municipal Band</w:t>
      </w:r>
    </w:p>
    <w:p w:rsidR="00000000" w:rsidRDefault="00B838AF">
      <w:pPr>
        <w:pStyle w:val="Style37"/>
        <w:adjustRightInd/>
        <w:ind w:left="72"/>
        <w:rPr>
          <w:rStyle w:val="CharacterStyle1"/>
        </w:rPr>
      </w:pPr>
      <w:r>
        <w:rPr>
          <w:rStyle w:val="CharacterStyle1"/>
        </w:rPr>
        <w:t>Capital Improvement</w:t>
      </w:r>
    </w:p>
    <w:p w:rsidR="00000000" w:rsidRDefault="00B838AF">
      <w:pPr>
        <w:pStyle w:val="Style37"/>
        <w:adjustRightInd/>
        <w:rPr>
          <w:rStyle w:val="CharacterStyle1"/>
        </w:rPr>
      </w:pPr>
      <w:r>
        <w:rPr>
          <w:rStyle w:val="CharacterStyle1"/>
        </w:rPr>
        <w:t>Unassigned</w:t>
      </w:r>
    </w:p>
    <w:p w:rsidR="00000000" w:rsidRDefault="00B838AF">
      <w:pPr>
        <w:pStyle w:val="Style37"/>
        <w:adjustRightInd/>
        <w:ind w:left="288"/>
        <w:rPr>
          <w:rStyle w:val="CharacterStyle1"/>
        </w:rPr>
      </w:pPr>
      <w:r>
        <w:rPr>
          <w:rStyle w:val="CharacterStyle1"/>
        </w:rPr>
        <w:t>Total Fund Balances</w:t>
      </w:r>
    </w:p>
    <w:p w:rsidR="00000000" w:rsidRDefault="00B838AF">
      <w:pPr>
        <w:pStyle w:val="Style37"/>
        <w:adjustRightInd/>
        <w:spacing w:line="295" w:lineRule="auto"/>
        <w:ind w:left="288"/>
        <w:rPr>
          <w:rStyle w:val="CharacterStyle1"/>
          <w:spacing w:val="4"/>
        </w:rPr>
      </w:pPr>
      <w:r>
        <w:rPr>
          <w:rStyle w:val="CharacterStyle1"/>
        </w:rPr>
        <w:t>Total Liabilities and Equity</w:t>
      </w:r>
      <w:r>
        <w:rPr>
          <w:rStyle w:val="CharacterStyle1"/>
          <w:spacing w:val="4"/>
        </w:rPr>
        <w:t>$</w:t>
      </w:r>
      <w:r>
        <w:rPr>
          <w:rStyle w:val="CharacterStyle1"/>
          <w:spacing w:val="4"/>
        </w:rPr>
        <w:tab/>
        <w:t>392,037 $</w:t>
      </w:r>
      <w:r>
        <w:rPr>
          <w:rStyle w:val="CharacterStyle1"/>
          <w:spacing w:val="4"/>
        </w:rPr>
        <w:lastRenderedPageBreak/>
        <w:tab/>
        <w:t>23,231</w:t>
      </w:r>
      <w:r>
        <w:rPr>
          <w:rStyle w:val="CharacterStyle1"/>
          <w:spacing w:val="4"/>
        </w:rPr>
        <w:tab/>
        <w:t>$</w:t>
      </w:r>
      <w:r>
        <w:rPr>
          <w:rStyle w:val="CharacterStyle1"/>
          <w:spacing w:val="-2"/>
        </w:rPr>
        <w:tab/>
        <w:t>30,435</w:t>
      </w:r>
    </w:p>
    <w:p w:rsidR="00000000" w:rsidRDefault="00B838AF">
      <w:pPr>
        <w:pStyle w:val="Style37"/>
        <w:tabs>
          <w:tab w:val="decimal" w:pos="972"/>
          <w:tab w:val="left" w:pos="2686"/>
          <w:tab w:val="right" w:pos="4078"/>
        </w:tabs>
        <w:adjustRightInd/>
        <w:spacing w:line="268" w:lineRule="auto"/>
        <w:rPr>
          <w:rStyle w:val="CharacterStyle1"/>
          <w:spacing w:val="4"/>
        </w:rPr>
      </w:pPr>
      <w:r>
        <w:rPr>
          <w:rStyle w:val="CharacterStyle1"/>
          <w:spacing w:val="4"/>
        </w:rPr>
        <w:tab/>
        <w:t>769,879</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432" w:line="268" w:lineRule="auto"/>
        <w:rPr>
          <w:rStyle w:val="CharacterStyle1"/>
          <w:spacing w:val="4"/>
        </w:rPr>
      </w:pPr>
      <w:r>
        <w:rPr>
          <w:rStyle w:val="CharacterStyle1"/>
          <w:spacing w:val="4"/>
        </w:rPr>
        <w:tab/>
        <w:t>44,324</w:t>
      </w:r>
      <w:r>
        <w:rPr>
          <w:rStyle w:val="CharacterStyle1"/>
          <w:spacing w:val="4"/>
        </w:rPr>
        <w:tab/>
        <w:t>-</w:t>
      </w:r>
      <w:r>
        <w:rPr>
          <w:rStyle w:val="CharacterStyle1"/>
          <w:spacing w:val="4"/>
        </w:rPr>
        <w:tab/>
      </w:r>
      <w:r>
        <w:rPr>
          <w:rStyle w:val="CharacterStyle1"/>
          <w:spacing w:val="4"/>
        </w:rPr>
        <w:noBreakHyphen/>
      </w:r>
    </w:p>
    <w:p w:rsidR="00000000" w:rsidRDefault="00B838AF">
      <w:pPr>
        <w:pStyle w:val="Style37"/>
        <w:tabs>
          <w:tab w:val="decimal" w:pos="972"/>
          <w:tab w:val="right" w:pos="2686"/>
          <w:tab w:val="right" w:pos="4078"/>
        </w:tabs>
        <w:adjustRightInd/>
        <w:rPr>
          <w:rStyle w:val="CharacterStyle1"/>
          <w:spacing w:val="4"/>
        </w:rPr>
      </w:pPr>
      <w:r>
        <w:rPr>
          <w:rStyle w:val="CharacterStyle1"/>
          <w:spacing w:val="4"/>
        </w:rPr>
        <w:tab/>
        <w:t>7,622</w:t>
      </w:r>
      <w:r>
        <w:rPr>
          <w:rStyle w:val="CharacterStyle1"/>
          <w:spacing w:val="4"/>
        </w:rPr>
        <w:tab/>
        <w:t>14,701</w:t>
      </w:r>
      <w:r>
        <w:rPr>
          <w:rStyle w:val="CharacterStyle1"/>
          <w:spacing w:val="-2"/>
        </w:rPr>
        <w:tab/>
        <w:t>3,300</w:t>
      </w:r>
    </w:p>
    <w:p w:rsidR="00000000" w:rsidRDefault="00B838AF">
      <w:pPr>
        <w:pStyle w:val="Style37"/>
        <w:tabs>
          <w:tab w:val="decimal" w:pos="972"/>
          <w:tab w:val="right" w:pos="2686"/>
          <w:tab w:val="right" w:pos="4078"/>
        </w:tabs>
        <w:adjustRightInd/>
        <w:rPr>
          <w:rStyle w:val="CharacterStyle1"/>
          <w:spacing w:val="4"/>
        </w:rPr>
      </w:pPr>
      <w:r>
        <w:rPr>
          <w:rStyle w:val="CharacterStyle1"/>
          <w:spacing w:val="4"/>
        </w:rPr>
        <w:tab/>
        <w:t>2,819,276</w:t>
      </w:r>
      <w:r>
        <w:rPr>
          <w:rStyle w:val="CharacterStyle1"/>
          <w:spacing w:val="4"/>
        </w:rPr>
        <w:tab/>
        <w:t>1,632, 799</w:t>
      </w:r>
      <w:r>
        <w:rPr>
          <w:rStyle w:val="CharacterStyle1"/>
          <w:spacing w:val="-2"/>
        </w:rPr>
        <w:tab/>
        <w:t>1,201, 00</w:t>
      </w:r>
      <w:r>
        <w:rPr>
          <w:rStyle w:val="CharacterStyle1"/>
          <w:spacing w:val="-2"/>
        </w:rPr>
        <w:t>5</w:t>
      </w:r>
    </w:p>
    <w:p w:rsidR="00000000" w:rsidRDefault="00B838AF">
      <w:pPr>
        <w:pStyle w:val="Style37"/>
        <w:tabs>
          <w:tab w:val="right" w:pos="1337"/>
          <w:tab w:val="right" w:pos="2686"/>
          <w:tab w:val="right" w:pos="4078"/>
        </w:tabs>
        <w:adjustRightInd/>
        <w:rPr>
          <w:rStyle w:val="CharacterStyle1"/>
          <w:spacing w:val="4"/>
        </w:rPr>
      </w:pPr>
      <w:r>
        <w:rPr>
          <w:rStyle w:val="CharacterStyle1"/>
          <w:spacing w:val="4"/>
        </w:rPr>
        <w:tab/>
        <w:t>130</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216" w:line="266" w:lineRule="auto"/>
        <w:rPr>
          <w:rStyle w:val="CharacterStyle1"/>
          <w:spacing w:val="4"/>
        </w:rPr>
      </w:pPr>
      <w:r>
        <w:rPr>
          <w:rStyle w:val="CharacterStyle1"/>
          <w:spacing w:val="4"/>
        </w:rPr>
        <w:tab/>
        <w:t>1,446,052</w:t>
      </w:r>
      <w:r>
        <w:rPr>
          <w:rStyle w:val="CharacterStyle1"/>
          <w:spacing w:val="4"/>
        </w:rPr>
        <w:tab/>
        <w:t>630,367</w:t>
      </w:r>
      <w:r>
        <w:rPr>
          <w:rStyle w:val="CharacterStyle1"/>
          <w:spacing w:val="4"/>
        </w:rPr>
        <w:tab/>
      </w:r>
      <w:r>
        <w:rPr>
          <w:rStyle w:val="CharacterStyle1"/>
          <w:spacing w:val="4"/>
        </w:rPr>
        <w:noBreakHyphen/>
      </w:r>
    </w:p>
    <w:p w:rsidR="00000000" w:rsidRDefault="00B838AF">
      <w:pPr>
        <w:pStyle w:val="Style37"/>
        <w:tabs>
          <w:tab w:val="decimal" w:pos="972"/>
          <w:tab w:val="right" w:pos="2686"/>
          <w:tab w:val="right" w:pos="4078"/>
        </w:tabs>
        <w:adjustRightInd/>
        <w:spacing w:line="273" w:lineRule="auto"/>
        <w:rPr>
          <w:rStyle w:val="CharacterStyle1"/>
          <w:spacing w:val="4"/>
        </w:rPr>
      </w:pPr>
      <w:r>
        <w:rPr>
          <w:rStyle w:val="CharacterStyle1"/>
          <w:spacing w:val="4"/>
        </w:rPr>
        <w:tab/>
        <w:t>52,335</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396" w:line="266" w:lineRule="auto"/>
        <w:rPr>
          <w:rStyle w:val="CharacterStyle1"/>
          <w:spacing w:val="4"/>
        </w:rPr>
      </w:pPr>
      <w:r>
        <w:rPr>
          <w:rStyle w:val="CharacterStyle1"/>
          <w:spacing w:val="4"/>
        </w:rPr>
        <w:tab/>
      </w:r>
      <w:r>
        <w:rPr>
          <w:rStyle w:val="CharacterStyle1"/>
          <w:spacing w:val="4"/>
          <w:u w:val="single"/>
        </w:rPr>
        <w:t>55,817</w:t>
      </w:r>
      <w:r>
        <w:rPr>
          <w:rStyle w:val="CharacterStyle1"/>
          <w:spacing w:val="4"/>
          <w:u w:val="single"/>
        </w:rPr>
        <w:tab/>
        <w:t>-</w:t>
      </w:r>
      <w:r>
        <w:rPr>
          <w:rStyle w:val="CharacterStyle1"/>
          <w:spacing w:val="4"/>
          <w:u w:val="single"/>
        </w:rPr>
        <w:tab/>
      </w:r>
      <w:r>
        <w:rPr>
          <w:rStyle w:val="CharacterStyle1"/>
          <w:spacing w:val="4"/>
          <w:u w:val="single"/>
        </w:rPr>
        <w:noBreakHyphen/>
      </w:r>
    </w:p>
    <w:p w:rsidR="00000000" w:rsidRDefault="00B838AF">
      <w:pPr>
        <w:pStyle w:val="Style37"/>
        <w:tabs>
          <w:tab w:val="decimal" w:pos="972"/>
          <w:tab w:val="right" w:pos="2686"/>
          <w:tab w:val="right" w:pos="4078"/>
        </w:tabs>
        <w:adjustRightInd/>
        <w:spacing w:line="276" w:lineRule="auto"/>
        <w:rPr>
          <w:rStyle w:val="CharacterStyle1"/>
          <w:spacing w:val="4"/>
          <w:u w:val="single"/>
        </w:rPr>
      </w:pPr>
      <w:r>
        <w:rPr>
          <w:rStyle w:val="CharacterStyle1"/>
          <w:spacing w:val="4"/>
        </w:rPr>
        <w:tab/>
      </w:r>
      <w:r>
        <w:rPr>
          <w:rStyle w:val="CharacterStyle1"/>
          <w:spacing w:val="4"/>
          <w:u w:val="single"/>
        </w:rPr>
        <w:t>5,587,472</w:t>
      </w:r>
      <w:r>
        <w:rPr>
          <w:rStyle w:val="CharacterStyle1"/>
          <w:spacing w:val="4"/>
          <w:u w:val="single"/>
        </w:rPr>
        <w:tab/>
        <w:t>2,301,098</w:t>
      </w:r>
      <w:r>
        <w:rPr>
          <w:rStyle w:val="CharacterStyle1"/>
          <w:spacing w:val="-2"/>
          <w:u w:val="single"/>
        </w:rPr>
        <w:tab/>
        <w:t>1,234,740</w:t>
      </w:r>
    </w:p>
    <w:p w:rsidR="00000000" w:rsidRDefault="00B838AF">
      <w:pPr>
        <w:pStyle w:val="Style3"/>
        <w:tabs>
          <w:tab w:val="decimal" w:pos="972"/>
          <w:tab w:val="right" w:pos="2686"/>
          <w:tab w:val="right" w:pos="4078"/>
        </w:tabs>
        <w:adjustRightInd/>
        <w:spacing w:before="684" w:line="276" w:lineRule="auto"/>
        <w:rPr>
          <w:spacing w:val="4"/>
        </w:rPr>
      </w:pPr>
      <w:r>
        <w:rPr>
          <w:spacing w:val="4"/>
        </w:rPr>
        <w:tab/>
        <w:t>672,293</w:t>
      </w:r>
      <w:r>
        <w:rPr>
          <w:spacing w:val="4"/>
        </w:rPr>
        <w:tab/>
        <w:t>-</w:t>
      </w:r>
      <w:r>
        <w:rPr>
          <w:spacing w:val="-2"/>
        </w:rPr>
        <w:tab/>
        <w:t>2,227</w:t>
      </w:r>
    </w:p>
    <w:p w:rsidR="00000000" w:rsidRDefault="00B838AF">
      <w:pPr>
        <w:pStyle w:val="Style37"/>
        <w:tabs>
          <w:tab w:val="decimal" w:pos="972"/>
          <w:tab w:val="right" w:pos="2686"/>
          <w:tab w:val="right" w:pos="4078"/>
        </w:tabs>
        <w:adjustRightInd/>
        <w:spacing w:line="271" w:lineRule="auto"/>
        <w:rPr>
          <w:rStyle w:val="CharacterStyle1"/>
          <w:spacing w:val="4"/>
        </w:rPr>
      </w:pPr>
      <w:r>
        <w:rPr>
          <w:rStyle w:val="CharacterStyle1"/>
          <w:spacing w:val="4"/>
        </w:rPr>
        <w:tab/>
        <w:t>87,940</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216" w:line="300" w:lineRule="auto"/>
        <w:rPr>
          <w:rStyle w:val="CharacterStyle1"/>
          <w:spacing w:val="4"/>
        </w:rPr>
      </w:pPr>
      <w:r>
        <w:rPr>
          <w:rStyle w:val="CharacterStyle1"/>
          <w:spacing w:val="4"/>
        </w:rPr>
        <w:tab/>
        <w:t>2,819,276</w:t>
      </w:r>
      <w:r>
        <w:rPr>
          <w:rStyle w:val="CharacterStyle1"/>
          <w:spacing w:val="4"/>
        </w:rPr>
        <w:tab/>
        <w:t>1,632,799</w:t>
      </w:r>
      <w:r>
        <w:rPr>
          <w:rStyle w:val="CharacterStyle1"/>
          <w:spacing w:val="-2"/>
        </w:rPr>
        <w:tab/>
        <w:t>1,201,005</w:t>
      </w:r>
    </w:p>
    <w:p w:rsidR="00000000" w:rsidRDefault="00B838AF">
      <w:pPr>
        <w:pStyle w:val="Style37"/>
        <w:tabs>
          <w:tab w:val="decimal" w:pos="972"/>
          <w:tab w:val="right" w:pos="2686"/>
          <w:tab w:val="right" w:pos="4078"/>
        </w:tabs>
        <w:adjustRightInd/>
        <w:spacing w:before="180" w:line="300" w:lineRule="auto"/>
        <w:rPr>
          <w:rStyle w:val="CharacterStyle1"/>
          <w:spacing w:val="4"/>
          <w:u w:val="single"/>
        </w:rPr>
      </w:pPr>
      <w:r>
        <w:rPr>
          <w:rStyle w:val="CharacterStyle1"/>
          <w:spacing w:val="4"/>
        </w:rPr>
        <w:tab/>
      </w:r>
      <w:r>
        <w:rPr>
          <w:rStyle w:val="CharacterStyle1"/>
          <w:spacing w:val="4"/>
          <w:u w:val="single"/>
        </w:rPr>
        <w:t>3,579,509</w:t>
      </w:r>
      <w:r>
        <w:rPr>
          <w:rStyle w:val="CharacterStyle1"/>
          <w:spacing w:val="4"/>
          <w:u w:val="single"/>
        </w:rPr>
        <w:tab/>
        <w:t>1,632,799</w:t>
      </w:r>
      <w:r>
        <w:rPr>
          <w:rStyle w:val="CharacterStyle1"/>
          <w:spacing w:val="-2"/>
          <w:u w:val="single"/>
        </w:rPr>
        <w:tab/>
        <w:t>1,203,232</w:t>
      </w:r>
    </w:p>
    <w:p w:rsidR="00000000" w:rsidRDefault="00B838AF">
      <w:pPr>
        <w:pStyle w:val="Style3"/>
        <w:tabs>
          <w:tab w:val="decimal" w:pos="972"/>
          <w:tab w:val="right" w:pos="2686"/>
          <w:tab w:val="right" w:pos="4078"/>
        </w:tabs>
        <w:adjustRightInd/>
        <w:spacing w:before="648" w:line="302" w:lineRule="auto"/>
        <w:rPr>
          <w:spacing w:val="4"/>
        </w:rPr>
      </w:pPr>
      <w:r>
        <w:rPr>
          <w:spacing w:val="4"/>
        </w:rPr>
        <w:tab/>
        <w:t>55,817</w:t>
      </w:r>
      <w:r>
        <w:rPr>
          <w:spacing w:val="4"/>
        </w:rPr>
        <w:tab/>
        <w:t>-</w:t>
      </w:r>
      <w:r>
        <w:rPr>
          <w:spacing w:val="-2"/>
        </w:rPr>
        <w:tab/>
        <w:t>-</w:t>
      </w:r>
    </w:p>
    <w:p w:rsidR="00000000" w:rsidRDefault="00B838AF">
      <w:pPr>
        <w:pStyle w:val="Style3"/>
        <w:tabs>
          <w:tab w:val="right" w:pos="2686"/>
          <w:tab w:val="right" w:pos="4078"/>
        </w:tabs>
        <w:adjustRightInd/>
        <w:spacing w:before="612" w:line="273" w:lineRule="auto"/>
        <w:rPr>
          <w:spacing w:val="4"/>
        </w:rPr>
      </w:pPr>
      <w:r>
        <w:rPr>
          <w:spacing w:val="4"/>
        </w:rPr>
        <w:tab/>
        <w:t>668,299</w:t>
      </w:r>
      <w:r>
        <w:rPr>
          <w:spacing w:val="4"/>
        </w:rPr>
        <w:tab/>
      </w:r>
      <w:r>
        <w:rPr>
          <w:spacing w:val="4"/>
        </w:rPr>
        <w:noBreakHyphen/>
      </w:r>
    </w:p>
    <w:p w:rsidR="00000000" w:rsidRDefault="00B838AF">
      <w:pPr>
        <w:pStyle w:val="Style37"/>
        <w:tabs>
          <w:tab w:val="right" w:pos="1337"/>
          <w:tab w:val="right" w:pos="2686"/>
          <w:tab w:val="right" w:pos="4078"/>
        </w:tabs>
        <w:adjustRightInd/>
        <w:spacing w:line="273" w:lineRule="auto"/>
        <w:rPr>
          <w:rStyle w:val="CharacterStyle1"/>
          <w:spacing w:val="4"/>
        </w:rPr>
      </w:pPr>
      <w:r>
        <w:rPr>
          <w:rStyle w:val="CharacterStyle1"/>
          <w:spacing w:val="4"/>
        </w:rPr>
        <w:tab/>
        <w:t>-</w:t>
      </w:r>
      <w:r>
        <w:rPr>
          <w:rStyle w:val="CharacterStyle1"/>
          <w:spacing w:val="4"/>
        </w:rPr>
        <w:tab/>
        <w:t>-</w:t>
      </w:r>
      <w:r>
        <w:rPr>
          <w:rStyle w:val="CharacterStyle1"/>
          <w:spacing w:val="-2"/>
        </w:rPr>
        <w:tab/>
        <w:t>31,508</w:t>
      </w:r>
    </w:p>
    <w:p w:rsidR="00000000" w:rsidRDefault="00B838AF">
      <w:pPr>
        <w:pStyle w:val="Style37"/>
        <w:tabs>
          <w:tab w:val="decimal" w:pos="972"/>
          <w:tab w:val="right" w:pos="2686"/>
          <w:tab w:val="right" w:pos="4078"/>
        </w:tabs>
        <w:adjustRightInd/>
        <w:spacing w:before="432" w:line="297" w:lineRule="auto"/>
        <w:rPr>
          <w:rStyle w:val="CharacterStyle1"/>
          <w:spacing w:val="4"/>
        </w:rPr>
      </w:pPr>
      <w:r>
        <w:rPr>
          <w:rStyle w:val="CharacterStyle1"/>
          <w:spacing w:val="4"/>
        </w:rPr>
        <w:tab/>
        <w:t>367,798</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396" w:line="268" w:lineRule="auto"/>
        <w:rPr>
          <w:rStyle w:val="CharacterStyle1"/>
          <w:spacing w:val="4"/>
        </w:rPr>
      </w:pPr>
      <w:r>
        <w:rPr>
          <w:rStyle w:val="CharacterStyle1"/>
          <w:spacing w:val="4"/>
        </w:rPr>
        <w:tab/>
        <w:t>21,198</w:t>
      </w:r>
      <w:r>
        <w:rPr>
          <w:rStyle w:val="CharacterStyle1"/>
          <w:spacing w:val="4"/>
        </w:rPr>
        <w:tab/>
        <w:t>-</w:t>
      </w:r>
      <w:r>
        <w:rPr>
          <w:rStyle w:val="CharacterStyle1"/>
          <w:spacing w:val="4"/>
        </w:rPr>
        <w:tab/>
      </w:r>
      <w:r>
        <w:rPr>
          <w:rStyle w:val="CharacterStyle1"/>
          <w:spacing w:val="4"/>
        </w:rPr>
        <w:noBreakHyphen/>
      </w:r>
    </w:p>
    <w:p w:rsidR="00000000" w:rsidRDefault="00B838AF">
      <w:pPr>
        <w:pStyle w:val="Style37"/>
        <w:tabs>
          <w:tab w:val="decimal" w:pos="972"/>
          <w:tab w:val="right" w:pos="2686"/>
          <w:tab w:val="right" w:pos="4078"/>
        </w:tabs>
        <w:adjustRightInd/>
        <w:spacing w:line="273" w:lineRule="auto"/>
        <w:rPr>
          <w:rStyle w:val="CharacterStyle1"/>
          <w:spacing w:val="4"/>
        </w:rPr>
      </w:pPr>
      <w:r>
        <w:rPr>
          <w:rStyle w:val="CharacterStyle1"/>
          <w:spacing w:val="4"/>
        </w:rPr>
        <w:tab/>
        <w:t>1,008</w:t>
      </w:r>
      <w:r>
        <w:rPr>
          <w:rStyle w:val="CharacterStyle1"/>
          <w:spacing w:val="4"/>
        </w:rPr>
        <w:tab/>
        <w:t>-</w:t>
      </w:r>
      <w:r>
        <w:rPr>
          <w:rStyle w:val="CharacterStyle1"/>
          <w:spacing w:val="-2"/>
        </w:rPr>
        <w:tab/>
        <w:t>-</w:t>
      </w:r>
    </w:p>
    <w:p w:rsidR="00000000" w:rsidRDefault="00B838AF">
      <w:pPr>
        <w:pStyle w:val="Style37"/>
        <w:tabs>
          <w:tab w:val="decimal" w:pos="972"/>
          <w:tab w:val="right" w:pos="2686"/>
          <w:tab w:val="right" w:pos="4078"/>
        </w:tabs>
        <w:adjustRightInd/>
        <w:spacing w:before="180" w:line="266" w:lineRule="auto"/>
        <w:rPr>
          <w:rStyle w:val="CharacterStyle1"/>
          <w:spacing w:val="4"/>
        </w:rPr>
      </w:pPr>
      <w:r>
        <w:rPr>
          <w:rStyle w:val="CharacterStyle1"/>
          <w:spacing w:val="4"/>
        </w:rPr>
        <w:tab/>
      </w:r>
      <w:r>
        <w:rPr>
          <w:rStyle w:val="CharacterStyle1"/>
          <w:spacing w:val="4"/>
        </w:rPr>
        <w:t>1,562,142</w:t>
      </w:r>
      <w:r>
        <w:rPr>
          <w:rStyle w:val="CharacterStyle1"/>
          <w:spacing w:val="4"/>
        </w:rPr>
        <w:tab/>
      </w:r>
      <w:r>
        <w:rPr>
          <w:rStyle w:val="CharacterStyle1"/>
          <w:spacing w:val="4"/>
          <w:u w:val="single"/>
        </w:rPr>
        <w:t>-</w:t>
      </w:r>
      <w:r>
        <w:rPr>
          <w:rStyle w:val="CharacterStyle1"/>
          <w:spacing w:val="4"/>
        </w:rPr>
        <w:tab/>
      </w:r>
      <w:r>
        <w:rPr>
          <w:rStyle w:val="CharacterStyle1"/>
          <w:spacing w:val="2"/>
          <w:u w:val="single"/>
        </w:rPr>
        <w:noBreakHyphen/>
      </w:r>
    </w:p>
    <w:p w:rsidR="00000000" w:rsidRDefault="00B838AF">
      <w:pPr>
        <w:pStyle w:val="Style37"/>
        <w:tabs>
          <w:tab w:val="decimal" w:pos="972"/>
          <w:tab w:val="right" w:pos="2686"/>
          <w:tab w:val="right" w:pos="4078"/>
        </w:tabs>
        <w:adjustRightInd/>
        <w:rPr>
          <w:rStyle w:val="CharacterStyle1"/>
          <w:spacing w:val="4"/>
          <w:u w:val="single"/>
        </w:rPr>
      </w:pPr>
      <w:r>
        <w:rPr>
          <w:rStyle w:val="CharacterStyle1"/>
          <w:spacing w:val="4"/>
        </w:rPr>
        <w:tab/>
      </w:r>
      <w:r>
        <w:rPr>
          <w:rStyle w:val="CharacterStyle1"/>
          <w:spacing w:val="4"/>
          <w:u w:val="single"/>
        </w:rPr>
        <w:t>2,007,963</w:t>
      </w:r>
      <w:r>
        <w:rPr>
          <w:rStyle w:val="CharacterStyle1"/>
          <w:spacing w:val="4"/>
          <w:u w:val="single"/>
        </w:rPr>
        <w:tab/>
        <w:t>668,299</w:t>
      </w:r>
      <w:r>
        <w:rPr>
          <w:rStyle w:val="CharacterStyle1"/>
          <w:spacing w:val="-2"/>
          <w:u w:val="single"/>
        </w:rPr>
        <w:tab/>
        <w:t>31,508</w:t>
      </w:r>
    </w:p>
    <w:p w:rsidR="00000000" w:rsidRDefault="00B838AF">
      <w:pPr>
        <w:pStyle w:val="Style37"/>
        <w:tabs>
          <w:tab w:val="decimal" w:pos="972"/>
          <w:tab w:val="right" w:pos="2686"/>
          <w:tab w:val="right" w:pos="4078"/>
        </w:tabs>
        <w:adjustRightInd/>
        <w:spacing w:line="276" w:lineRule="auto"/>
        <w:rPr>
          <w:rStyle w:val="CharacterStyle1"/>
          <w:spacing w:val="4"/>
          <w:u w:val="single"/>
        </w:rPr>
      </w:pPr>
      <w:r>
        <w:rPr>
          <w:rStyle w:val="CharacterStyle1"/>
          <w:spacing w:val="4"/>
        </w:rPr>
        <w:tab/>
      </w:r>
      <w:r>
        <w:rPr>
          <w:rStyle w:val="CharacterStyle1"/>
          <w:spacing w:val="4"/>
          <w:u w:val="single"/>
        </w:rPr>
        <w:t>$ 5,587,472 $</w:t>
      </w:r>
      <w:r>
        <w:rPr>
          <w:rStyle w:val="CharacterStyle1"/>
          <w:spacing w:val="4"/>
          <w:u w:val="single"/>
        </w:rPr>
        <w:tab/>
        <w:t>2,301,098</w:t>
      </w:r>
      <w:r>
        <w:rPr>
          <w:rStyle w:val="CharacterStyle1"/>
          <w:spacing w:val="-2"/>
          <w:u w:val="single"/>
        </w:rPr>
        <w:tab/>
        <w:t>$ 1,234,740</w:t>
      </w:r>
    </w:p>
    <w:p w:rsidR="00000000" w:rsidRDefault="00B838AF">
      <w:pPr>
        <w:widowControl/>
        <w:rPr>
          <w:sz w:val="24"/>
          <w:szCs w:val="24"/>
        </w:rPr>
        <w:sectPr w:rsidR="00000000">
          <w:type w:val="continuous"/>
          <w:pgSz w:w="12240" w:h="15840"/>
          <w:pgMar w:top="1480" w:right="1254" w:bottom="1489" w:left="1602" w:header="720" w:footer="720" w:gutter="0"/>
          <w:cols w:num="2" w:space="720" w:equalWidth="0">
            <w:col w:w="4186" w:space="952"/>
            <w:col w:w="4186"/>
          </w:cols>
          <w:noEndnote/>
        </w:sectPr>
      </w:pPr>
    </w:p>
    <w:p w:rsidR="00000000" w:rsidRDefault="00B838AF">
      <w:pPr>
        <w:adjustRightInd/>
        <w:spacing w:before="17" w:line="20" w:lineRule="exact"/>
        <w:rPr>
          <w:sz w:val="24"/>
          <w:szCs w:val="24"/>
        </w:rPr>
      </w:pPr>
      <w:r>
        <w:rPr>
          <w:noProof/>
        </w:rPr>
        <w:lastRenderedPageBreak/>
        <mc:AlternateContent>
          <mc:Choice Requires="wps">
            <w:drawing>
              <wp:anchor distT="0" distB="0" distL="0" distR="0" simplePos="0" relativeHeight="251688960" behindDoc="0" locked="0" layoutInCell="0" allowOverlap="1">
                <wp:simplePos x="0" y="0"/>
                <wp:positionH relativeFrom="column">
                  <wp:posOffset>0</wp:posOffset>
                </wp:positionH>
                <wp:positionV relativeFrom="paragraph">
                  <wp:posOffset>7446010</wp:posOffset>
                </wp:positionV>
                <wp:extent cx="4241800" cy="282575"/>
                <wp:effectExtent l="0" t="0" r="0" b="0"/>
                <wp:wrapSquare wrapText="bothSides"/>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2" w:lineRule="exact"/>
                              <w:ind w:left="2304"/>
                              <w:jc w:val="center"/>
                              <w:rPr>
                                <w:rFonts w:ascii="Arial" w:hAnsi="Arial" w:cs="Arial"/>
                                <w:sz w:val="18"/>
                                <w:szCs w:val="18"/>
                              </w:rPr>
                            </w:pPr>
                            <w:r>
                              <w:rPr>
                                <w:rFonts w:ascii="Arial" w:hAnsi="Arial" w:cs="Arial"/>
                                <w:spacing w:val="4"/>
                                <w:sz w:val="18"/>
                                <w:szCs w:val="18"/>
                              </w:rPr>
                              <w:t>See Accompanying Notes to Financial Statements</w:t>
                            </w:r>
                            <w:r>
                              <w:rPr>
                                <w:rFonts w:ascii="Arial" w:hAnsi="Arial" w:cs="Arial"/>
                                <w:spacing w:val="4"/>
                                <w:sz w:val="18"/>
                                <w:szCs w:val="18"/>
                              </w:rPr>
                              <w:br/>
                            </w:r>
                            <w:r>
                              <w:rPr>
                                <w:rFonts w:ascii="Arial" w:hAnsi="Arial" w:cs="Arial"/>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0;margin-top:586.3pt;width:334pt;height:22.2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6/s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" o:allowincell="f" filled="f" stroked="f">
                <v:textbox inset="0,0,0,0">
                  <w:txbxContent>
                    <w:p w:rsidR="00000000" w:rsidRDefault="00B838AF">
                      <w:pPr>
                        <w:pStyle w:val="Style3"/>
                        <w:adjustRightInd/>
                        <w:spacing w:line="222" w:lineRule="exact"/>
                        <w:ind w:left="2304"/>
                        <w:jc w:val="center"/>
                        <w:rPr>
                          <w:rFonts w:ascii="Arial" w:hAnsi="Arial" w:cs="Arial"/>
                          <w:sz w:val="18"/>
                          <w:szCs w:val="18"/>
                        </w:rPr>
                      </w:pPr>
                      <w:r>
                        <w:rPr>
                          <w:rFonts w:ascii="Arial" w:hAnsi="Arial" w:cs="Arial"/>
                          <w:spacing w:val="4"/>
                          <w:sz w:val="18"/>
                          <w:szCs w:val="18"/>
                        </w:rPr>
                        <w:t>See Accompanying Notes to Financial Statements</w:t>
                      </w:r>
                      <w:r>
                        <w:rPr>
                          <w:rFonts w:ascii="Arial" w:hAnsi="Arial" w:cs="Arial"/>
                          <w:spacing w:val="4"/>
                          <w:sz w:val="18"/>
                          <w:szCs w:val="18"/>
                        </w:rPr>
                        <w:br/>
                      </w:r>
                      <w:r>
                        <w:rPr>
                          <w:rFonts w:ascii="Arial" w:hAnsi="Arial" w:cs="Arial"/>
                          <w:sz w:val="18"/>
                          <w:szCs w:val="18"/>
                        </w:rPr>
                        <w:t>27</w:t>
                      </w:r>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488"/>
        <w:gridCol w:w="1761"/>
        <w:gridCol w:w="1599"/>
        <w:gridCol w:w="1832"/>
      </w:tblGrid>
      <w:tr w:rsidR="00000000">
        <w:tblPrEx>
          <w:tblCellMar>
            <w:top w:w="0" w:type="dxa"/>
            <w:left w:w="0" w:type="dxa"/>
            <w:bottom w:w="0" w:type="dxa"/>
            <w:right w:w="0" w:type="dxa"/>
          </w:tblCellMar>
        </w:tblPrEx>
        <w:trPr>
          <w:trHeight w:hRule="exact" w:val="898"/>
        </w:trPr>
        <w:tc>
          <w:tcPr>
            <w:tcW w:w="1488" w:type="dxa"/>
            <w:tcBorders>
              <w:top w:val="single" w:sz="7" w:space="0" w:color="auto"/>
              <w:left w:val="nil"/>
              <w:bottom w:val="single" w:sz="7" w:space="0" w:color="auto"/>
              <w:right w:val="nil"/>
            </w:tcBorders>
            <w:vAlign w:val="bottom"/>
          </w:tcPr>
          <w:p w:rsidR="00000000" w:rsidRDefault="00B838AF">
            <w:pPr>
              <w:pStyle w:val="Style26"/>
              <w:spacing w:before="396"/>
              <w:ind w:right="398"/>
              <w:rPr>
                <w:rStyle w:val="CharacterStyle2"/>
                <w:rFonts w:ascii="Times New Roman" w:hAnsi="Times New Roman" w:cs="Times New Roman"/>
                <w:b/>
                <w:bCs/>
                <w:spacing w:val="2"/>
                <w:sz w:val="20"/>
                <w:szCs w:val="20"/>
              </w:rPr>
            </w:pPr>
            <w:r>
              <w:rPr>
                <w:rStyle w:val="CharacterStyle2"/>
                <w:rFonts w:ascii="Times New Roman" w:hAnsi="Times New Roman" w:cs="Times New Roman"/>
                <w:b/>
                <w:bCs/>
                <w:spacing w:val="2"/>
                <w:sz w:val="20"/>
                <w:szCs w:val="20"/>
              </w:rPr>
              <w:t>Debt</w:t>
            </w:r>
          </w:p>
          <w:p w:rsidR="00000000" w:rsidRDefault="00B838AF">
            <w:pPr>
              <w:pStyle w:val="Style26"/>
              <w:spacing w:before="36"/>
              <w:ind w:right="308"/>
              <w:rPr>
                <w:rStyle w:val="CharacterStyle2"/>
                <w:rFonts w:ascii="Times New Roman" w:hAnsi="Times New Roman" w:cs="Times New Roman"/>
                <w:b/>
                <w:bCs/>
                <w:spacing w:val="2"/>
                <w:sz w:val="20"/>
                <w:szCs w:val="20"/>
                <w:u w:val="single"/>
              </w:rPr>
            </w:pPr>
            <w:r>
              <w:rPr>
                <w:rStyle w:val="CharacterStyle2"/>
                <w:rFonts w:ascii="Times New Roman" w:hAnsi="Times New Roman" w:cs="Times New Roman"/>
                <w:b/>
                <w:bCs/>
                <w:spacing w:val="2"/>
                <w:sz w:val="20"/>
                <w:szCs w:val="20"/>
                <w:u w:val="single"/>
              </w:rPr>
              <w:t>Service</w:t>
            </w:r>
          </w:p>
        </w:tc>
        <w:tc>
          <w:tcPr>
            <w:tcW w:w="1761" w:type="dxa"/>
            <w:tcBorders>
              <w:top w:val="single" w:sz="7" w:space="0" w:color="auto"/>
              <w:left w:val="nil"/>
              <w:bottom w:val="single" w:sz="7" w:space="0" w:color="auto"/>
              <w:right w:val="nil"/>
            </w:tcBorders>
            <w:vAlign w:val="center"/>
          </w:tcPr>
          <w:p w:rsidR="00000000" w:rsidRDefault="00B838AF">
            <w:pPr>
              <w:pStyle w:val="Style26"/>
              <w:spacing w:line="216" w:lineRule="auto"/>
              <w:ind w:right="123"/>
              <w:rPr>
                <w:rStyle w:val="CharacterStyle2"/>
                <w:rFonts w:ascii="Times New Roman" w:hAnsi="Times New Roman" w:cs="Times New Roman"/>
                <w:b/>
                <w:bCs/>
                <w:spacing w:val="2"/>
                <w:sz w:val="20"/>
                <w:szCs w:val="20"/>
                <w:u w:val="single"/>
              </w:rPr>
            </w:pPr>
            <w:r>
              <w:rPr>
                <w:rStyle w:val="CharacterStyle2"/>
                <w:rFonts w:ascii="Times New Roman" w:hAnsi="Times New Roman" w:cs="Times New Roman"/>
                <w:b/>
                <w:bCs/>
                <w:spacing w:val="2"/>
                <w:sz w:val="20"/>
                <w:szCs w:val="20"/>
                <w:u w:val="single"/>
              </w:rPr>
              <w:t>Capital Project</w:t>
            </w:r>
          </w:p>
          <w:p w:rsidR="00000000" w:rsidRDefault="00B838AF">
            <w:pPr>
              <w:pStyle w:val="Style26"/>
              <w:spacing w:line="244" w:lineRule="auto"/>
              <w:ind w:right="393"/>
              <w:rPr>
                <w:rStyle w:val="CharacterStyle2"/>
                <w:rFonts w:ascii="Times New Roman" w:hAnsi="Times New Roman" w:cs="Times New Roman"/>
                <w:b/>
                <w:bCs/>
                <w:spacing w:val="2"/>
                <w:sz w:val="20"/>
                <w:szCs w:val="20"/>
              </w:rPr>
            </w:pPr>
            <w:r>
              <w:rPr>
                <w:rStyle w:val="CharacterStyle2"/>
                <w:rFonts w:ascii="Times New Roman" w:hAnsi="Times New Roman" w:cs="Times New Roman"/>
                <w:b/>
                <w:bCs/>
                <w:spacing w:val="2"/>
                <w:sz w:val="20"/>
                <w:szCs w:val="20"/>
              </w:rPr>
              <w:t>Waverly</w:t>
            </w:r>
          </w:p>
          <w:p w:rsidR="00000000" w:rsidRDefault="00B838AF">
            <w:pPr>
              <w:pStyle w:val="Style26"/>
              <w:spacing w:line="225" w:lineRule="auto"/>
              <w:ind w:right="573"/>
              <w:rPr>
                <w:rStyle w:val="CharacterStyle2"/>
                <w:rFonts w:ascii="Times New Roman" w:hAnsi="Times New Roman" w:cs="Times New Roman"/>
                <w:b/>
                <w:bCs/>
                <w:spacing w:val="2"/>
                <w:sz w:val="20"/>
                <w:szCs w:val="20"/>
              </w:rPr>
            </w:pPr>
            <w:r>
              <w:rPr>
                <w:rStyle w:val="CharacterStyle2"/>
                <w:rFonts w:ascii="Times New Roman" w:hAnsi="Times New Roman" w:cs="Times New Roman"/>
                <w:b/>
                <w:bCs/>
                <w:spacing w:val="2"/>
                <w:sz w:val="20"/>
                <w:szCs w:val="20"/>
              </w:rPr>
              <w:t>Dam</w:t>
            </w:r>
          </w:p>
          <w:p w:rsidR="00000000" w:rsidRDefault="00B838AF">
            <w:pPr>
              <w:pStyle w:val="Style26"/>
              <w:spacing w:line="249" w:lineRule="auto"/>
              <w:ind w:right="123"/>
              <w:rPr>
                <w:rStyle w:val="CharacterStyle2"/>
                <w:rFonts w:ascii="Times New Roman" w:hAnsi="Times New Roman" w:cs="Times New Roman"/>
                <w:b/>
                <w:bCs/>
                <w:spacing w:val="2"/>
                <w:sz w:val="20"/>
                <w:szCs w:val="20"/>
                <w:u w:val="single"/>
              </w:rPr>
            </w:pPr>
            <w:r>
              <w:rPr>
                <w:rStyle w:val="CharacterStyle2"/>
                <w:rFonts w:ascii="Times New Roman" w:hAnsi="Times New Roman" w:cs="Times New Roman"/>
                <w:b/>
                <w:bCs/>
                <w:spacing w:val="2"/>
                <w:sz w:val="20"/>
                <w:szCs w:val="20"/>
                <w:u w:val="single"/>
              </w:rPr>
              <w:t>Reconstruction</w:t>
            </w:r>
          </w:p>
        </w:tc>
        <w:tc>
          <w:tcPr>
            <w:tcW w:w="1599" w:type="dxa"/>
            <w:tcBorders>
              <w:top w:val="single" w:sz="7" w:space="0" w:color="auto"/>
              <w:left w:val="nil"/>
              <w:bottom w:val="single" w:sz="7" w:space="0" w:color="auto"/>
              <w:right w:val="nil"/>
            </w:tcBorders>
            <w:vAlign w:val="bottom"/>
          </w:tcPr>
          <w:p w:rsidR="00000000" w:rsidRDefault="00B838AF">
            <w:pPr>
              <w:pStyle w:val="Style3"/>
              <w:adjustRightInd/>
              <w:spacing w:before="180"/>
              <w:ind w:left="521"/>
              <w:rPr>
                <w:b/>
                <w:bCs/>
                <w:spacing w:val="2"/>
              </w:rPr>
            </w:pPr>
            <w:r>
              <w:rPr>
                <w:b/>
                <w:bCs/>
                <w:spacing w:val="2"/>
              </w:rPr>
              <w:t>Other</w:t>
            </w:r>
          </w:p>
          <w:p w:rsidR="00000000" w:rsidRDefault="00B838AF">
            <w:pPr>
              <w:pStyle w:val="Style26"/>
              <w:ind w:right="133"/>
              <w:rPr>
                <w:rStyle w:val="CharacterStyle2"/>
                <w:rFonts w:ascii="Times New Roman" w:hAnsi="Times New Roman" w:cs="Times New Roman"/>
                <w:b/>
                <w:bCs/>
                <w:spacing w:val="2"/>
                <w:sz w:val="20"/>
                <w:szCs w:val="20"/>
              </w:rPr>
            </w:pPr>
            <w:r>
              <w:rPr>
                <w:rStyle w:val="CharacterStyle2"/>
                <w:rFonts w:ascii="Times New Roman" w:hAnsi="Times New Roman" w:cs="Times New Roman"/>
                <w:b/>
                <w:bCs/>
                <w:spacing w:val="2"/>
                <w:sz w:val="20"/>
                <w:szCs w:val="20"/>
              </w:rPr>
              <w:t>Governmental</w:t>
            </w:r>
          </w:p>
          <w:p w:rsidR="00000000" w:rsidRDefault="00B838AF">
            <w:pPr>
              <w:pStyle w:val="Style3"/>
              <w:adjustRightInd/>
              <w:ind w:left="521"/>
              <w:rPr>
                <w:b/>
                <w:bCs/>
                <w:spacing w:val="2"/>
                <w:u w:val="single"/>
              </w:rPr>
            </w:pPr>
            <w:r>
              <w:rPr>
                <w:b/>
                <w:bCs/>
                <w:spacing w:val="2"/>
                <w:u w:val="single"/>
              </w:rPr>
              <w:t>Funds</w:t>
            </w:r>
          </w:p>
        </w:tc>
        <w:tc>
          <w:tcPr>
            <w:tcW w:w="1832" w:type="dxa"/>
            <w:tcBorders>
              <w:top w:val="single" w:sz="7" w:space="0" w:color="auto"/>
              <w:left w:val="nil"/>
              <w:bottom w:val="single" w:sz="7" w:space="0" w:color="auto"/>
              <w:right w:val="nil"/>
            </w:tcBorders>
            <w:vAlign w:val="bottom"/>
          </w:tcPr>
          <w:p w:rsidR="00000000" w:rsidRDefault="00B838AF">
            <w:pPr>
              <w:pStyle w:val="Style3"/>
              <w:adjustRightInd/>
              <w:spacing w:before="180"/>
              <w:ind w:left="600"/>
              <w:rPr>
                <w:b/>
                <w:bCs/>
                <w:spacing w:val="2"/>
              </w:rPr>
            </w:pPr>
            <w:r>
              <w:rPr>
                <w:b/>
                <w:bCs/>
                <w:spacing w:val="2"/>
              </w:rPr>
              <w:t>Total</w:t>
            </w:r>
          </w:p>
          <w:p w:rsidR="00000000" w:rsidRDefault="00B838AF">
            <w:pPr>
              <w:pStyle w:val="Style26"/>
              <w:ind w:right="160"/>
              <w:rPr>
                <w:rStyle w:val="CharacterStyle2"/>
                <w:rFonts w:ascii="Times New Roman" w:hAnsi="Times New Roman" w:cs="Times New Roman"/>
                <w:b/>
                <w:bCs/>
                <w:spacing w:val="2"/>
                <w:sz w:val="20"/>
                <w:szCs w:val="20"/>
              </w:rPr>
            </w:pPr>
            <w:r>
              <w:rPr>
                <w:rStyle w:val="CharacterStyle2"/>
                <w:rFonts w:ascii="Times New Roman" w:hAnsi="Times New Roman" w:cs="Times New Roman"/>
                <w:b/>
                <w:bCs/>
                <w:spacing w:val="2"/>
                <w:sz w:val="20"/>
                <w:szCs w:val="20"/>
              </w:rPr>
              <w:t>Governmental</w:t>
            </w:r>
          </w:p>
          <w:p w:rsidR="00000000" w:rsidRDefault="00B838AF">
            <w:pPr>
              <w:pStyle w:val="Style3"/>
              <w:adjustRightInd/>
              <w:ind w:left="600"/>
              <w:rPr>
                <w:b/>
                <w:bCs/>
                <w:spacing w:val="2"/>
                <w:u w:val="single"/>
              </w:rPr>
            </w:pPr>
            <w:r>
              <w:rPr>
                <w:b/>
                <w:bCs/>
                <w:spacing w:val="2"/>
                <w:u w:val="single"/>
              </w:rPr>
              <w:t>Funds</w:t>
            </w:r>
          </w:p>
        </w:tc>
      </w:tr>
      <w:tr w:rsidR="00000000">
        <w:tblPrEx>
          <w:tblCellMar>
            <w:top w:w="0" w:type="dxa"/>
            <w:left w:w="0" w:type="dxa"/>
            <w:bottom w:w="0" w:type="dxa"/>
            <w:right w:w="0" w:type="dxa"/>
          </w:tblCellMar>
        </w:tblPrEx>
        <w:trPr>
          <w:trHeight w:hRule="exact" w:val="480"/>
        </w:trPr>
        <w:tc>
          <w:tcPr>
            <w:tcW w:w="1488" w:type="dxa"/>
            <w:tcBorders>
              <w:top w:val="single" w:sz="7" w:space="0" w:color="auto"/>
              <w:left w:val="nil"/>
              <w:bottom w:val="nil"/>
              <w:right w:val="nil"/>
            </w:tcBorders>
            <w:vAlign w:val="bottom"/>
          </w:tcPr>
          <w:p w:rsidR="00000000" w:rsidRDefault="00B838AF">
            <w:pPr>
              <w:pStyle w:val="Style26"/>
              <w:tabs>
                <w:tab w:val="left" w:pos="765"/>
              </w:tabs>
              <w:ind w:right="0"/>
              <w:rPr>
                <w:rStyle w:val="CharacterStyle2"/>
                <w:spacing w:val="10"/>
              </w:rPr>
            </w:pPr>
            <w:r>
              <w:rPr>
                <w:rStyle w:val="CharacterStyle2"/>
                <w:rFonts w:ascii="Times New Roman" w:hAnsi="Times New Roman" w:cs="Times New Roman"/>
                <w:b/>
                <w:bCs/>
                <w:spacing w:val="2"/>
                <w:sz w:val="20"/>
                <w:szCs w:val="20"/>
              </w:rPr>
              <w:t>$</w:t>
            </w:r>
            <w:r>
              <w:rPr>
                <w:rStyle w:val="CharacterStyle2"/>
                <w:rFonts w:ascii="Times New Roman" w:hAnsi="Times New Roman" w:cs="Times New Roman"/>
                <w:b/>
                <w:bCs/>
                <w:spacing w:val="2"/>
                <w:sz w:val="20"/>
                <w:szCs w:val="20"/>
                <w:u w:val="single"/>
              </w:rPr>
              <w:tab/>
            </w:r>
            <w:r>
              <w:rPr>
                <w:rStyle w:val="CharacterStyle2"/>
                <w:spacing w:val="10"/>
              </w:rPr>
              <w:t>11,398</w:t>
            </w:r>
          </w:p>
        </w:tc>
        <w:tc>
          <w:tcPr>
            <w:tcW w:w="1761" w:type="dxa"/>
            <w:tcBorders>
              <w:top w:val="single" w:sz="7" w:space="0" w:color="auto"/>
              <w:left w:val="nil"/>
              <w:bottom w:val="nil"/>
              <w:right w:val="nil"/>
            </w:tcBorders>
            <w:vAlign w:val="bottom"/>
          </w:tcPr>
          <w:p w:rsidR="00000000" w:rsidRDefault="00B838AF">
            <w:pPr>
              <w:pStyle w:val="Style26"/>
              <w:tabs>
                <w:tab w:val="left" w:pos="1539"/>
              </w:tabs>
              <w:ind w:right="0"/>
              <w:rPr>
                <w:rStyle w:val="CharacterStyle2"/>
                <w:spacing w:val="10"/>
              </w:rPr>
            </w:pPr>
            <w:r>
              <w:rPr>
                <w:rStyle w:val="CharacterStyle2"/>
                <w:spacing w:val="10"/>
              </w:rPr>
              <w:t>$</w:t>
            </w:r>
            <w:r>
              <w:rPr>
                <w:rStyle w:val="CharacterStyle2"/>
                <w:spacing w:val="10"/>
              </w:rPr>
              <w:tab/>
              <w:t>-</w:t>
            </w:r>
          </w:p>
        </w:tc>
        <w:tc>
          <w:tcPr>
            <w:tcW w:w="1599" w:type="dxa"/>
            <w:tcBorders>
              <w:top w:val="single" w:sz="7" w:space="0" w:color="auto"/>
              <w:left w:val="nil"/>
              <w:bottom w:val="nil"/>
              <w:right w:val="nil"/>
            </w:tcBorders>
            <w:vAlign w:val="bottom"/>
          </w:tcPr>
          <w:p w:rsidR="00000000" w:rsidRDefault="00B838AF">
            <w:pPr>
              <w:pStyle w:val="Style26"/>
              <w:tabs>
                <w:tab w:val="left" w:pos="621"/>
              </w:tabs>
              <w:ind w:right="43"/>
              <w:rPr>
                <w:rStyle w:val="CharacterStyle2"/>
                <w:spacing w:val="6"/>
              </w:rPr>
            </w:pPr>
            <w:r>
              <w:rPr>
                <w:rStyle w:val="CharacterStyle2"/>
                <w:spacing w:val="10"/>
              </w:rPr>
              <w:t>$</w:t>
            </w:r>
            <w:r>
              <w:rPr>
                <w:rStyle w:val="CharacterStyle2"/>
                <w:spacing w:val="10"/>
              </w:rPr>
              <w:tab/>
            </w:r>
            <w:r>
              <w:rPr>
                <w:rStyle w:val="CharacterStyle2"/>
                <w:spacing w:val="6"/>
              </w:rPr>
              <w:t>3,510,434</w:t>
            </w:r>
          </w:p>
        </w:tc>
        <w:tc>
          <w:tcPr>
            <w:tcW w:w="1832" w:type="dxa"/>
            <w:tcBorders>
              <w:top w:val="single" w:sz="7" w:space="0" w:color="auto"/>
              <w:left w:val="nil"/>
              <w:bottom w:val="nil"/>
              <w:right w:val="nil"/>
            </w:tcBorders>
            <w:vAlign w:val="bottom"/>
          </w:tcPr>
          <w:p w:rsidR="00000000" w:rsidRDefault="00B838AF">
            <w:pPr>
              <w:pStyle w:val="Style26"/>
              <w:tabs>
                <w:tab w:val="left" w:pos="810"/>
              </w:tabs>
              <w:ind w:right="70"/>
              <w:rPr>
                <w:rStyle w:val="CharacterStyle2"/>
                <w:spacing w:val="6"/>
              </w:rPr>
            </w:pPr>
            <w:r>
              <w:rPr>
                <w:rStyle w:val="CharacterStyle2"/>
                <w:spacing w:val="6"/>
              </w:rPr>
              <w:t>$</w:t>
            </w:r>
            <w:r>
              <w:rPr>
                <w:rStyle w:val="CharacterStyle2"/>
                <w:spacing w:val="6"/>
              </w:rPr>
              <w:tab/>
              <w:t>3,967,535</w:t>
            </w:r>
          </w:p>
        </w:tc>
      </w:tr>
      <w:tr w:rsidR="00000000">
        <w:tblPrEx>
          <w:tblCellMar>
            <w:top w:w="0" w:type="dxa"/>
            <w:left w:w="0" w:type="dxa"/>
            <w:bottom w:w="0" w:type="dxa"/>
            <w:right w:w="0" w:type="dxa"/>
          </w:tblCellMar>
        </w:tblPrEx>
        <w:trPr>
          <w:trHeight w:hRule="exact" w:val="470"/>
        </w:trPr>
        <w:tc>
          <w:tcPr>
            <w:tcW w:w="1488" w:type="dxa"/>
            <w:tcBorders>
              <w:top w:val="nil"/>
              <w:left w:val="nil"/>
              <w:bottom w:val="nil"/>
              <w:right w:val="nil"/>
            </w:tcBorders>
          </w:tcPr>
          <w:p w:rsidR="00000000" w:rsidRDefault="00B838AF">
            <w:pPr>
              <w:pStyle w:val="Style26"/>
              <w:ind w:right="0"/>
              <w:rPr>
                <w:rStyle w:val="CharacterStyle2"/>
                <w:spacing w:val="6"/>
              </w:rPr>
            </w:pPr>
            <w:r>
              <w:rPr>
                <w:rStyle w:val="CharacterStyle2"/>
                <w:spacing w:val="6"/>
              </w:rPr>
              <w:t>-</w:t>
            </w:r>
          </w:p>
        </w:tc>
        <w:tc>
          <w:tcPr>
            <w:tcW w:w="1761" w:type="dxa"/>
            <w:tcBorders>
              <w:top w:val="nil"/>
              <w:left w:val="nil"/>
              <w:bottom w:val="nil"/>
              <w:right w:val="nil"/>
            </w:tcBorders>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tcPr>
          <w:p w:rsidR="00000000" w:rsidRDefault="00B838AF">
            <w:pPr>
              <w:pStyle w:val="Style26"/>
              <w:ind w:right="43"/>
              <w:rPr>
                <w:rStyle w:val="CharacterStyle2"/>
                <w:spacing w:val="6"/>
              </w:rPr>
            </w:pPr>
            <w:r>
              <w:rPr>
                <w:rStyle w:val="CharacterStyle2"/>
                <w:spacing w:val="6"/>
              </w:rPr>
              <w:t>200,000</w:t>
            </w:r>
          </w:p>
        </w:tc>
        <w:tc>
          <w:tcPr>
            <w:tcW w:w="1832" w:type="dxa"/>
            <w:tcBorders>
              <w:top w:val="nil"/>
              <w:left w:val="nil"/>
              <w:bottom w:val="nil"/>
              <w:right w:val="nil"/>
            </w:tcBorders>
          </w:tcPr>
          <w:p w:rsidR="00000000" w:rsidRDefault="00B838AF">
            <w:pPr>
              <w:pStyle w:val="Style26"/>
              <w:ind w:right="70"/>
              <w:rPr>
                <w:rStyle w:val="CharacterStyle2"/>
                <w:spacing w:val="6"/>
              </w:rPr>
            </w:pPr>
            <w:r>
              <w:rPr>
                <w:rStyle w:val="CharacterStyle2"/>
                <w:spacing w:val="6"/>
              </w:rPr>
              <w:t>969,879</w:t>
            </w:r>
          </w:p>
        </w:tc>
      </w:tr>
      <w:tr w:rsidR="00000000">
        <w:tblPrEx>
          <w:tblCellMar>
            <w:top w:w="0" w:type="dxa"/>
            <w:left w:w="0" w:type="dxa"/>
            <w:bottom w:w="0" w:type="dxa"/>
            <w:right w:w="0" w:type="dxa"/>
          </w:tblCellMar>
        </w:tblPrEx>
        <w:trPr>
          <w:trHeight w:hRule="exact" w:val="470"/>
        </w:trPr>
        <w:tc>
          <w:tcPr>
            <w:tcW w:w="1488" w:type="dxa"/>
            <w:tcBorders>
              <w:top w:val="nil"/>
              <w:left w:val="nil"/>
              <w:bottom w:val="nil"/>
              <w:right w:val="nil"/>
            </w:tcBorders>
            <w:vAlign w:val="bottom"/>
          </w:tcPr>
          <w:p w:rsidR="00000000" w:rsidRDefault="00B838AF">
            <w:pPr>
              <w:pStyle w:val="Style26"/>
              <w:ind w:right="0"/>
              <w:rPr>
                <w:rStyle w:val="CharacterStyle2"/>
                <w:spacing w:val="6"/>
              </w:rPr>
            </w:pPr>
            <w:r>
              <w:rPr>
                <w:rStyle w:val="CharacterStyle2"/>
                <w:spacing w:val="6"/>
              </w:rPr>
              <w:t>-</w:t>
            </w:r>
          </w:p>
        </w:tc>
        <w:tc>
          <w:tcPr>
            <w:tcW w:w="1761" w:type="dxa"/>
            <w:tcBorders>
              <w:top w:val="nil"/>
              <w:left w:val="nil"/>
              <w:bottom w:val="nil"/>
              <w:right w:val="nil"/>
            </w:tcBorders>
            <w:vAlign w:val="bottom"/>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bottom"/>
          </w:tcPr>
          <w:p w:rsidR="00000000" w:rsidRDefault="00B838AF">
            <w:pPr>
              <w:pStyle w:val="Style26"/>
              <w:ind w:right="43"/>
              <w:rPr>
                <w:rStyle w:val="CharacterStyle2"/>
                <w:spacing w:val="6"/>
              </w:rPr>
            </w:pPr>
            <w:r>
              <w:rPr>
                <w:rStyle w:val="CharacterStyle2"/>
                <w:spacing w:val="6"/>
              </w:rPr>
              <w:t>14,268</w:t>
            </w:r>
          </w:p>
        </w:tc>
        <w:tc>
          <w:tcPr>
            <w:tcW w:w="1832" w:type="dxa"/>
            <w:tcBorders>
              <w:top w:val="nil"/>
              <w:left w:val="nil"/>
              <w:bottom w:val="nil"/>
              <w:right w:val="nil"/>
            </w:tcBorders>
            <w:vAlign w:val="bottom"/>
          </w:tcPr>
          <w:p w:rsidR="00000000" w:rsidRDefault="00B838AF">
            <w:pPr>
              <w:pStyle w:val="Style26"/>
              <w:ind w:right="70"/>
              <w:rPr>
                <w:rStyle w:val="CharacterStyle2"/>
                <w:spacing w:val="6"/>
              </w:rPr>
            </w:pPr>
            <w:r>
              <w:rPr>
                <w:rStyle w:val="CharacterStyle2"/>
                <w:spacing w:val="6"/>
              </w:rPr>
              <w:t>58,592</w:t>
            </w:r>
          </w:p>
        </w:tc>
      </w:tr>
      <w:tr w:rsidR="00000000">
        <w:tblPrEx>
          <w:tblCellMar>
            <w:top w:w="0" w:type="dxa"/>
            <w:left w:w="0" w:type="dxa"/>
            <w:bottom w:w="0" w:type="dxa"/>
            <w:right w:w="0" w:type="dxa"/>
          </w:tblCellMar>
        </w:tblPrEx>
        <w:trPr>
          <w:trHeight w:hRule="exact" w:val="216"/>
        </w:trPr>
        <w:tc>
          <w:tcPr>
            <w:tcW w:w="148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3,132</w:t>
            </w: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253</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29,008</w:t>
            </w:r>
          </w:p>
        </w:tc>
      </w:tr>
      <w:tr w:rsidR="00000000">
        <w:tblPrEx>
          <w:tblCellMar>
            <w:top w:w="0" w:type="dxa"/>
            <w:left w:w="0" w:type="dxa"/>
            <w:bottom w:w="0" w:type="dxa"/>
            <w:right w:w="0" w:type="dxa"/>
          </w:tblCellMar>
        </w:tblPrEx>
        <w:trPr>
          <w:trHeight w:hRule="exact" w:val="255"/>
        </w:trPr>
        <w:tc>
          <w:tcPr>
            <w:tcW w:w="148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807,762</w:t>
            </w: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313,198</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6,774,040</w:t>
            </w:r>
          </w:p>
        </w:tc>
      </w:tr>
      <w:tr w:rsidR="00000000">
        <w:tblPrEx>
          <w:tblCellMar>
            <w:top w:w="0" w:type="dxa"/>
            <w:left w:w="0" w:type="dxa"/>
            <w:bottom w:w="0" w:type="dxa"/>
            <w:right w:w="0" w:type="dxa"/>
          </w:tblCellMar>
        </w:tblPrEx>
        <w:trPr>
          <w:trHeight w:hRule="exact" w:val="216"/>
        </w:trPr>
        <w:tc>
          <w:tcPr>
            <w:tcW w:w="148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130</w:t>
            </w:r>
          </w:p>
        </w:tc>
      </w:tr>
      <w:tr w:rsidR="00000000">
        <w:tblPrEx>
          <w:tblCellMar>
            <w:top w:w="0" w:type="dxa"/>
            <w:left w:w="0" w:type="dxa"/>
            <w:bottom w:w="0" w:type="dxa"/>
            <w:right w:w="0" w:type="dxa"/>
          </w:tblCellMar>
        </w:tblPrEx>
        <w:trPr>
          <w:trHeight w:hRule="exact" w:val="249"/>
        </w:trPr>
        <w:tc>
          <w:tcPr>
            <w:tcW w:w="148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19,272</w:t>
            </w: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19,272</w:t>
            </w:r>
          </w:p>
        </w:tc>
      </w:tr>
      <w:tr w:rsidR="00000000">
        <w:tblPrEx>
          <w:tblCellMar>
            <w:top w:w="0" w:type="dxa"/>
            <w:left w:w="0" w:type="dxa"/>
            <w:bottom w:w="0" w:type="dxa"/>
            <w:right w:w="0" w:type="dxa"/>
          </w:tblCellMar>
        </w:tblPrEx>
        <w:trPr>
          <w:trHeight w:hRule="exact" w:val="236"/>
        </w:trPr>
        <w:tc>
          <w:tcPr>
            <w:tcW w:w="148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2,076,419</w:t>
            </w:r>
          </w:p>
        </w:tc>
      </w:tr>
      <w:tr w:rsidR="00000000">
        <w:tblPrEx>
          <w:tblCellMar>
            <w:top w:w="0" w:type="dxa"/>
            <w:left w:w="0" w:type="dxa"/>
            <w:bottom w:w="0" w:type="dxa"/>
            <w:right w:w="0" w:type="dxa"/>
          </w:tblCellMar>
        </w:tblPrEx>
        <w:trPr>
          <w:trHeight w:hRule="exact" w:val="222"/>
        </w:trPr>
        <w:tc>
          <w:tcPr>
            <w:tcW w:w="1488" w:type="dxa"/>
            <w:tcBorders>
              <w:top w:val="nil"/>
              <w:left w:val="nil"/>
              <w:bottom w:val="nil"/>
              <w:right w:val="nil"/>
            </w:tcBorders>
            <w:vAlign w:val="center"/>
          </w:tcPr>
          <w:p w:rsidR="00000000" w:rsidRDefault="00B838AF">
            <w:pPr>
              <w:pStyle w:val="Style3"/>
              <w:adjustRightInd/>
              <w:jc w:val="right"/>
              <w:rPr>
                <w:rFonts w:ascii="Arial" w:hAnsi="Arial" w:cs="Arial"/>
                <w:spacing w:val="6"/>
                <w:sz w:val="18"/>
                <w:szCs w:val="18"/>
              </w:rPr>
            </w:pPr>
          </w:p>
        </w:tc>
        <w:tc>
          <w:tcPr>
            <w:tcW w:w="1761"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505,300</w:t>
            </w:r>
          </w:p>
        </w:tc>
        <w:tc>
          <w:tcPr>
            <w:tcW w:w="1599" w:type="dxa"/>
            <w:tcBorders>
              <w:top w:val="nil"/>
              <w:left w:val="nil"/>
              <w:bottom w:val="nil"/>
              <w:right w:val="nil"/>
            </w:tcBorders>
            <w:vAlign w:val="center"/>
          </w:tcPr>
          <w:p w:rsidR="00000000" w:rsidRDefault="00B838AF">
            <w:pPr>
              <w:pStyle w:val="Style26"/>
              <w:ind w:right="43"/>
              <w:rPr>
                <w:rStyle w:val="CharacterStyle2"/>
                <w:spacing w:val="6"/>
              </w:rPr>
            </w:pPr>
            <w:r>
              <w:rPr>
                <w:rStyle w:val="CharacterStyle2"/>
                <w:spacing w:val="6"/>
              </w:rPr>
              <w:t>1,626,026</w:t>
            </w:r>
          </w:p>
        </w:tc>
        <w:tc>
          <w:tcPr>
            <w:tcW w:w="1832" w:type="dxa"/>
            <w:tcBorders>
              <w:top w:val="nil"/>
              <w:left w:val="nil"/>
              <w:bottom w:val="nil"/>
              <w:right w:val="nil"/>
            </w:tcBorders>
            <w:vAlign w:val="center"/>
          </w:tcPr>
          <w:p w:rsidR="00000000" w:rsidRDefault="00B838AF">
            <w:pPr>
              <w:pStyle w:val="Style26"/>
              <w:ind w:right="70"/>
              <w:rPr>
                <w:rStyle w:val="CharacterStyle2"/>
                <w:spacing w:val="6"/>
              </w:rPr>
            </w:pPr>
            <w:r>
              <w:rPr>
                <w:rStyle w:val="CharacterStyle2"/>
                <w:spacing w:val="6"/>
              </w:rPr>
              <w:t>2,183,661</w:t>
            </w:r>
          </w:p>
        </w:tc>
      </w:tr>
    </w:tbl>
    <w:p w:rsidR="00000000" w:rsidRDefault="00B838AF">
      <w:pPr>
        <w:adjustRightInd/>
        <w:spacing w:after="196" w:line="20" w:lineRule="exact"/>
        <w:rPr>
          <w:sz w:val="24"/>
          <w:szCs w:val="24"/>
        </w:rPr>
      </w:pPr>
    </w:p>
    <w:p w:rsidR="00000000" w:rsidRDefault="00B838AF">
      <w:pPr>
        <w:pStyle w:val="Style3"/>
        <w:tabs>
          <w:tab w:val="right" w:pos="1406"/>
          <w:tab w:val="right" w:pos="3177"/>
          <w:tab w:val="right" w:pos="4770"/>
          <w:tab w:val="decimal" w:pos="6209"/>
        </w:tabs>
        <w:adjustRightInd/>
        <w:spacing w:line="297" w:lineRule="auto"/>
        <w:ind w:right="72"/>
        <w:jc w:val="right"/>
        <w:rPr>
          <w:rFonts w:ascii="Arial" w:hAnsi="Arial" w:cs="Arial"/>
          <w:spacing w:val="6"/>
          <w:sz w:val="18"/>
          <w:szCs w:val="18"/>
        </w:rPr>
      </w:pPr>
      <w:r>
        <w:rPr>
          <w:rFonts w:ascii="Arial" w:hAnsi="Arial" w:cs="Arial"/>
          <w:spacing w:val="6"/>
          <w:sz w:val="18"/>
          <w:szCs w:val="18"/>
        </w:rPr>
        <w:tab/>
        <w:t>2,154,768</w:t>
      </w:r>
      <w:r>
        <w:rPr>
          <w:rFonts w:ascii="Arial" w:hAnsi="Arial" w:cs="Arial"/>
          <w:spacing w:val="6"/>
          <w:sz w:val="18"/>
          <w:szCs w:val="18"/>
        </w:rPr>
        <w:tab/>
        <w:t>-</w:t>
      </w:r>
      <w:r>
        <w:rPr>
          <w:rFonts w:ascii="Arial" w:hAnsi="Arial" w:cs="Arial"/>
          <w:spacing w:val="6"/>
          <w:sz w:val="18"/>
          <w:szCs w:val="18"/>
        </w:rPr>
        <w:tab/>
        <w:t>-</w:t>
      </w:r>
      <w:r>
        <w:rPr>
          <w:rFonts w:ascii="Arial" w:hAnsi="Arial" w:cs="Arial"/>
          <w:spacing w:val="-2"/>
          <w:sz w:val="18"/>
          <w:szCs w:val="18"/>
        </w:rPr>
        <w:tab/>
        <w:t>2,154,768</w:t>
      </w:r>
    </w:p>
    <w:p w:rsidR="00000000" w:rsidRDefault="00B838AF">
      <w:pPr>
        <w:pStyle w:val="Style3"/>
        <w:tabs>
          <w:tab w:val="right" w:pos="1406"/>
          <w:tab w:val="right" w:pos="3177"/>
          <w:tab w:val="right" w:pos="4770"/>
          <w:tab w:val="decimal" w:pos="6209"/>
        </w:tabs>
        <w:adjustRightInd/>
        <w:spacing w:line="264" w:lineRule="auto"/>
        <w:rPr>
          <w:rFonts w:ascii="Arial" w:hAnsi="Arial" w:cs="Arial"/>
          <w:spacing w:val="4"/>
          <w:sz w:val="18"/>
          <w:szCs w:val="18"/>
        </w:rPr>
      </w:pPr>
      <w:r>
        <w:rPr>
          <w:rFonts w:ascii="Arial" w:hAnsi="Arial" w:cs="Arial"/>
          <w:spacing w:val="6"/>
          <w:sz w:val="18"/>
          <w:szCs w:val="18"/>
        </w:rPr>
        <w:tab/>
      </w:r>
      <w:r>
        <w:rPr>
          <w:rFonts w:ascii="Arial" w:hAnsi="Arial" w:cs="Arial"/>
          <w:spacing w:val="6"/>
          <w:sz w:val="18"/>
          <w:szCs w:val="18"/>
          <w:u w:val="single"/>
        </w:rPr>
        <w:t>-</w:t>
      </w:r>
      <w:r>
        <w:rPr>
          <w:rFonts w:ascii="Arial" w:hAnsi="Arial" w:cs="Arial"/>
          <w:spacing w:val="6"/>
          <w:sz w:val="18"/>
          <w:szCs w:val="18"/>
        </w:rPr>
        <w:tab/>
      </w:r>
      <w:r>
        <w:rPr>
          <w:rFonts w:ascii="Arial" w:hAnsi="Arial" w:cs="Arial"/>
          <w:spacing w:val="6"/>
          <w:sz w:val="18"/>
          <w:szCs w:val="18"/>
          <w:u w:val="single"/>
        </w:rPr>
        <w:t>-</w:t>
      </w:r>
      <w:r>
        <w:rPr>
          <w:rFonts w:ascii="Arial" w:hAnsi="Arial" w:cs="Arial"/>
          <w:spacing w:val="6"/>
          <w:sz w:val="18"/>
          <w:szCs w:val="18"/>
        </w:rPr>
        <w:tab/>
      </w:r>
      <w:r>
        <w:rPr>
          <w:rFonts w:ascii="Arial" w:hAnsi="Arial" w:cs="Arial"/>
          <w:spacing w:val="6"/>
          <w:sz w:val="18"/>
          <w:szCs w:val="18"/>
          <w:u w:val="single"/>
        </w:rPr>
        <w:t>-</w:t>
      </w:r>
      <w:r>
        <w:rPr>
          <w:rFonts w:ascii="Arial" w:hAnsi="Arial" w:cs="Arial"/>
          <w:spacing w:val="4"/>
          <w:sz w:val="18"/>
          <w:szCs w:val="18"/>
        </w:rPr>
        <w:tab/>
        <w:t>55,817</w:t>
      </w:r>
    </w:p>
    <w:p w:rsidR="00000000" w:rsidRDefault="00B838AF">
      <w:pPr>
        <w:pStyle w:val="Style3"/>
        <w:tabs>
          <w:tab w:val="right" w:pos="1406"/>
          <w:tab w:val="right" w:pos="3177"/>
          <w:tab w:val="right" w:pos="4770"/>
          <w:tab w:val="decimal" w:pos="6209"/>
        </w:tabs>
        <w:adjustRightInd/>
        <w:spacing w:after="720" w:line="295" w:lineRule="auto"/>
        <w:rPr>
          <w:rFonts w:ascii="Arial" w:hAnsi="Arial" w:cs="Arial"/>
          <w:spacing w:val="6"/>
          <w:sz w:val="18"/>
          <w:szCs w:val="18"/>
          <w:u w:val="single"/>
        </w:rPr>
      </w:pPr>
      <w:r>
        <w:rPr>
          <w:rFonts w:ascii="Arial" w:hAnsi="Arial" w:cs="Arial"/>
          <w:spacing w:val="6"/>
          <w:sz w:val="18"/>
          <w:szCs w:val="18"/>
        </w:rPr>
        <w:tab/>
      </w:r>
      <w:r>
        <w:rPr>
          <w:rFonts w:ascii="Arial" w:hAnsi="Arial" w:cs="Arial"/>
          <w:spacing w:val="6"/>
          <w:sz w:val="18"/>
          <w:szCs w:val="18"/>
          <w:u w:val="single"/>
        </w:rPr>
        <w:t>2,996,332</w:t>
      </w:r>
      <w:r>
        <w:rPr>
          <w:rFonts w:ascii="Arial" w:hAnsi="Arial" w:cs="Arial"/>
          <w:spacing w:val="6"/>
          <w:sz w:val="18"/>
          <w:szCs w:val="18"/>
          <w:u w:val="single"/>
        </w:rPr>
        <w:tab/>
        <w:t>505,300</w:t>
      </w:r>
      <w:r>
        <w:rPr>
          <w:rFonts w:ascii="Arial" w:hAnsi="Arial" w:cs="Arial"/>
          <w:spacing w:val="6"/>
          <w:sz w:val="18"/>
          <w:szCs w:val="18"/>
          <w:u w:val="single"/>
        </w:rPr>
        <w:tab/>
        <w:t>5,664,179</w:t>
      </w:r>
      <w:r>
        <w:rPr>
          <w:rFonts w:ascii="Arial" w:hAnsi="Arial" w:cs="Arial"/>
          <w:spacing w:val="-2"/>
          <w:sz w:val="18"/>
          <w:szCs w:val="18"/>
          <w:u w:val="single"/>
        </w:rPr>
        <w:tab/>
        <w:t>18,289,121</w:t>
      </w:r>
    </w:p>
    <w:tbl>
      <w:tblPr>
        <w:tblW w:w="0" w:type="auto"/>
        <w:tblLayout w:type="fixed"/>
        <w:tblCellMar>
          <w:left w:w="0" w:type="dxa"/>
          <w:right w:w="0" w:type="dxa"/>
        </w:tblCellMar>
        <w:tblLook w:val="0000" w:firstRow="0" w:lastRow="0" w:firstColumn="0" w:lastColumn="0" w:noHBand="0" w:noVBand="0"/>
      </w:tblPr>
      <w:tblGrid>
        <w:gridCol w:w="1906"/>
        <w:gridCol w:w="3259"/>
        <w:gridCol w:w="1515"/>
      </w:tblGrid>
      <w:tr w:rsidR="00000000">
        <w:tblPrEx>
          <w:tblCellMar>
            <w:top w:w="0" w:type="dxa"/>
            <w:left w:w="0" w:type="dxa"/>
            <w:bottom w:w="0" w:type="dxa"/>
            <w:right w:w="0" w:type="dxa"/>
          </w:tblCellMar>
        </w:tblPrEx>
        <w:trPr>
          <w:trHeight w:hRule="exact" w:val="225"/>
        </w:trPr>
        <w:tc>
          <w:tcPr>
            <w:tcW w:w="1906" w:type="dxa"/>
            <w:tcBorders>
              <w:top w:val="nil"/>
              <w:left w:val="nil"/>
              <w:bottom w:val="nil"/>
              <w:right w:val="nil"/>
            </w:tcBorders>
            <w:vAlign w:val="center"/>
          </w:tcPr>
          <w:p w:rsidR="00000000" w:rsidRDefault="00B838AF">
            <w:pPr>
              <w:pStyle w:val="Style26"/>
              <w:ind w:right="475"/>
              <w:rPr>
                <w:rStyle w:val="CharacterStyle2"/>
                <w:spacing w:val="6"/>
              </w:rPr>
            </w:pPr>
            <w:r>
              <w:rPr>
                <w:rStyle w:val="CharacterStyle2"/>
                <w:spacing w:val="6"/>
              </w:rPr>
              <w:t>7,486</w:t>
            </w:r>
          </w:p>
        </w:tc>
        <w:tc>
          <w:tcPr>
            <w:tcW w:w="3259" w:type="dxa"/>
            <w:tcBorders>
              <w:top w:val="nil"/>
              <w:left w:val="nil"/>
              <w:bottom w:val="nil"/>
              <w:right w:val="nil"/>
            </w:tcBorders>
            <w:vAlign w:val="center"/>
          </w:tcPr>
          <w:p w:rsidR="00000000" w:rsidRDefault="00B838AF">
            <w:pPr>
              <w:pStyle w:val="Style26"/>
              <w:tabs>
                <w:tab w:val="left" w:pos="2070"/>
              </w:tabs>
              <w:ind w:right="379"/>
              <w:rPr>
                <w:rStyle w:val="CharacterStyle2"/>
                <w:spacing w:val="6"/>
              </w:rPr>
            </w:pPr>
            <w:r>
              <w:rPr>
                <w:rStyle w:val="CharacterStyle2"/>
                <w:spacing w:val="6"/>
              </w:rPr>
              <w:t>1,014</w:t>
            </w:r>
            <w:r>
              <w:rPr>
                <w:rStyle w:val="CharacterStyle2"/>
                <w:spacing w:val="6"/>
              </w:rPr>
              <w:tab/>
              <w:t>494,154</w:t>
            </w:r>
          </w:p>
        </w:tc>
        <w:tc>
          <w:tcPr>
            <w:tcW w:w="1515" w:type="dxa"/>
            <w:tcBorders>
              <w:top w:val="nil"/>
              <w:left w:val="nil"/>
              <w:bottom w:val="nil"/>
              <w:right w:val="nil"/>
            </w:tcBorders>
            <w:vAlign w:val="center"/>
          </w:tcPr>
          <w:p w:rsidR="00000000" w:rsidRDefault="00B838AF">
            <w:pPr>
              <w:pStyle w:val="Style26"/>
              <w:ind w:right="80"/>
              <w:rPr>
                <w:rStyle w:val="CharacterStyle2"/>
                <w:spacing w:val="6"/>
              </w:rPr>
            </w:pPr>
            <w:r>
              <w:rPr>
                <w:rStyle w:val="CharacterStyle2"/>
                <w:spacing w:val="6"/>
              </w:rPr>
              <w:t>1,177,174</w:t>
            </w:r>
          </w:p>
        </w:tc>
      </w:tr>
      <w:tr w:rsidR="00000000">
        <w:tblPrEx>
          <w:tblCellMar>
            <w:top w:w="0" w:type="dxa"/>
            <w:left w:w="0" w:type="dxa"/>
            <w:bottom w:w="0" w:type="dxa"/>
            <w:right w:w="0" w:type="dxa"/>
          </w:tblCellMar>
        </w:tblPrEx>
        <w:trPr>
          <w:trHeight w:hRule="exact" w:val="231"/>
        </w:trPr>
        <w:tc>
          <w:tcPr>
            <w:tcW w:w="1906" w:type="dxa"/>
            <w:tcBorders>
              <w:top w:val="nil"/>
              <w:left w:val="nil"/>
              <w:bottom w:val="nil"/>
              <w:right w:val="nil"/>
            </w:tcBorders>
            <w:vAlign w:val="center"/>
          </w:tcPr>
          <w:p w:rsidR="00000000" w:rsidRDefault="00B838AF">
            <w:pPr>
              <w:pStyle w:val="Style26"/>
              <w:ind w:right="475"/>
              <w:rPr>
                <w:rStyle w:val="CharacterStyle2"/>
                <w:spacing w:val="6"/>
              </w:rPr>
            </w:pPr>
            <w:r>
              <w:rPr>
                <w:rStyle w:val="CharacterStyle2"/>
                <w:spacing w:val="6"/>
              </w:rPr>
              <w:t>-</w:t>
            </w:r>
          </w:p>
        </w:tc>
        <w:tc>
          <w:tcPr>
            <w:tcW w:w="3259" w:type="dxa"/>
            <w:tcBorders>
              <w:top w:val="nil"/>
              <w:left w:val="nil"/>
              <w:bottom w:val="nil"/>
              <w:right w:val="nil"/>
            </w:tcBorders>
            <w:vAlign w:val="center"/>
          </w:tcPr>
          <w:p w:rsidR="00000000" w:rsidRDefault="00B838AF">
            <w:pPr>
              <w:pStyle w:val="Style26"/>
              <w:tabs>
                <w:tab w:val="left" w:pos="2205"/>
              </w:tabs>
              <w:ind w:right="379"/>
              <w:rPr>
                <w:rStyle w:val="CharacterStyle2"/>
                <w:spacing w:val="6"/>
              </w:rPr>
            </w:pPr>
            <w:r>
              <w:rPr>
                <w:rStyle w:val="CharacterStyle2"/>
                <w:spacing w:val="6"/>
              </w:rPr>
              <w:t>-</w:t>
            </w:r>
            <w:r>
              <w:rPr>
                <w:rStyle w:val="CharacterStyle2"/>
                <w:spacing w:val="6"/>
              </w:rPr>
              <w:tab/>
              <w:t>11,925</w:t>
            </w:r>
          </w:p>
        </w:tc>
        <w:tc>
          <w:tcPr>
            <w:tcW w:w="1515" w:type="dxa"/>
            <w:tcBorders>
              <w:top w:val="nil"/>
              <w:left w:val="nil"/>
              <w:bottom w:val="nil"/>
              <w:right w:val="nil"/>
            </w:tcBorders>
            <w:vAlign w:val="center"/>
          </w:tcPr>
          <w:p w:rsidR="00000000" w:rsidRDefault="00B838AF">
            <w:pPr>
              <w:pStyle w:val="Style26"/>
              <w:ind w:right="80"/>
              <w:rPr>
                <w:rStyle w:val="CharacterStyle2"/>
                <w:spacing w:val="6"/>
              </w:rPr>
            </w:pPr>
            <w:r>
              <w:rPr>
                <w:rStyle w:val="CharacterStyle2"/>
                <w:spacing w:val="6"/>
              </w:rPr>
              <w:t>99,865</w:t>
            </w:r>
          </w:p>
        </w:tc>
      </w:tr>
      <w:tr w:rsidR="00000000">
        <w:tblPrEx>
          <w:tblCellMar>
            <w:top w:w="0" w:type="dxa"/>
            <w:left w:w="0" w:type="dxa"/>
            <w:bottom w:w="0" w:type="dxa"/>
            <w:right w:w="0" w:type="dxa"/>
          </w:tblCellMar>
        </w:tblPrEx>
        <w:trPr>
          <w:trHeight w:hRule="exact" w:val="235"/>
        </w:trPr>
        <w:tc>
          <w:tcPr>
            <w:tcW w:w="1906" w:type="dxa"/>
            <w:tcBorders>
              <w:top w:val="nil"/>
              <w:left w:val="nil"/>
              <w:bottom w:val="nil"/>
              <w:right w:val="nil"/>
            </w:tcBorders>
            <w:vAlign w:val="center"/>
          </w:tcPr>
          <w:p w:rsidR="00000000" w:rsidRDefault="00B838AF">
            <w:pPr>
              <w:pStyle w:val="Style26"/>
              <w:ind w:right="475"/>
              <w:rPr>
                <w:rStyle w:val="CharacterStyle2"/>
                <w:spacing w:val="6"/>
              </w:rPr>
            </w:pPr>
            <w:r>
              <w:rPr>
                <w:rStyle w:val="CharacterStyle2"/>
                <w:spacing w:val="6"/>
              </w:rPr>
              <w:t>-</w:t>
            </w:r>
          </w:p>
        </w:tc>
        <w:tc>
          <w:tcPr>
            <w:tcW w:w="3259" w:type="dxa"/>
            <w:tcBorders>
              <w:top w:val="nil"/>
              <w:left w:val="nil"/>
              <w:bottom w:val="nil"/>
              <w:right w:val="nil"/>
            </w:tcBorders>
            <w:vAlign w:val="center"/>
          </w:tcPr>
          <w:p w:rsidR="00000000" w:rsidRDefault="00B838AF">
            <w:pPr>
              <w:pStyle w:val="Style26"/>
              <w:tabs>
                <w:tab w:val="left" w:pos="1935"/>
              </w:tabs>
              <w:ind w:right="379"/>
              <w:rPr>
                <w:rStyle w:val="CharacterStyle2"/>
                <w:spacing w:val="6"/>
              </w:rPr>
            </w:pPr>
            <w:r>
              <w:rPr>
                <w:rStyle w:val="CharacterStyle2"/>
                <w:spacing w:val="6"/>
              </w:rPr>
              <w:t>630,367</w:t>
            </w:r>
            <w:r>
              <w:rPr>
                <w:rStyle w:val="CharacterStyle2"/>
                <w:spacing w:val="6"/>
              </w:rPr>
              <w:tab/>
              <w:t>1,329,521</w:t>
            </w:r>
          </w:p>
        </w:tc>
        <w:tc>
          <w:tcPr>
            <w:tcW w:w="1515" w:type="dxa"/>
            <w:tcBorders>
              <w:top w:val="nil"/>
              <w:left w:val="nil"/>
              <w:bottom w:val="nil"/>
              <w:right w:val="nil"/>
            </w:tcBorders>
            <w:vAlign w:val="center"/>
          </w:tcPr>
          <w:p w:rsidR="00000000" w:rsidRDefault="00B838AF">
            <w:pPr>
              <w:pStyle w:val="Style26"/>
              <w:ind w:right="80"/>
              <w:rPr>
                <w:rStyle w:val="CharacterStyle2"/>
                <w:spacing w:val="6"/>
              </w:rPr>
            </w:pPr>
            <w:r>
              <w:rPr>
                <w:rStyle w:val="CharacterStyle2"/>
                <w:spacing w:val="6"/>
              </w:rPr>
              <w:t>1,959,888</w:t>
            </w:r>
          </w:p>
        </w:tc>
      </w:tr>
      <w:tr w:rsidR="00000000">
        <w:tblPrEx>
          <w:tblCellMar>
            <w:top w:w="0" w:type="dxa"/>
            <w:left w:w="0" w:type="dxa"/>
            <w:bottom w:w="0" w:type="dxa"/>
            <w:right w:w="0" w:type="dxa"/>
          </w:tblCellMar>
        </w:tblPrEx>
        <w:trPr>
          <w:trHeight w:hRule="exact" w:val="230"/>
        </w:trPr>
        <w:tc>
          <w:tcPr>
            <w:tcW w:w="1906" w:type="dxa"/>
            <w:tcBorders>
              <w:top w:val="nil"/>
              <w:left w:val="nil"/>
              <w:bottom w:val="nil"/>
              <w:right w:val="nil"/>
            </w:tcBorders>
            <w:vAlign w:val="center"/>
          </w:tcPr>
          <w:p w:rsidR="00000000" w:rsidRDefault="00B838AF">
            <w:pPr>
              <w:pStyle w:val="Style26"/>
              <w:ind w:right="475"/>
              <w:rPr>
                <w:rStyle w:val="CharacterStyle2"/>
                <w:spacing w:val="6"/>
              </w:rPr>
            </w:pPr>
            <w:r>
              <w:rPr>
                <w:rStyle w:val="CharacterStyle2"/>
                <w:spacing w:val="6"/>
              </w:rPr>
              <w:t>807,762</w:t>
            </w:r>
          </w:p>
        </w:tc>
        <w:tc>
          <w:tcPr>
            <w:tcW w:w="3259" w:type="dxa"/>
            <w:tcBorders>
              <w:top w:val="nil"/>
              <w:left w:val="nil"/>
              <w:bottom w:val="nil"/>
              <w:right w:val="nil"/>
            </w:tcBorders>
            <w:vAlign w:val="center"/>
          </w:tcPr>
          <w:p w:rsidR="00000000" w:rsidRDefault="00B838AF">
            <w:pPr>
              <w:pStyle w:val="Style26"/>
              <w:tabs>
                <w:tab w:val="left" w:pos="2088"/>
              </w:tabs>
              <w:ind w:right="379"/>
              <w:rPr>
                <w:rStyle w:val="CharacterStyle2"/>
                <w:spacing w:val="6"/>
              </w:rPr>
            </w:pPr>
            <w:r>
              <w:rPr>
                <w:rStyle w:val="CharacterStyle2"/>
                <w:spacing w:val="6"/>
              </w:rPr>
              <w:t>-</w:t>
            </w:r>
            <w:r>
              <w:rPr>
                <w:rStyle w:val="CharacterStyle2"/>
                <w:spacing w:val="6"/>
              </w:rPr>
              <w:tab/>
              <w:t>313,198</w:t>
            </w:r>
          </w:p>
        </w:tc>
        <w:tc>
          <w:tcPr>
            <w:tcW w:w="1515" w:type="dxa"/>
            <w:tcBorders>
              <w:top w:val="nil"/>
              <w:left w:val="nil"/>
              <w:bottom w:val="nil"/>
              <w:right w:val="nil"/>
            </w:tcBorders>
            <w:vAlign w:val="center"/>
          </w:tcPr>
          <w:p w:rsidR="00000000" w:rsidRDefault="00B838AF">
            <w:pPr>
              <w:pStyle w:val="Style26"/>
              <w:ind w:right="80"/>
              <w:rPr>
                <w:rStyle w:val="CharacterStyle2"/>
                <w:spacing w:val="6"/>
              </w:rPr>
            </w:pPr>
            <w:r>
              <w:rPr>
                <w:rStyle w:val="CharacterStyle2"/>
                <w:spacing w:val="6"/>
              </w:rPr>
              <w:t>6,774,040</w:t>
            </w:r>
          </w:p>
        </w:tc>
      </w:tr>
      <w:tr w:rsidR="00000000">
        <w:tblPrEx>
          <w:tblCellMar>
            <w:top w:w="0" w:type="dxa"/>
            <w:left w:w="0" w:type="dxa"/>
            <w:bottom w:w="0" w:type="dxa"/>
            <w:right w:w="0" w:type="dxa"/>
          </w:tblCellMar>
        </w:tblPrEx>
        <w:trPr>
          <w:trHeight w:hRule="exact" w:val="231"/>
        </w:trPr>
        <w:tc>
          <w:tcPr>
            <w:tcW w:w="1906" w:type="dxa"/>
            <w:tcBorders>
              <w:top w:val="nil"/>
              <w:left w:val="nil"/>
              <w:bottom w:val="single" w:sz="7" w:space="0" w:color="auto"/>
              <w:right w:val="nil"/>
            </w:tcBorders>
            <w:vAlign w:val="center"/>
          </w:tcPr>
          <w:p w:rsidR="00000000" w:rsidRDefault="00B838AF">
            <w:pPr>
              <w:pStyle w:val="Style26"/>
              <w:ind w:right="475"/>
              <w:rPr>
                <w:rStyle w:val="CharacterStyle2"/>
                <w:spacing w:val="6"/>
              </w:rPr>
            </w:pPr>
            <w:r>
              <w:rPr>
                <w:rStyle w:val="CharacterStyle2"/>
                <w:spacing w:val="6"/>
              </w:rPr>
              <w:t>12,848</w:t>
            </w:r>
          </w:p>
        </w:tc>
        <w:tc>
          <w:tcPr>
            <w:tcW w:w="3259" w:type="dxa"/>
            <w:tcBorders>
              <w:top w:val="nil"/>
              <w:left w:val="nil"/>
              <w:bottom w:val="single" w:sz="7" w:space="0" w:color="auto"/>
              <w:right w:val="nil"/>
            </w:tcBorders>
            <w:vAlign w:val="center"/>
          </w:tcPr>
          <w:p w:rsidR="00000000" w:rsidRDefault="00B838AF">
            <w:pPr>
              <w:pStyle w:val="Style26"/>
              <w:tabs>
                <w:tab w:val="left" w:pos="2709"/>
              </w:tabs>
              <w:ind w:right="379"/>
              <w:rPr>
                <w:rStyle w:val="CharacterStyle2"/>
                <w:spacing w:val="6"/>
              </w:rPr>
            </w:pPr>
            <w:r>
              <w:rPr>
                <w:rStyle w:val="CharacterStyle2"/>
                <w:spacing w:val="6"/>
                <w:u w:val="single"/>
              </w:rPr>
              <w:t>-</w:t>
            </w:r>
            <w:r>
              <w:rPr>
                <w:rStyle w:val="CharacterStyle2"/>
                <w:spacing w:val="6"/>
              </w:rPr>
              <w:tab/>
            </w:r>
            <w:r>
              <w:rPr>
                <w:rStyle w:val="CharacterStyle2"/>
                <w:spacing w:val="6"/>
                <w:u w:val="single"/>
              </w:rPr>
              <w:t>-</w:t>
            </w:r>
          </w:p>
        </w:tc>
        <w:tc>
          <w:tcPr>
            <w:tcW w:w="1515" w:type="dxa"/>
            <w:tcBorders>
              <w:top w:val="nil"/>
              <w:left w:val="nil"/>
              <w:bottom w:val="single" w:sz="7" w:space="0" w:color="auto"/>
              <w:right w:val="nil"/>
            </w:tcBorders>
            <w:vAlign w:val="center"/>
          </w:tcPr>
          <w:p w:rsidR="00000000" w:rsidRDefault="00B838AF">
            <w:pPr>
              <w:pStyle w:val="Style26"/>
              <w:ind w:right="80"/>
              <w:rPr>
                <w:rStyle w:val="CharacterStyle2"/>
                <w:spacing w:val="6"/>
              </w:rPr>
            </w:pPr>
            <w:r>
              <w:rPr>
                <w:rStyle w:val="CharacterStyle2"/>
                <w:spacing w:val="6"/>
              </w:rPr>
              <w:t>12,848</w:t>
            </w:r>
          </w:p>
        </w:tc>
      </w:tr>
      <w:tr w:rsidR="00000000">
        <w:tblPrEx>
          <w:tblCellMar>
            <w:top w:w="0" w:type="dxa"/>
            <w:left w:w="0" w:type="dxa"/>
            <w:bottom w:w="0" w:type="dxa"/>
            <w:right w:w="0" w:type="dxa"/>
          </w:tblCellMar>
        </w:tblPrEx>
        <w:trPr>
          <w:trHeight w:hRule="exact" w:val="250"/>
        </w:trPr>
        <w:tc>
          <w:tcPr>
            <w:tcW w:w="1906" w:type="dxa"/>
            <w:tcBorders>
              <w:top w:val="single" w:sz="7" w:space="0" w:color="auto"/>
              <w:left w:val="nil"/>
              <w:bottom w:val="single" w:sz="7" w:space="0" w:color="auto"/>
              <w:right w:val="nil"/>
            </w:tcBorders>
            <w:vAlign w:val="center"/>
          </w:tcPr>
          <w:p w:rsidR="00000000" w:rsidRDefault="00B838AF">
            <w:pPr>
              <w:pStyle w:val="Style26"/>
              <w:ind w:right="475"/>
              <w:rPr>
                <w:rStyle w:val="CharacterStyle2"/>
                <w:spacing w:val="6"/>
                <w:u w:val="single"/>
              </w:rPr>
            </w:pPr>
            <w:r>
              <w:rPr>
                <w:rStyle w:val="CharacterStyle2"/>
                <w:spacing w:val="6"/>
                <w:u w:val="single"/>
              </w:rPr>
              <w:t>828,096</w:t>
            </w:r>
          </w:p>
        </w:tc>
        <w:tc>
          <w:tcPr>
            <w:tcW w:w="3259" w:type="dxa"/>
            <w:tcBorders>
              <w:top w:val="single" w:sz="7" w:space="0" w:color="auto"/>
              <w:left w:val="nil"/>
              <w:bottom w:val="single" w:sz="7" w:space="0" w:color="auto"/>
              <w:right w:val="nil"/>
            </w:tcBorders>
            <w:vAlign w:val="center"/>
          </w:tcPr>
          <w:p w:rsidR="00000000" w:rsidRDefault="00B838AF">
            <w:pPr>
              <w:pStyle w:val="Style26"/>
              <w:tabs>
                <w:tab w:val="left" w:pos="1908"/>
              </w:tabs>
              <w:ind w:right="379"/>
              <w:rPr>
                <w:rStyle w:val="CharacterStyle2"/>
                <w:spacing w:val="6"/>
                <w:u w:val="single"/>
              </w:rPr>
            </w:pPr>
            <w:r>
              <w:rPr>
                <w:rStyle w:val="CharacterStyle2"/>
                <w:spacing w:val="6"/>
                <w:u w:val="single"/>
              </w:rPr>
              <w:t>631,381</w:t>
            </w:r>
            <w:r>
              <w:rPr>
                <w:rStyle w:val="CharacterStyle2"/>
                <w:spacing w:val="6"/>
                <w:u w:val="single"/>
              </w:rPr>
              <w:tab/>
              <w:t>2,148,798</w:t>
            </w:r>
          </w:p>
        </w:tc>
        <w:tc>
          <w:tcPr>
            <w:tcW w:w="1515" w:type="dxa"/>
            <w:tcBorders>
              <w:top w:val="single" w:sz="7" w:space="0" w:color="auto"/>
              <w:left w:val="nil"/>
              <w:bottom w:val="single" w:sz="7" w:space="0" w:color="auto"/>
              <w:right w:val="nil"/>
            </w:tcBorders>
            <w:vAlign w:val="center"/>
          </w:tcPr>
          <w:p w:rsidR="00000000" w:rsidRDefault="00B838AF">
            <w:pPr>
              <w:pStyle w:val="Style26"/>
              <w:ind w:right="80"/>
              <w:rPr>
                <w:rStyle w:val="CharacterStyle2"/>
                <w:spacing w:val="6"/>
                <w:u w:val="single"/>
              </w:rPr>
            </w:pPr>
            <w:r>
              <w:rPr>
                <w:rStyle w:val="CharacterStyle2"/>
                <w:spacing w:val="6"/>
                <w:u w:val="single"/>
              </w:rPr>
              <w:t>10,023,815</w:t>
            </w:r>
          </w:p>
        </w:tc>
      </w:tr>
    </w:tbl>
    <w:p w:rsidR="00000000" w:rsidRDefault="00B838AF">
      <w:pPr>
        <w:adjustRightInd/>
        <w:spacing w:after="628" w:line="20" w:lineRule="exact"/>
        <w:rPr>
          <w:sz w:val="24"/>
          <w:szCs w:val="24"/>
        </w:rPr>
      </w:pPr>
    </w:p>
    <w:p w:rsidR="00000000" w:rsidRDefault="00B838AF">
      <w:pPr>
        <w:pStyle w:val="Style3"/>
        <w:tabs>
          <w:tab w:val="decimal" w:pos="6194"/>
        </w:tabs>
        <w:adjustRightInd/>
        <w:spacing w:line="292" w:lineRule="auto"/>
        <w:ind w:left="1224" w:right="108"/>
        <w:jc w:val="right"/>
        <w:rPr>
          <w:rFonts w:ascii="Arial" w:hAnsi="Arial" w:cs="Arial"/>
          <w:spacing w:val="4"/>
          <w:sz w:val="18"/>
          <w:szCs w:val="18"/>
        </w:rPr>
      </w:pPr>
      <w:r>
        <w:rPr>
          <w:rFonts w:ascii="Arial" w:hAnsi="Arial" w:cs="Arial"/>
          <w:spacing w:val="6"/>
          <w:sz w:val="18"/>
          <w:szCs w:val="18"/>
        </w:rPr>
        <w:t>-</w:t>
      </w:r>
      <w:r>
        <w:rPr>
          <w:rFonts w:ascii="Arial" w:hAnsi="Arial" w:cs="Arial"/>
          <w:spacing w:val="6"/>
          <w:sz w:val="18"/>
          <w:szCs w:val="18"/>
          <w:u w:val="single"/>
        </w:rPr>
        <w:tab/>
      </w:r>
      <w:r>
        <w:rPr>
          <w:rFonts w:ascii="Arial" w:hAnsi="Arial" w:cs="Arial"/>
          <w:spacing w:val="4"/>
          <w:sz w:val="18"/>
          <w:szCs w:val="18"/>
        </w:rPr>
        <w:t>55,817</w:t>
      </w:r>
    </w:p>
    <w:p w:rsidR="00000000" w:rsidRDefault="00B838AF">
      <w:pPr>
        <w:pStyle w:val="Style3"/>
        <w:tabs>
          <w:tab w:val="decimal" w:pos="6194"/>
        </w:tabs>
        <w:adjustRightInd/>
        <w:spacing w:after="180" w:line="297" w:lineRule="auto"/>
        <w:ind w:left="3960"/>
        <w:rPr>
          <w:rFonts w:ascii="Arial" w:hAnsi="Arial" w:cs="Arial"/>
          <w:spacing w:val="6"/>
          <w:sz w:val="18"/>
          <w:szCs w:val="18"/>
        </w:rPr>
      </w:pPr>
      <w:r>
        <w:rPr>
          <w:rFonts w:ascii="Arial" w:hAnsi="Arial" w:cs="Arial"/>
          <w:spacing w:val="6"/>
          <w:sz w:val="18"/>
          <w:szCs w:val="18"/>
        </w:rPr>
        <w:t>478,808</w:t>
      </w:r>
      <w:r>
        <w:rPr>
          <w:rFonts w:ascii="Arial" w:hAnsi="Arial" w:cs="Arial"/>
          <w:spacing w:val="-234"/>
          <w:sz w:val="18"/>
          <w:szCs w:val="18"/>
        </w:rPr>
        <w:tab/>
        <w:t>478,806</w:t>
      </w:r>
    </w:p>
    <w:tbl>
      <w:tblPr>
        <w:tblW w:w="0" w:type="auto"/>
        <w:tblInd w:w="432" w:type="dxa"/>
        <w:tblLayout w:type="fixed"/>
        <w:tblCellMar>
          <w:left w:w="0" w:type="dxa"/>
          <w:right w:w="0" w:type="dxa"/>
        </w:tblCellMar>
        <w:tblLook w:val="0000" w:firstRow="0" w:lastRow="0" w:firstColumn="0" w:lastColumn="0" w:noHBand="0" w:noVBand="0"/>
      </w:tblPr>
      <w:tblGrid>
        <w:gridCol w:w="4730"/>
        <w:gridCol w:w="1338"/>
      </w:tblGrid>
      <w:tr w:rsidR="00000000">
        <w:tblPrEx>
          <w:tblCellMar>
            <w:top w:w="0" w:type="dxa"/>
            <w:left w:w="0" w:type="dxa"/>
            <w:bottom w:w="0" w:type="dxa"/>
            <w:right w:w="0" w:type="dxa"/>
          </w:tblCellMar>
        </w:tblPrEx>
        <w:trPr>
          <w:trHeight w:hRule="exact" w:val="263"/>
        </w:trPr>
        <w:tc>
          <w:tcPr>
            <w:tcW w:w="4730" w:type="dxa"/>
            <w:tcBorders>
              <w:top w:val="nil"/>
              <w:left w:val="nil"/>
              <w:bottom w:val="nil"/>
              <w:right w:val="nil"/>
            </w:tcBorders>
            <w:vAlign w:val="center"/>
          </w:tcPr>
          <w:p w:rsidR="00000000" w:rsidRDefault="00B838AF">
            <w:pPr>
              <w:pStyle w:val="Style26"/>
              <w:tabs>
                <w:tab w:val="left" w:pos="2529"/>
                <w:tab w:val="left" w:pos="4122"/>
              </w:tabs>
              <w:ind w:right="422"/>
              <w:rPr>
                <w:rStyle w:val="CharacterStyle2"/>
                <w:spacing w:val="6"/>
              </w:rPr>
            </w:pPr>
            <w:r>
              <w:rPr>
                <w:rStyle w:val="CharacterStyle2"/>
                <w:spacing w:val="6"/>
              </w:rPr>
              <w:t>2,168,236</w:t>
            </w:r>
            <w:r>
              <w:rPr>
                <w:rStyle w:val="CharacterStyle2"/>
                <w:spacing w:val="6"/>
              </w:rPr>
              <w:tab/>
              <w:t>-</w:t>
            </w:r>
            <w:r>
              <w:rPr>
                <w:rStyle w:val="CharacterStyle2"/>
                <w:spacing w:val="6"/>
              </w:rPr>
              <w:tab/>
              <w:t>-</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2,168,236</w:t>
            </w:r>
          </w:p>
        </w:tc>
      </w:tr>
      <w:tr w:rsidR="00000000">
        <w:tblPrEx>
          <w:tblCellMar>
            <w:top w:w="0" w:type="dxa"/>
            <w:left w:w="0" w:type="dxa"/>
            <w:bottom w:w="0" w:type="dxa"/>
            <w:right w:w="0" w:type="dxa"/>
          </w:tblCellMar>
        </w:tblPrEx>
        <w:trPr>
          <w:trHeight w:hRule="exact" w:val="235"/>
        </w:trPr>
        <w:tc>
          <w:tcPr>
            <w:tcW w:w="4730" w:type="dxa"/>
            <w:tcBorders>
              <w:top w:val="nil"/>
              <w:left w:val="nil"/>
              <w:bottom w:val="nil"/>
              <w:right w:val="nil"/>
            </w:tcBorders>
            <w:vAlign w:val="center"/>
          </w:tcPr>
          <w:p w:rsidR="00000000" w:rsidRDefault="00B838AF">
            <w:pPr>
              <w:pStyle w:val="Style26"/>
              <w:tabs>
                <w:tab w:val="left" w:pos="2547"/>
                <w:tab w:val="left" w:pos="4140"/>
              </w:tabs>
              <w:ind w:right="422"/>
              <w:rPr>
                <w:rStyle w:val="CharacterStyle2"/>
                <w:spacing w:val="6"/>
              </w:rPr>
            </w:pPr>
            <w:r>
              <w:rPr>
                <w:rStyle w:val="CharacterStyle2"/>
                <w:spacing w:val="6"/>
              </w:rPr>
              <w:t>-</w:t>
            </w:r>
            <w:r>
              <w:rPr>
                <w:rStyle w:val="CharacterStyle2"/>
                <w:spacing w:val="6"/>
              </w:rPr>
              <w:tab/>
              <w:t>-</w:t>
            </w:r>
            <w:r>
              <w:rPr>
                <w:rStyle w:val="CharacterStyle2"/>
                <w:spacing w:val="6"/>
              </w:rPr>
              <w:tab/>
              <w:t>-</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668,299</w:t>
            </w:r>
          </w:p>
        </w:tc>
      </w:tr>
      <w:tr w:rsidR="00000000">
        <w:tblPrEx>
          <w:tblCellMar>
            <w:top w:w="0" w:type="dxa"/>
            <w:left w:w="0" w:type="dxa"/>
            <w:bottom w:w="0" w:type="dxa"/>
            <w:right w:w="0" w:type="dxa"/>
          </w:tblCellMar>
        </w:tblPrEx>
        <w:trPr>
          <w:trHeight w:hRule="exact" w:val="235"/>
        </w:trPr>
        <w:tc>
          <w:tcPr>
            <w:tcW w:w="4730" w:type="dxa"/>
            <w:tcBorders>
              <w:top w:val="nil"/>
              <w:left w:val="nil"/>
              <w:bottom w:val="nil"/>
              <w:right w:val="nil"/>
            </w:tcBorders>
            <w:vAlign w:val="center"/>
          </w:tcPr>
          <w:p w:rsidR="00000000" w:rsidRDefault="00B838AF">
            <w:pPr>
              <w:pStyle w:val="Style26"/>
              <w:ind w:right="422"/>
              <w:rPr>
                <w:rStyle w:val="CharacterStyle2"/>
                <w:spacing w:val="6"/>
              </w:rPr>
            </w:pPr>
            <w:r>
              <w:rPr>
                <w:rStyle w:val="CharacterStyle2"/>
                <w:spacing w:val="6"/>
              </w:rPr>
              <w:t>-</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31,508</w:t>
            </w:r>
          </w:p>
        </w:tc>
      </w:tr>
      <w:tr w:rsidR="00000000">
        <w:tblPrEx>
          <w:tblCellMar>
            <w:top w:w="0" w:type="dxa"/>
            <w:left w:w="0" w:type="dxa"/>
            <w:bottom w:w="0" w:type="dxa"/>
            <w:right w:w="0" w:type="dxa"/>
          </w:tblCellMar>
        </w:tblPrEx>
        <w:trPr>
          <w:trHeight w:hRule="exact" w:val="235"/>
        </w:trPr>
        <w:tc>
          <w:tcPr>
            <w:tcW w:w="4730" w:type="dxa"/>
            <w:tcBorders>
              <w:top w:val="nil"/>
              <w:left w:val="nil"/>
              <w:bottom w:val="nil"/>
              <w:right w:val="nil"/>
            </w:tcBorders>
            <w:vAlign w:val="center"/>
          </w:tcPr>
          <w:p w:rsidR="00000000" w:rsidRDefault="00B838AF">
            <w:pPr>
              <w:pStyle w:val="Style26"/>
              <w:tabs>
                <w:tab w:val="left" w:pos="3492"/>
              </w:tabs>
              <w:ind w:right="422"/>
              <w:rPr>
                <w:rStyle w:val="CharacterStyle2"/>
                <w:spacing w:val="6"/>
              </w:rPr>
            </w:pPr>
            <w:r>
              <w:rPr>
                <w:rStyle w:val="CharacterStyle2"/>
                <w:spacing w:val="6"/>
              </w:rPr>
              <w:t>-</w:t>
            </w:r>
            <w:r>
              <w:rPr>
                <w:rStyle w:val="CharacterStyle2"/>
                <w:spacing w:val="6"/>
              </w:rPr>
              <w:tab/>
              <w:t>488,800</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488,800</w:t>
            </w:r>
          </w:p>
        </w:tc>
      </w:tr>
      <w:tr w:rsidR="00000000">
        <w:tblPrEx>
          <w:tblCellMar>
            <w:top w:w="0" w:type="dxa"/>
            <w:left w:w="0" w:type="dxa"/>
            <w:bottom w:w="0" w:type="dxa"/>
            <w:right w:w="0" w:type="dxa"/>
          </w:tblCellMar>
        </w:tblPrEx>
        <w:trPr>
          <w:trHeight w:hRule="exact" w:val="231"/>
        </w:trPr>
        <w:tc>
          <w:tcPr>
            <w:tcW w:w="4730" w:type="dxa"/>
            <w:tcBorders>
              <w:top w:val="nil"/>
              <w:left w:val="nil"/>
              <w:bottom w:val="nil"/>
              <w:right w:val="nil"/>
            </w:tcBorders>
            <w:vAlign w:val="center"/>
          </w:tcPr>
          <w:p w:rsidR="00000000" w:rsidRDefault="00B838AF">
            <w:pPr>
              <w:pStyle w:val="Style26"/>
              <w:tabs>
                <w:tab w:val="left" w:pos="2520"/>
                <w:tab w:val="left" w:pos="3492"/>
              </w:tabs>
              <w:ind w:right="422"/>
              <w:rPr>
                <w:rStyle w:val="CharacterStyle2"/>
                <w:spacing w:val="6"/>
              </w:rPr>
            </w:pPr>
            <w:r>
              <w:rPr>
                <w:rStyle w:val="CharacterStyle2"/>
                <w:spacing w:val="6"/>
              </w:rPr>
              <w:t>-</w:t>
            </w:r>
            <w:r>
              <w:rPr>
                <w:rStyle w:val="CharacterStyle2"/>
                <w:spacing w:val="6"/>
              </w:rPr>
              <w:tab/>
              <w:t>-</w:t>
            </w:r>
            <w:r>
              <w:rPr>
                <w:rStyle w:val="CharacterStyle2"/>
                <w:spacing w:val="6"/>
              </w:rPr>
              <w:tab/>
              <w:t>685,328</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685,328</w:t>
            </w:r>
          </w:p>
        </w:tc>
      </w:tr>
      <w:tr w:rsidR="00000000">
        <w:tblPrEx>
          <w:tblCellMar>
            <w:top w:w="0" w:type="dxa"/>
            <w:left w:w="0" w:type="dxa"/>
            <w:bottom w:w="0" w:type="dxa"/>
            <w:right w:w="0" w:type="dxa"/>
          </w:tblCellMar>
        </w:tblPrEx>
        <w:trPr>
          <w:trHeight w:hRule="exact" w:val="235"/>
        </w:trPr>
        <w:tc>
          <w:tcPr>
            <w:tcW w:w="4730" w:type="dxa"/>
            <w:tcBorders>
              <w:top w:val="nil"/>
              <w:left w:val="nil"/>
              <w:bottom w:val="nil"/>
              <w:right w:val="nil"/>
            </w:tcBorders>
            <w:vAlign w:val="center"/>
          </w:tcPr>
          <w:p w:rsidR="00000000" w:rsidRDefault="00B838AF">
            <w:pPr>
              <w:pStyle w:val="Style26"/>
              <w:tabs>
                <w:tab w:val="left" w:pos="2520"/>
                <w:tab w:val="left" w:pos="3501"/>
              </w:tabs>
              <w:ind w:right="422"/>
              <w:rPr>
                <w:rStyle w:val="CharacterStyle2"/>
                <w:spacing w:val="6"/>
              </w:rPr>
            </w:pPr>
            <w:r>
              <w:rPr>
                <w:rStyle w:val="CharacterStyle2"/>
                <w:spacing w:val="6"/>
              </w:rPr>
              <w:t>-</w:t>
            </w:r>
            <w:r>
              <w:rPr>
                <w:rStyle w:val="CharacterStyle2"/>
                <w:spacing w:val="6"/>
              </w:rPr>
              <w:tab/>
              <w:t>-</w:t>
            </w:r>
            <w:r>
              <w:rPr>
                <w:rStyle w:val="CharacterStyle2"/>
                <w:spacing w:val="6"/>
              </w:rPr>
              <w:tab/>
              <w:t>820,041</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1,187,839</w:t>
            </w:r>
          </w:p>
        </w:tc>
      </w:tr>
      <w:tr w:rsidR="00000000">
        <w:tblPrEx>
          <w:tblCellMar>
            <w:top w:w="0" w:type="dxa"/>
            <w:left w:w="0" w:type="dxa"/>
            <w:bottom w:w="0" w:type="dxa"/>
            <w:right w:w="0" w:type="dxa"/>
          </w:tblCellMar>
        </w:tblPrEx>
        <w:trPr>
          <w:trHeight w:hRule="exact" w:val="227"/>
        </w:trPr>
        <w:tc>
          <w:tcPr>
            <w:tcW w:w="4730" w:type="dxa"/>
            <w:tcBorders>
              <w:top w:val="nil"/>
              <w:left w:val="nil"/>
              <w:bottom w:val="nil"/>
              <w:right w:val="nil"/>
            </w:tcBorders>
            <w:vAlign w:val="center"/>
          </w:tcPr>
          <w:p w:rsidR="00000000" w:rsidRDefault="00B838AF">
            <w:pPr>
              <w:pStyle w:val="Style26"/>
              <w:tabs>
                <w:tab w:val="left" w:pos="2520"/>
                <w:tab w:val="left" w:pos="3618"/>
              </w:tabs>
              <w:ind w:right="422"/>
              <w:rPr>
                <w:rStyle w:val="CharacterStyle2"/>
                <w:spacing w:val="6"/>
              </w:rPr>
            </w:pPr>
            <w:r>
              <w:rPr>
                <w:rStyle w:val="CharacterStyle2"/>
                <w:spacing w:val="6"/>
              </w:rPr>
              <w:t>-</w:t>
            </w:r>
            <w:r>
              <w:rPr>
                <w:rStyle w:val="CharacterStyle2"/>
                <w:spacing w:val="6"/>
              </w:rPr>
              <w:tab/>
              <w:t>-</w:t>
            </w:r>
            <w:r>
              <w:rPr>
                <w:rStyle w:val="CharacterStyle2"/>
                <w:spacing w:val="6"/>
              </w:rPr>
              <w:tab/>
              <w:t>16,964</w:t>
            </w:r>
          </w:p>
        </w:tc>
        <w:tc>
          <w:tcPr>
            <w:tcW w:w="1338"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16,964</w:t>
            </w:r>
          </w:p>
        </w:tc>
      </w:tr>
    </w:tbl>
    <w:p w:rsidR="00000000" w:rsidRDefault="00B838AF">
      <w:pPr>
        <w:adjustRightInd/>
        <w:spacing w:after="196" w:line="20" w:lineRule="exact"/>
        <w:ind w:left="432" w:right="144"/>
        <w:rPr>
          <w:sz w:val="24"/>
          <w:szCs w:val="24"/>
        </w:rPr>
      </w:pPr>
    </w:p>
    <w:p w:rsidR="00000000" w:rsidRDefault="00B838AF">
      <w:pPr>
        <w:pStyle w:val="Style3"/>
        <w:tabs>
          <w:tab w:val="right" w:pos="3148"/>
          <w:tab w:val="left" w:pos="4631"/>
          <w:tab w:val="decimal" w:pos="6180"/>
        </w:tabs>
        <w:adjustRightInd/>
        <w:spacing w:line="295" w:lineRule="auto"/>
        <w:ind w:left="1224" w:right="108"/>
        <w:jc w:val="right"/>
        <w:rPr>
          <w:rFonts w:ascii="Arial" w:hAnsi="Arial" w:cs="Arial"/>
          <w:spacing w:val="6"/>
          <w:sz w:val="18"/>
          <w:szCs w:val="18"/>
        </w:rPr>
      </w:pPr>
      <w:r>
        <w:rPr>
          <w:rFonts w:ascii="Arial" w:hAnsi="Arial" w:cs="Arial"/>
          <w:spacing w:val="6"/>
          <w:sz w:val="18"/>
          <w:szCs w:val="18"/>
        </w:rPr>
        <w:t>-</w:t>
      </w:r>
      <w:r>
        <w:rPr>
          <w:rFonts w:ascii="Arial" w:hAnsi="Arial" w:cs="Arial"/>
          <w:spacing w:val="6"/>
          <w:sz w:val="18"/>
          <w:szCs w:val="18"/>
        </w:rPr>
        <w:tab/>
        <w:t>-</w:t>
      </w:r>
      <w:r>
        <w:rPr>
          <w:rFonts w:ascii="Arial" w:hAnsi="Arial" w:cs="Arial"/>
          <w:spacing w:val="6"/>
          <w:sz w:val="18"/>
          <w:szCs w:val="18"/>
        </w:rPr>
        <w:tab/>
        <w:t>-</w:t>
      </w:r>
      <w:r>
        <w:rPr>
          <w:rFonts w:ascii="Arial" w:hAnsi="Arial" w:cs="Arial"/>
          <w:spacing w:val="-2"/>
          <w:sz w:val="18"/>
          <w:szCs w:val="18"/>
        </w:rPr>
        <w:tab/>
        <w:t>21,198</w:t>
      </w:r>
    </w:p>
    <w:p w:rsidR="00000000" w:rsidRDefault="00B838AF">
      <w:pPr>
        <w:pStyle w:val="Style3"/>
        <w:tabs>
          <w:tab w:val="right" w:pos="3148"/>
          <w:tab w:val="left" w:pos="4631"/>
          <w:tab w:val="decimal" w:pos="6180"/>
        </w:tabs>
        <w:adjustRightInd/>
        <w:spacing w:line="271" w:lineRule="auto"/>
        <w:ind w:left="1224"/>
        <w:rPr>
          <w:rFonts w:ascii="Arial" w:hAnsi="Arial" w:cs="Arial"/>
          <w:spacing w:val="6"/>
          <w:sz w:val="18"/>
          <w:szCs w:val="18"/>
        </w:rPr>
      </w:pPr>
      <w:r>
        <w:rPr>
          <w:rFonts w:ascii="Arial" w:hAnsi="Arial" w:cs="Arial"/>
          <w:spacing w:val="6"/>
          <w:sz w:val="18"/>
          <w:szCs w:val="18"/>
        </w:rPr>
        <w:t>-</w:t>
      </w:r>
      <w:r>
        <w:rPr>
          <w:rFonts w:ascii="Arial" w:hAnsi="Arial" w:cs="Arial"/>
          <w:spacing w:val="6"/>
          <w:sz w:val="18"/>
          <w:szCs w:val="18"/>
        </w:rPr>
        <w:tab/>
        <w:t>-</w:t>
      </w:r>
      <w:r>
        <w:rPr>
          <w:rFonts w:ascii="Arial" w:hAnsi="Arial" w:cs="Arial"/>
          <w:spacing w:val="6"/>
          <w:sz w:val="18"/>
          <w:szCs w:val="18"/>
        </w:rPr>
        <w:tab/>
        <w:t>-</w:t>
      </w:r>
      <w:r>
        <w:rPr>
          <w:rFonts w:ascii="Arial" w:hAnsi="Arial" w:cs="Arial"/>
          <w:spacing w:val="-2"/>
          <w:sz w:val="18"/>
          <w:szCs w:val="18"/>
        </w:rPr>
        <w:tab/>
        <w:t>1,008</w:t>
      </w:r>
    </w:p>
    <w:p w:rsidR="00000000" w:rsidRDefault="00B838AF">
      <w:pPr>
        <w:pStyle w:val="Style3"/>
        <w:tabs>
          <w:tab w:val="right" w:pos="3148"/>
          <w:tab w:val="left" w:pos="3863"/>
          <w:tab w:val="decimal" w:pos="6180"/>
        </w:tabs>
        <w:adjustRightInd/>
        <w:spacing w:line="271" w:lineRule="auto"/>
        <w:ind w:left="1224"/>
        <w:rPr>
          <w:rFonts w:ascii="Arial" w:hAnsi="Arial" w:cs="Arial"/>
          <w:spacing w:val="6"/>
          <w:sz w:val="18"/>
          <w:szCs w:val="18"/>
        </w:rPr>
      </w:pPr>
      <w:r>
        <w:rPr>
          <w:rFonts w:ascii="Arial" w:hAnsi="Arial" w:cs="Arial"/>
          <w:spacing w:val="6"/>
          <w:sz w:val="18"/>
          <w:szCs w:val="18"/>
        </w:rPr>
        <w:t>-</w:t>
      </w:r>
      <w:r>
        <w:rPr>
          <w:rFonts w:ascii="Arial" w:hAnsi="Arial" w:cs="Arial"/>
          <w:spacing w:val="6"/>
          <w:sz w:val="18"/>
          <w:szCs w:val="18"/>
        </w:rPr>
        <w:tab/>
        <w:t>-</w:t>
      </w:r>
      <w:r>
        <w:rPr>
          <w:rFonts w:ascii="Arial" w:hAnsi="Arial" w:cs="Arial"/>
          <w:spacing w:val="6"/>
          <w:sz w:val="18"/>
          <w:szCs w:val="18"/>
        </w:rPr>
        <w:tab/>
        <w:t>1,559,378</w:t>
      </w:r>
      <w:r>
        <w:rPr>
          <w:rFonts w:ascii="Arial" w:hAnsi="Arial" w:cs="Arial"/>
          <w:spacing w:val="-2"/>
          <w:sz w:val="18"/>
          <w:szCs w:val="18"/>
        </w:rPr>
        <w:tab/>
        <w:t>1,559,378</w:t>
      </w:r>
    </w:p>
    <w:p w:rsidR="00000000" w:rsidRDefault="00B838AF">
      <w:pPr>
        <w:pStyle w:val="Style3"/>
        <w:tabs>
          <w:tab w:val="right" w:pos="3148"/>
          <w:tab w:val="left" w:pos="3863"/>
          <w:tab w:val="decimal" w:pos="6180"/>
        </w:tabs>
        <w:adjustRightInd/>
        <w:spacing w:line="273" w:lineRule="auto"/>
        <w:ind w:left="1224"/>
        <w:rPr>
          <w:rFonts w:ascii="Arial" w:hAnsi="Arial" w:cs="Arial"/>
          <w:spacing w:val="6"/>
          <w:sz w:val="18"/>
          <w:szCs w:val="18"/>
          <w:u w:val="single"/>
        </w:rPr>
      </w:pPr>
      <w:r>
        <w:rPr>
          <w:rFonts w:ascii="Arial" w:hAnsi="Arial" w:cs="Arial"/>
          <w:spacing w:val="6"/>
          <w:sz w:val="18"/>
          <w:szCs w:val="18"/>
          <w:u w:val="single"/>
        </w:rPr>
        <w:t>-</w:t>
      </w:r>
      <w:r>
        <w:rPr>
          <w:rFonts w:ascii="Arial" w:hAnsi="Arial" w:cs="Arial"/>
          <w:spacing w:val="6"/>
          <w:sz w:val="18"/>
          <w:szCs w:val="18"/>
        </w:rPr>
        <w:tab/>
      </w:r>
      <w:r>
        <w:rPr>
          <w:rFonts w:ascii="Arial" w:hAnsi="Arial" w:cs="Arial"/>
          <w:spacing w:val="6"/>
          <w:sz w:val="18"/>
          <w:szCs w:val="18"/>
          <w:u w:val="single"/>
        </w:rPr>
        <w:t>(126,081)</w:t>
      </w:r>
      <w:r>
        <w:rPr>
          <w:rFonts w:ascii="Arial" w:hAnsi="Arial" w:cs="Arial"/>
          <w:spacing w:val="6"/>
          <w:sz w:val="18"/>
          <w:szCs w:val="18"/>
          <w:u w:val="single"/>
        </w:rPr>
        <w:tab/>
        <w:t>(533,938)</w:t>
      </w:r>
      <w:r>
        <w:rPr>
          <w:rFonts w:ascii="Arial" w:hAnsi="Arial" w:cs="Arial"/>
          <w:spacing w:val="-2"/>
          <w:sz w:val="18"/>
          <w:szCs w:val="18"/>
          <w:u w:val="single"/>
        </w:rPr>
        <w:tab/>
        <w:t>902,123</w:t>
      </w:r>
    </w:p>
    <w:p w:rsidR="00000000" w:rsidRDefault="00B838AF">
      <w:pPr>
        <w:pStyle w:val="Style3"/>
        <w:tabs>
          <w:tab w:val="decimal" w:pos="993"/>
          <w:tab w:val="right" w:pos="3148"/>
          <w:tab w:val="left" w:pos="3863"/>
          <w:tab w:val="decimal" w:pos="6180"/>
        </w:tabs>
        <w:adjustRightInd/>
        <w:spacing w:line="266" w:lineRule="auto"/>
        <w:rPr>
          <w:rFonts w:ascii="Arial" w:hAnsi="Arial" w:cs="Arial"/>
          <w:spacing w:val="6"/>
          <w:sz w:val="18"/>
          <w:szCs w:val="18"/>
          <w:u w:val="single"/>
        </w:rPr>
      </w:pPr>
      <w:r>
        <w:rPr>
          <w:rFonts w:ascii="Arial" w:hAnsi="Arial" w:cs="Arial"/>
          <w:spacing w:val="6"/>
          <w:sz w:val="18"/>
          <w:szCs w:val="18"/>
        </w:rPr>
        <w:tab/>
      </w:r>
      <w:r>
        <w:rPr>
          <w:rFonts w:ascii="Arial" w:hAnsi="Arial" w:cs="Arial"/>
          <w:spacing w:val="6"/>
          <w:sz w:val="18"/>
          <w:szCs w:val="18"/>
          <w:u w:val="single"/>
        </w:rPr>
        <w:t>2,168,236</w:t>
      </w:r>
      <w:r>
        <w:rPr>
          <w:rFonts w:ascii="Arial" w:hAnsi="Arial" w:cs="Arial"/>
          <w:spacing w:val="6"/>
          <w:sz w:val="18"/>
          <w:szCs w:val="18"/>
          <w:u w:val="single"/>
        </w:rPr>
        <w:tab/>
        <w:t>(126,081)</w:t>
      </w:r>
      <w:r>
        <w:rPr>
          <w:rFonts w:ascii="Arial" w:hAnsi="Arial" w:cs="Arial"/>
          <w:spacing w:val="6"/>
          <w:sz w:val="18"/>
          <w:szCs w:val="18"/>
          <w:u w:val="single"/>
        </w:rPr>
        <w:tab/>
        <w:t>3,515,381</w:t>
      </w:r>
      <w:r>
        <w:rPr>
          <w:rFonts w:ascii="Arial" w:hAnsi="Arial" w:cs="Arial"/>
          <w:spacing w:val="-2"/>
          <w:sz w:val="18"/>
          <w:szCs w:val="18"/>
          <w:u w:val="single"/>
        </w:rPr>
        <w:tab/>
        <w:t>8,265,306</w:t>
      </w:r>
    </w:p>
    <w:p w:rsidR="00000000" w:rsidRDefault="00B838AF">
      <w:pPr>
        <w:pStyle w:val="Style3"/>
        <w:tabs>
          <w:tab w:val="decimal" w:pos="993"/>
          <w:tab w:val="left" w:pos="2346"/>
          <w:tab w:val="left" w:pos="3863"/>
          <w:tab w:val="decimal" w:pos="6180"/>
        </w:tabs>
        <w:adjustRightInd/>
        <w:spacing w:line="292" w:lineRule="auto"/>
        <w:rPr>
          <w:rFonts w:ascii="Arial" w:hAnsi="Arial" w:cs="Arial"/>
          <w:spacing w:val="6"/>
          <w:sz w:val="18"/>
          <w:szCs w:val="18"/>
          <w:u w:val="single"/>
        </w:rPr>
      </w:pPr>
      <w:r>
        <w:rPr>
          <w:rFonts w:ascii="Arial" w:hAnsi="Arial" w:cs="Arial"/>
          <w:spacing w:val="6"/>
          <w:sz w:val="18"/>
          <w:szCs w:val="18"/>
          <w:u w:val="single"/>
        </w:rPr>
        <w:t>$</w:t>
      </w:r>
      <w:r>
        <w:rPr>
          <w:rFonts w:ascii="Arial" w:hAnsi="Arial" w:cs="Arial"/>
          <w:spacing w:val="6"/>
          <w:sz w:val="18"/>
          <w:szCs w:val="18"/>
          <w:u w:val="single"/>
        </w:rPr>
        <w:tab/>
        <w:t>2,996,332 $</w:t>
      </w:r>
      <w:r>
        <w:rPr>
          <w:rFonts w:ascii="Arial" w:hAnsi="Arial" w:cs="Arial"/>
          <w:spacing w:val="6"/>
          <w:sz w:val="18"/>
          <w:szCs w:val="18"/>
          <w:u w:val="single"/>
        </w:rPr>
        <w:tab/>
      </w:r>
      <w:r>
        <w:rPr>
          <w:rFonts w:ascii="Arial" w:hAnsi="Arial" w:cs="Arial"/>
          <w:spacing w:val="6"/>
          <w:sz w:val="18"/>
          <w:szCs w:val="18"/>
          <w:u w:val="single"/>
        </w:rPr>
        <w:t>505,300 $</w:t>
      </w:r>
      <w:r>
        <w:rPr>
          <w:rFonts w:ascii="Arial" w:hAnsi="Arial" w:cs="Arial"/>
          <w:spacing w:val="6"/>
          <w:sz w:val="18"/>
          <w:szCs w:val="18"/>
          <w:u w:val="single"/>
        </w:rPr>
        <w:tab/>
        <w:t>5,664,179 $</w:t>
      </w:r>
      <w:r>
        <w:rPr>
          <w:rFonts w:ascii="Arial" w:hAnsi="Arial" w:cs="Arial"/>
          <w:spacing w:val="-2"/>
          <w:sz w:val="18"/>
          <w:szCs w:val="18"/>
          <w:u w:val="single"/>
        </w:rPr>
        <w:tab/>
        <w:t>18,289,121</w:t>
      </w:r>
    </w:p>
    <w:p w:rsidR="00000000" w:rsidRDefault="00B838AF">
      <w:pPr>
        <w:widowControl/>
        <w:rPr>
          <w:sz w:val="24"/>
          <w:szCs w:val="24"/>
        </w:rPr>
        <w:sectPr w:rsidR="00000000">
          <w:pgSz w:w="12240" w:h="15840"/>
          <w:pgMar w:top="2440" w:right="3982" w:bottom="1344" w:left="1518" w:header="720" w:footer="720" w:gutter="0"/>
          <w:cols w:space="720"/>
          <w:noEndnote/>
        </w:sectPr>
      </w:pPr>
    </w:p>
    <w:p w:rsidR="00000000" w:rsidRDefault="00B838AF">
      <w:pPr>
        <w:pStyle w:val="Style37"/>
        <w:adjustRightInd/>
        <w:spacing w:line="300" w:lineRule="auto"/>
        <w:rPr>
          <w:rStyle w:val="CharacterStyle1"/>
        </w:rPr>
      </w:pPr>
      <w:r>
        <w:rPr>
          <w:rStyle w:val="CharacterStyle1"/>
        </w:rPr>
        <w:lastRenderedPageBreak/>
        <w:t>CITY OF WAVERLY, IOWA</w:t>
      </w:r>
    </w:p>
    <w:p w:rsidR="00000000" w:rsidRDefault="00B838AF">
      <w:pPr>
        <w:pStyle w:val="Style3"/>
        <w:adjustRightInd/>
        <w:ind w:left="144" w:right="2448" w:hanging="144"/>
        <w:rPr>
          <w:b/>
          <w:bCs/>
        </w:rPr>
      </w:pPr>
      <w:r>
        <w:rPr>
          <w:b/>
          <w:bCs/>
          <w:spacing w:val="-8"/>
        </w:rPr>
        <w:t xml:space="preserve">RECONCILIATION OF THE BALANCE SHEET OF GOVERNMENTAL FUNDS </w:t>
      </w:r>
      <w:r>
        <w:rPr>
          <w:b/>
          <w:bCs/>
        </w:rPr>
        <w:t>TO THE STATEMENT OF NET ASSETS</w:t>
      </w:r>
    </w:p>
    <w:p w:rsidR="00000000" w:rsidRDefault="00B838AF">
      <w:pPr>
        <w:pStyle w:val="Style37"/>
        <w:adjustRightInd/>
        <w:spacing w:line="292" w:lineRule="auto"/>
        <w:rPr>
          <w:rStyle w:val="CharacterStyle1"/>
          <w:b/>
          <w:bCs/>
          <w:u w:val="single"/>
        </w:rPr>
      </w:pPr>
      <w:r>
        <w:rPr>
          <w:rStyle w:val="CharacterStyle1"/>
          <w:b/>
          <w:bCs/>
          <w:u w:val="single"/>
        </w:rPr>
        <w:t>JUNE 30, 2012</w:t>
      </w:r>
    </w:p>
    <w:p w:rsidR="00000000" w:rsidRDefault="00B838AF">
      <w:pPr>
        <w:pStyle w:val="Style3"/>
        <w:adjustRightInd/>
        <w:spacing w:before="684" w:line="321" w:lineRule="auto"/>
      </w:pPr>
      <w:r>
        <w:t>Amounts reported for Governmental Activities in the Statement of Net assets are different because:</w:t>
      </w:r>
    </w:p>
    <w:p w:rsidR="00000000" w:rsidRDefault="00B838AF">
      <w:pPr>
        <w:pStyle w:val="Style37"/>
        <w:tabs>
          <w:tab w:val="right" w:pos="9221"/>
        </w:tabs>
        <w:adjustRightInd/>
        <w:spacing w:before="180" w:line="307" w:lineRule="auto"/>
        <w:ind w:left="144"/>
        <w:rPr>
          <w:rStyle w:val="CharacterStyle1"/>
          <w:spacing w:val="4"/>
        </w:rPr>
      </w:pPr>
      <w:r>
        <w:rPr>
          <w:rStyle w:val="CharacterStyle1"/>
          <w:spacing w:val="4"/>
        </w:rPr>
        <w:t>Total Fund Balance - Governmental Funds (page 27)</w:t>
      </w:r>
      <w:r>
        <w:rPr>
          <w:rStyle w:val="CharacterStyle1"/>
          <w:spacing w:val="-2"/>
        </w:rPr>
        <w:tab/>
        <w:t>$ 8,265,306</w:t>
      </w:r>
    </w:p>
    <w:p w:rsidR="00000000" w:rsidRDefault="00B838AF">
      <w:pPr>
        <w:pStyle w:val="Style37"/>
        <w:adjustRightInd/>
        <w:spacing w:before="396" w:line="283" w:lineRule="auto"/>
        <w:ind w:left="288"/>
        <w:rPr>
          <w:rStyle w:val="CharacterStyle1"/>
        </w:rPr>
      </w:pPr>
      <w:r>
        <w:rPr>
          <w:rStyle w:val="CharacterStyle1"/>
        </w:rPr>
        <w:t>Infrastructure, property, and equipment used in governmental activities</w:t>
      </w:r>
    </w:p>
    <w:p w:rsidR="00000000" w:rsidRDefault="00B838AF">
      <w:pPr>
        <w:pStyle w:val="Style37"/>
        <w:tabs>
          <w:tab w:val="right" w:pos="9221"/>
        </w:tabs>
        <w:adjustRightInd/>
        <w:spacing w:line="283" w:lineRule="auto"/>
        <w:ind w:left="288"/>
        <w:rPr>
          <w:rStyle w:val="CharacterStyle1"/>
          <w:spacing w:val="4"/>
        </w:rPr>
      </w:pPr>
      <w:r>
        <w:rPr>
          <w:rStyle w:val="CharacterStyle1"/>
          <w:spacing w:val="4"/>
        </w:rPr>
        <w:t>are not financial resou</w:t>
      </w:r>
      <w:r>
        <w:rPr>
          <w:rStyle w:val="CharacterStyle1"/>
          <w:spacing w:val="4"/>
        </w:rPr>
        <w:t>rces and, therefore, are not reported in the funds.</w:t>
      </w:r>
      <w:r>
        <w:rPr>
          <w:rStyle w:val="CharacterStyle1"/>
          <w:spacing w:val="-2"/>
        </w:rPr>
        <w:tab/>
        <w:t>52,446,032</w:t>
      </w:r>
    </w:p>
    <w:p w:rsidR="00000000" w:rsidRDefault="00B838AF">
      <w:pPr>
        <w:pStyle w:val="Style37"/>
        <w:adjustRightInd/>
        <w:spacing w:before="216" w:line="285" w:lineRule="auto"/>
        <w:ind w:left="288"/>
        <w:rPr>
          <w:rStyle w:val="CharacterStyle1"/>
        </w:rPr>
      </w:pPr>
      <w:r>
        <w:rPr>
          <w:rStyle w:val="CharacterStyle1"/>
        </w:rPr>
        <w:t>The investment in joint venture recorded in the governmental activities is</w:t>
      </w:r>
    </w:p>
    <w:p w:rsidR="00000000" w:rsidRDefault="00B838AF">
      <w:pPr>
        <w:pStyle w:val="Style37"/>
        <w:tabs>
          <w:tab w:val="right" w:pos="9221"/>
        </w:tabs>
        <w:adjustRightInd/>
        <w:spacing w:line="285" w:lineRule="auto"/>
        <w:ind w:left="288"/>
        <w:rPr>
          <w:rStyle w:val="CharacterStyle1"/>
          <w:spacing w:val="4"/>
        </w:rPr>
      </w:pPr>
      <w:r>
        <w:rPr>
          <w:rStyle w:val="CharacterStyle1"/>
          <w:spacing w:val="4"/>
        </w:rPr>
        <w:t>not a financial resource and, therefore, is not reported in the fund.</w:t>
      </w:r>
      <w:r>
        <w:rPr>
          <w:rStyle w:val="CharacterStyle1"/>
          <w:spacing w:val="-2"/>
        </w:rPr>
        <w:tab/>
        <w:t>43,060</w:t>
      </w:r>
    </w:p>
    <w:p w:rsidR="00000000" w:rsidRDefault="00B838AF">
      <w:pPr>
        <w:pStyle w:val="Style37"/>
        <w:adjustRightInd/>
        <w:spacing w:before="180" w:line="268" w:lineRule="auto"/>
        <w:ind w:left="288"/>
        <w:rPr>
          <w:rStyle w:val="CharacterStyle1"/>
        </w:rPr>
      </w:pPr>
      <w:r>
        <w:rPr>
          <w:rStyle w:val="CharacterStyle1"/>
        </w:rPr>
        <w:t>Internal service funds are used by manage</w:t>
      </w:r>
      <w:r>
        <w:rPr>
          <w:rStyle w:val="CharacterStyle1"/>
        </w:rPr>
        <w:t>ment to fund and maintain the</w:t>
      </w:r>
    </w:p>
    <w:p w:rsidR="00000000" w:rsidRDefault="00B838AF">
      <w:pPr>
        <w:pStyle w:val="Style37"/>
        <w:adjustRightInd/>
        <w:ind w:left="288"/>
        <w:rPr>
          <w:rStyle w:val="CharacterStyle1"/>
        </w:rPr>
      </w:pPr>
      <w:r>
        <w:rPr>
          <w:rStyle w:val="CharacterStyle1"/>
        </w:rPr>
        <w:t>City's health insurance provided to user departments and are included in</w:t>
      </w:r>
    </w:p>
    <w:p w:rsidR="00000000" w:rsidRDefault="00B838AF">
      <w:pPr>
        <w:pStyle w:val="Style37"/>
        <w:tabs>
          <w:tab w:val="right" w:pos="9221"/>
        </w:tabs>
        <w:adjustRightInd/>
        <w:spacing w:before="36" w:line="266" w:lineRule="auto"/>
        <w:ind w:left="288"/>
        <w:rPr>
          <w:rStyle w:val="CharacterStyle1"/>
          <w:spacing w:val="4"/>
        </w:rPr>
      </w:pPr>
      <w:r>
        <w:rPr>
          <w:rStyle w:val="CharacterStyle1"/>
          <w:spacing w:val="4"/>
        </w:rPr>
        <w:t>the statement of net assets.</w:t>
      </w:r>
      <w:r>
        <w:rPr>
          <w:rStyle w:val="CharacterStyle1"/>
          <w:spacing w:val="-2"/>
        </w:rPr>
        <w:tab/>
        <w:t>189,260</w:t>
      </w:r>
    </w:p>
    <w:p w:rsidR="00000000" w:rsidRDefault="00B838AF">
      <w:pPr>
        <w:pStyle w:val="Style37"/>
        <w:adjustRightInd/>
        <w:spacing w:before="396" w:line="268" w:lineRule="auto"/>
        <w:ind w:left="288"/>
        <w:rPr>
          <w:rStyle w:val="CharacterStyle1"/>
        </w:rPr>
      </w:pPr>
      <w:r>
        <w:rPr>
          <w:rStyle w:val="CharacterStyle1"/>
        </w:rPr>
        <w:t>Assets such as special assessment receivables are not available to pay</w:t>
      </w:r>
    </w:p>
    <w:p w:rsidR="00000000" w:rsidRDefault="00B838AF">
      <w:pPr>
        <w:pStyle w:val="Style37"/>
        <w:tabs>
          <w:tab w:val="right" w:pos="9221"/>
        </w:tabs>
        <w:adjustRightInd/>
        <w:spacing w:line="285" w:lineRule="auto"/>
        <w:ind w:left="288"/>
        <w:rPr>
          <w:rStyle w:val="CharacterStyle1"/>
          <w:spacing w:val="4"/>
        </w:rPr>
      </w:pPr>
      <w:r>
        <w:rPr>
          <w:rStyle w:val="CharacterStyle1"/>
          <w:spacing w:val="4"/>
        </w:rPr>
        <w:t>for current period expenditures and therefore are deferred in the funds.</w:t>
      </w:r>
      <w:r>
        <w:rPr>
          <w:rStyle w:val="CharacterStyle1"/>
          <w:spacing w:val="-2"/>
        </w:rPr>
        <w:tab/>
        <w:t>12,848</w:t>
      </w:r>
    </w:p>
    <w:p w:rsidR="00000000" w:rsidRDefault="00B838AF">
      <w:pPr>
        <w:pStyle w:val="Style37"/>
        <w:adjustRightInd/>
        <w:spacing w:before="396" w:line="285" w:lineRule="auto"/>
        <w:ind w:left="288"/>
        <w:rPr>
          <w:rStyle w:val="CharacterStyle1"/>
        </w:rPr>
      </w:pPr>
      <w:r>
        <w:rPr>
          <w:rStyle w:val="CharacterStyle1"/>
        </w:rPr>
        <w:t>Prepaid expenses are reported in the governmental activities but are not</w:t>
      </w:r>
    </w:p>
    <w:p w:rsidR="00000000" w:rsidRDefault="00B838AF">
      <w:pPr>
        <w:pStyle w:val="Style37"/>
        <w:tabs>
          <w:tab w:val="right" w:pos="9221"/>
        </w:tabs>
        <w:adjustRightInd/>
        <w:spacing w:line="285" w:lineRule="auto"/>
        <w:ind w:left="288"/>
        <w:rPr>
          <w:rStyle w:val="CharacterStyle1"/>
          <w:spacing w:val="4"/>
        </w:rPr>
      </w:pPr>
      <w:r>
        <w:rPr>
          <w:rStyle w:val="CharacterStyle1"/>
          <w:spacing w:val="4"/>
        </w:rPr>
        <w:t>reported in the funds as they do not provide current economic resources.</w:t>
      </w:r>
      <w:r>
        <w:rPr>
          <w:rStyle w:val="CharacterStyle1"/>
          <w:spacing w:val="-2"/>
        </w:rPr>
        <w:tab/>
        <w:t>173,893</w:t>
      </w:r>
    </w:p>
    <w:p w:rsidR="00000000" w:rsidRDefault="00B838AF">
      <w:pPr>
        <w:pStyle w:val="Style37"/>
        <w:adjustRightInd/>
        <w:spacing w:before="216" w:line="268" w:lineRule="auto"/>
        <w:ind w:left="288"/>
        <w:rPr>
          <w:rStyle w:val="CharacterStyle1"/>
        </w:rPr>
      </w:pPr>
      <w:r>
        <w:rPr>
          <w:rStyle w:val="CharacterStyle1"/>
        </w:rPr>
        <w:t>Accrued interest expen</w:t>
      </w:r>
      <w:r>
        <w:rPr>
          <w:rStyle w:val="CharacterStyle1"/>
        </w:rPr>
        <w:t>se from the balance sheet that require current</w:t>
      </w:r>
    </w:p>
    <w:p w:rsidR="00000000" w:rsidRDefault="00B838AF">
      <w:pPr>
        <w:pStyle w:val="Style37"/>
        <w:tabs>
          <w:tab w:val="right" w:pos="9221"/>
        </w:tabs>
        <w:adjustRightInd/>
        <w:spacing w:line="292" w:lineRule="auto"/>
        <w:ind w:left="288"/>
        <w:rPr>
          <w:rStyle w:val="CharacterStyle1"/>
          <w:spacing w:val="4"/>
        </w:rPr>
      </w:pPr>
      <w:r>
        <w:rPr>
          <w:rStyle w:val="CharacterStyle1"/>
          <w:spacing w:val="4"/>
        </w:rPr>
        <w:t>financial resources from governmental activities.</w:t>
      </w:r>
      <w:r>
        <w:rPr>
          <w:rStyle w:val="CharacterStyle1"/>
          <w:spacing w:val="-2"/>
        </w:rPr>
        <w:tab/>
        <w:t>(28,215)</w:t>
      </w:r>
    </w:p>
    <w:p w:rsidR="00000000" w:rsidRDefault="00B838AF">
      <w:pPr>
        <w:pStyle w:val="Style37"/>
        <w:adjustRightInd/>
        <w:spacing w:before="396" w:line="283" w:lineRule="auto"/>
        <w:ind w:left="288"/>
        <w:rPr>
          <w:rStyle w:val="CharacterStyle1"/>
        </w:rPr>
      </w:pPr>
      <w:r>
        <w:rPr>
          <w:rStyle w:val="CharacterStyle1"/>
        </w:rPr>
        <w:t>Bond issue costs are reported in the governmental activities but are not</w:t>
      </w:r>
    </w:p>
    <w:p w:rsidR="00000000" w:rsidRDefault="00B838AF">
      <w:pPr>
        <w:pStyle w:val="Style37"/>
        <w:tabs>
          <w:tab w:val="right" w:pos="9221"/>
        </w:tabs>
        <w:adjustRightInd/>
        <w:spacing w:line="288" w:lineRule="auto"/>
        <w:ind w:left="288"/>
        <w:rPr>
          <w:rStyle w:val="CharacterStyle1"/>
          <w:spacing w:val="4"/>
        </w:rPr>
      </w:pPr>
      <w:r>
        <w:rPr>
          <w:rStyle w:val="CharacterStyle1"/>
          <w:spacing w:val="4"/>
        </w:rPr>
        <w:t>reported in the funds as they do not provide current economic resources</w:t>
      </w:r>
      <w:r>
        <w:rPr>
          <w:rStyle w:val="CharacterStyle1"/>
          <w:spacing w:val="-2"/>
        </w:rPr>
        <w:tab/>
        <w:t>227,1</w:t>
      </w:r>
      <w:r>
        <w:rPr>
          <w:rStyle w:val="CharacterStyle1"/>
          <w:spacing w:val="-2"/>
        </w:rPr>
        <w:t>60</w:t>
      </w:r>
    </w:p>
    <w:p w:rsidR="00000000" w:rsidRDefault="00B838AF">
      <w:pPr>
        <w:pStyle w:val="Style3"/>
        <w:adjustRightInd/>
        <w:spacing w:before="180"/>
        <w:ind w:left="288" w:right="3024"/>
      </w:pPr>
      <w:r>
        <w:t>Long-term liabilities are not due and payable in the current period and therefore are not reported in the funds:</w:t>
      </w:r>
    </w:p>
    <w:p w:rsidR="00000000" w:rsidRDefault="00B838AF">
      <w:pPr>
        <w:pStyle w:val="Style37"/>
        <w:tabs>
          <w:tab w:val="decimal" w:pos="7795"/>
        </w:tabs>
        <w:adjustRightInd/>
        <w:spacing w:before="36"/>
        <w:ind w:left="432"/>
        <w:rPr>
          <w:rStyle w:val="CharacterStyle1"/>
          <w:spacing w:val="4"/>
        </w:rPr>
      </w:pPr>
      <w:r>
        <w:rPr>
          <w:rStyle w:val="CharacterStyle1"/>
          <w:spacing w:val="4"/>
        </w:rPr>
        <w:t>General Obligation Bonds</w:t>
      </w:r>
      <w:r>
        <w:rPr>
          <w:rStyle w:val="CharacterStyle1"/>
          <w:spacing w:val="-2"/>
        </w:rPr>
        <w:tab/>
        <w:t>(13,229,978)</w:t>
      </w:r>
    </w:p>
    <w:p w:rsidR="00000000" w:rsidRDefault="00B838AF">
      <w:pPr>
        <w:pStyle w:val="Style37"/>
        <w:tabs>
          <w:tab w:val="decimal" w:pos="7795"/>
        </w:tabs>
        <w:adjustRightInd/>
        <w:ind w:left="432"/>
        <w:rPr>
          <w:rStyle w:val="CharacterStyle1"/>
          <w:spacing w:val="4"/>
        </w:rPr>
      </w:pPr>
      <w:r>
        <w:rPr>
          <w:rStyle w:val="CharacterStyle1"/>
          <w:spacing w:val="4"/>
        </w:rPr>
        <w:t>Notes Payable</w:t>
      </w:r>
      <w:r>
        <w:rPr>
          <w:rStyle w:val="CharacterStyle1"/>
          <w:spacing w:val="-2"/>
        </w:rPr>
        <w:tab/>
        <w:t>(46,268)</w:t>
      </w:r>
    </w:p>
    <w:p w:rsidR="00000000" w:rsidRDefault="00B838AF">
      <w:pPr>
        <w:pStyle w:val="Style37"/>
        <w:tabs>
          <w:tab w:val="decimal" w:pos="7795"/>
          <w:tab w:val="right" w:pos="9221"/>
        </w:tabs>
        <w:adjustRightInd/>
        <w:spacing w:line="285" w:lineRule="auto"/>
        <w:ind w:left="432"/>
        <w:rPr>
          <w:rStyle w:val="CharacterStyle1"/>
          <w:spacing w:val="2"/>
        </w:rPr>
      </w:pPr>
      <w:r>
        <w:rPr>
          <w:rStyle w:val="CharacterStyle1"/>
          <w:spacing w:val="4"/>
        </w:rPr>
        <w:t>Compensated Absences</w:t>
      </w:r>
      <w:r>
        <w:rPr>
          <w:rStyle w:val="CharacterStyle1"/>
          <w:spacing w:val="4"/>
        </w:rPr>
        <w:tab/>
      </w:r>
      <w:r>
        <w:rPr>
          <w:rStyle w:val="CharacterStyle1"/>
          <w:spacing w:val="4"/>
          <w:u w:val="single"/>
        </w:rPr>
        <w:t>(291,808)</w:t>
      </w:r>
      <w:r>
        <w:rPr>
          <w:rStyle w:val="CharacterStyle1"/>
          <w:spacing w:val="4"/>
          <w:u w:val="single"/>
        </w:rPr>
        <w:tab/>
      </w:r>
      <w:r>
        <w:rPr>
          <w:rStyle w:val="CharacterStyle1"/>
          <w:spacing w:val="2"/>
        </w:rPr>
        <w:t>(13,568,054)</w:t>
      </w:r>
    </w:p>
    <w:p w:rsidR="00000000" w:rsidRDefault="00B838AF">
      <w:pPr>
        <w:pStyle w:val="Style3"/>
        <w:tabs>
          <w:tab w:val="right" w:pos="9221"/>
        </w:tabs>
        <w:adjustRightInd/>
        <w:spacing w:before="684" w:line="321" w:lineRule="auto"/>
        <w:rPr>
          <w:spacing w:val="2"/>
          <w:u w:val="single"/>
        </w:rPr>
      </w:pPr>
      <w:r>
        <w:rPr>
          <w:spacing w:val="4"/>
        </w:rPr>
        <w:t>Total Net Assets - Governmental Activities (page 23)</w:t>
      </w:r>
      <w:r>
        <w:rPr>
          <w:spacing w:val="4"/>
        </w:rPr>
        <w:tab/>
      </w:r>
      <w:r>
        <w:rPr>
          <w:spacing w:val="2"/>
          <w:u w:val="single"/>
        </w:rPr>
        <w:t>$ 47,761,290</w:t>
      </w:r>
    </w:p>
    <w:p w:rsidR="00000000" w:rsidRDefault="00B838AF">
      <w:pPr>
        <w:pStyle w:val="Style3"/>
        <w:adjustRightInd/>
        <w:spacing w:before="1620"/>
        <w:jc w:val="center"/>
      </w:pPr>
      <w:r>
        <w:rPr>
          <w:spacing w:val="9"/>
        </w:rPr>
        <w:t>See Accompanying Notes to Financial Statements</w:t>
      </w:r>
      <w:r>
        <w:rPr>
          <w:spacing w:val="9"/>
        </w:rPr>
        <w:br/>
      </w:r>
      <w:r>
        <w:t>28</w:t>
      </w:r>
    </w:p>
    <w:p w:rsidR="00000000" w:rsidRDefault="00B838AF">
      <w:pPr>
        <w:widowControl/>
        <w:rPr>
          <w:sz w:val="24"/>
          <w:szCs w:val="24"/>
        </w:rPr>
        <w:sectPr w:rsidR="00000000">
          <w:pgSz w:w="12240" w:h="15840"/>
          <w:pgMar w:top="1500" w:right="1351" w:bottom="770" w:left="1469" w:header="720" w:footer="720" w:gutter="0"/>
          <w:cols w:space="720"/>
          <w:noEndnote/>
        </w:sectPr>
      </w:pPr>
    </w:p>
    <w:p w:rsidR="00000000" w:rsidRDefault="00B838AF">
      <w:pPr>
        <w:pStyle w:val="Style27"/>
        <w:spacing w:line="302" w:lineRule="auto"/>
        <w:ind w:left="144"/>
        <w:rPr>
          <w:rStyle w:val="CharacterStyle2"/>
          <w:rFonts w:ascii="Times New Roman" w:hAnsi="Times New Roman" w:cs="Times New Roman"/>
          <w:sz w:val="20"/>
          <w:szCs w:val="20"/>
        </w:rPr>
      </w:pPr>
      <w:r>
        <w:rPr>
          <w:noProof/>
        </w:rPr>
        <w:lastRenderedPageBreak/>
        <mc:AlternateContent>
          <mc:Choice Requires="wps">
            <w:drawing>
              <wp:anchor distT="0" distB="0" distL="0" distR="0" simplePos="0" relativeHeight="251689984" behindDoc="0" locked="0" layoutInCell="0" allowOverlap="1">
                <wp:simplePos x="0" y="0"/>
                <wp:positionH relativeFrom="column">
                  <wp:posOffset>102870</wp:posOffset>
                </wp:positionH>
                <wp:positionV relativeFrom="paragraph">
                  <wp:posOffset>8105140</wp:posOffset>
                </wp:positionV>
                <wp:extent cx="5813425" cy="282575"/>
                <wp:effectExtent l="0" t="0" r="0" b="0"/>
                <wp:wrapSquare wrapText="bothSides"/>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2" w:lineRule="exact"/>
                              <w:jc w:val="center"/>
                              <w:rPr>
                                <w:rFonts w:ascii="Arial" w:hAnsi="Arial" w:cs="Arial"/>
                                <w:sz w:val="18"/>
                                <w:szCs w:val="18"/>
                              </w:rPr>
                            </w:pPr>
                            <w:r>
                              <w:rPr>
                                <w:rFonts w:ascii="Arial" w:hAnsi="Arial" w:cs="Arial"/>
                                <w:spacing w:val="9"/>
                                <w:sz w:val="18"/>
                                <w:szCs w:val="18"/>
                              </w:rPr>
                              <w:t>See Accompanying Notes to Financial Statements</w:t>
                            </w:r>
                            <w:r>
                              <w:rPr>
                                <w:rFonts w:ascii="Arial" w:hAnsi="Arial" w:cs="Arial"/>
                                <w:spacing w:val="9"/>
                                <w:sz w:val="18"/>
                                <w:szCs w:val="18"/>
                              </w:rPr>
                              <w:br/>
                            </w:r>
                            <w:r>
                              <w:rPr>
                                <w:rFonts w:ascii="Arial" w:hAnsi="Arial" w:cs="Arial"/>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8.1pt;margin-top:638.2pt;width:457.75pt;height:22.2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l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" o:allowincell="f" filled="f" stroked="f">
                <v:textbox inset="0,0,0,0">
                  <w:txbxContent>
                    <w:p w:rsidR="00000000" w:rsidRDefault="00B838AF">
                      <w:pPr>
                        <w:pStyle w:val="Style3"/>
                        <w:adjustRightInd/>
                        <w:spacing w:line="222" w:lineRule="exact"/>
                        <w:jc w:val="center"/>
                        <w:rPr>
                          <w:rFonts w:ascii="Arial" w:hAnsi="Arial" w:cs="Arial"/>
                          <w:sz w:val="18"/>
                          <w:szCs w:val="18"/>
                        </w:rPr>
                      </w:pPr>
                      <w:r>
                        <w:rPr>
                          <w:rFonts w:ascii="Arial" w:hAnsi="Arial" w:cs="Arial"/>
                          <w:spacing w:val="9"/>
                          <w:sz w:val="18"/>
                          <w:szCs w:val="18"/>
                        </w:rPr>
                        <w:t>See Accompanying Notes to Financial Statements</w:t>
                      </w:r>
                      <w:r>
                        <w:rPr>
                          <w:rFonts w:ascii="Arial" w:hAnsi="Arial" w:cs="Arial"/>
                          <w:spacing w:val="9"/>
                          <w:sz w:val="18"/>
                          <w:szCs w:val="18"/>
                        </w:rPr>
                        <w:br/>
                      </w:r>
                      <w:r>
                        <w:rPr>
                          <w:rFonts w:ascii="Arial" w:hAnsi="Arial" w:cs="Arial"/>
                          <w:sz w:val="18"/>
                          <w:szCs w:val="18"/>
                        </w:rPr>
                        <w:t>29</w:t>
                      </w:r>
                    </w:p>
                  </w:txbxContent>
                </v:textbox>
                <w10:wrap type="square"/>
              </v:shape>
            </w:pict>
          </mc:Fallback>
        </mc:AlternateContent>
      </w:r>
      <w:r>
        <w:rPr>
          <w:rStyle w:val="CharacterStyle2"/>
          <w:rFonts w:ascii="Times New Roman" w:hAnsi="Times New Roman" w:cs="Times New Roman"/>
          <w:sz w:val="20"/>
          <w:szCs w:val="20"/>
        </w:rPr>
        <w:t>CITY OF WAVERLY, IOWA</w:t>
      </w:r>
    </w:p>
    <w:p w:rsidR="00000000" w:rsidRDefault="00B838AF">
      <w:pPr>
        <w:pStyle w:val="Style3"/>
        <w:adjustRightInd/>
        <w:spacing w:line="264" w:lineRule="auto"/>
        <w:ind w:left="144" w:right="1512"/>
        <w:rPr>
          <w:rFonts w:ascii="Arial" w:hAnsi="Arial" w:cs="Arial"/>
          <w:b/>
          <w:bCs/>
          <w:sz w:val="18"/>
          <w:szCs w:val="18"/>
        </w:rPr>
      </w:pPr>
      <w:r>
        <w:rPr>
          <w:rFonts w:ascii="Arial" w:hAnsi="Arial" w:cs="Arial"/>
          <w:b/>
          <w:bCs/>
          <w:sz w:val="18"/>
          <w:szCs w:val="18"/>
        </w:rPr>
        <w:t>STATEMENT OF REVENUES, EXPENDITURES, AND CHANGES IN FUND BALANCES Governmental Funds</w:t>
      </w:r>
    </w:p>
    <w:p w:rsidR="00000000" w:rsidRDefault="00B838AF">
      <w:pPr>
        <w:pStyle w:val="Style27"/>
        <w:spacing w:line="297" w:lineRule="auto"/>
        <w:ind w:left="144"/>
        <w:rPr>
          <w:rStyle w:val="CharacterStyle2"/>
          <w:b/>
          <w:bCs/>
        </w:rPr>
      </w:pPr>
      <w:r>
        <w:rPr>
          <w:rStyle w:val="CharacterStyle2"/>
          <w:b/>
          <w:bCs/>
        </w:rPr>
        <w:t>For the Year Ended June 30, 2012</w:t>
      </w:r>
    </w:p>
    <w:p w:rsidR="00000000" w:rsidRDefault="00B838AF">
      <w:pPr>
        <w:pStyle w:val="Style3"/>
        <w:adjustRightInd/>
        <w:spacing w:line="278" w:lineRule="auto"/>
        <w:ind w:left="7128"/>
        <w:rPr>
          <w:rFonts w:ascii="Arial" w:hAnsi="Arial" w:cs="Arial"/>
          <w:b/>
          <w:bCs/>
          <w:sz w:val="18"/>
          <w:szCs w:val="18"/>
          <w:u w:val="single"/>
        </w:rPr>
      </w:pPr>
      <w:r>
        <w:rPr>
          <w:rFonts w:ascii="Arial" w:hAnsi="Arial" w:cs="Arial"/>
          <w:b/>
          <w:bCs/>
          <w:sz w:val="18"/>
          <w:szCs w:val="18"/>
          <w:u w:val="single"/>
        </w:rPr>
        <w:t>Special Revenue</w:t>
      </w:r>
    </w:p>
    <w:p w:rsidR="00000000" w:rsidRDefault="00B838AF">
      <w:pPr>
        <w:pStyle w:val="Style3"/>
        <w:adjustRightInd/>
        <w:ind w:left="6984"/>
        <w:rPr>
          <w:rFonts w:ascii="Arial" w:hAnsi="Arial" w:cs="Arial"/>
          <w:b/>
          <w:bCs/>
          <w:sz w:val="18"/>
          <w:szCs w:val="18"/>
        </w:rPr>
      </w:pPr>
      <w:r>
        <w:rPr>
          <w:rFonts w:ascii="Arial" w:hAnsi="Arial" w:cs="Arial"/>
          <w:b/>
          <w:bCs/>
          <w:sz w:val="18"/>
          <w:szCs w:val="18"/>
        </w:rPr>
        <w:t>Tax</w:t>
      </w:r>
    </w:p>
    <w:p w:rsidR="00000000" w:rsidRDefault="00B838AF">
      <w:pPr>
        <w:pStyle w:val="Style3"/>
        <w:tabs>
          <w:tab w:val="left" w:pos="8251"/>
        </w:tabs>
        <w:adjustRightInd/>
        <w:spacing w:before="36" w:line="297" w:lineRule="auto"/>
        <w:ind w:left="6696"/>
        <w:rPr>
          <w:rFonts w:ascii="Arial" w:hAnsi="Arial" w:cs="Arial"/>
          <w:b/>
          <w:bCs/>
          <w:spacing w:val="6"/>
          <w:sz w:val="18"/>
          <w:szCs w:val="18"/>
        </w:rPr>
      </w:pPr>
      <w:r>
        <w:rPr>
          <w:rFonts w:ascii="Arial" w:hAnsi="Arial" w:cs="Arial"/>
          <w:b/>
          <w:bCs/>
          <w:spacing w:val="6"/>
          <w:sz w:val="18"/>
          <w:szCs w:val="18"/>
        </w:rPr>
        <w:t>Increment</w:t>
      </w:r>
      <w:r>
        <w:rPr>
          <w:rFonts w:ascii="Arial" w:hAnsi="Arial" w:cs="Arial"/>
          <w:b/>
          <w:bCs/>
          <w:sz w:val="18"/>
          <w:szCs w:val="18"/>
        </w:rPr>
        <w:tab/>
        <w:t>Employee</w:t>
      </w:r>
    </w:p>
    <w:p w:rsidR="00000000" w:rsidRDefault="00B838AF">
      <w:pPr>
        <w:pStyle w:val="Style3"/>
        <w:tabs>
          <w:tab w:val="left" w:pos="6729"/>
          <w:tab w:val="left" w:pos="8366"/>
        </w:tabs>
        <w:adjustRightInd/>
        <w:ind w:left="144" w:right="288" w:firstLine="5184"/>
        <w:rPr>
          <w:rFonts w:ascii="Arial" w:hAnsi="Arial" w:cs="Arial"/>
          <w:sz w:val="18"/>
          <w:szCs w:val="18"/>
        </w:rPr>
      </w:pPr>
      <w:r>
        <w:rPr>
          <w:rFonts w:ascii="Arial" w:hAnsi="Arial" w:cs="Arial"/>
          <w:b/>
          <w:bCs/>
          <w:spacing w:val="6"/>
          <w:sz w:val="18"/>
          <w:szCs w:val="18"/>
        </w:rPr>
        <w:t>General</w:t>
      </w:r>
      <w:r>
        <w:rPr>
          <w:rFonts w:ascii="Arial" w:hAnsi="Arial" w:cs="Arial"/>
          <w:b/>
          <w:bCs/>
          <w:spacing w:val="6"/>
          <w:sz w:val="18"/>
          <w:szCs w:val="18"/>
        </w:rPr>
        <w:tab/>
        <w:t>Financing</w:t>
      </w:r>
      <w:r>
        <w:rPr>
          <w:rFonts w:ascii="Arial" w:hAnsi="Arial" w:cs="Arial"/>
          <w:b/>
          <w:bCs/>
          <w:sz w:val="18"/>
          <w:szCs w:val="18"/>
        </w:rPr>
        <w:tab/>
        <w:t>Benefit</w:t>
      </w:r>
      <w:r>
        <w:rPr>
          <w:rFonts w:ascii="Arial" w:hAnsi="Arial" w:cs="Arial"/>
          <w:b/>
          <w:bCs/>
          <w:spacing w:val="6"/>
          <w:sz w:val="18"/>
          <w:szCs w:val="18"/>
        </w:rPr>
        <w:t xml:space="preserve"> </w:t>
      </w:r>
      <w:r>
        <w:rPr>
          <w:rFonts w:ascii="Arial" w:hAnsi="Arial" w:cs="Arial"/>
          <w:sz w:val="18"/>
          <w:szCs w:val="18"/>
        </w:rPr>
        <w:t>Revenue:</w:t>
      </w:r>
    </w:p>
    <w:p w:rsidR="00000000" w:rsidRDefault="00B838AF">
      <w:pPr>
        <w:widowControl/>
        <w:rPr>
          <w:sz w:val="24"/>
          <w:szCs w:val="24"/>
        </w:rPr>
        <w:sectPr w:rsidR="00000000">
          <w:pgSz w:w="12240" w:h="15840"/>
          <w:pgMar w:top="1460" w:right="1470" w:bottom="1751" w:left="1350" w:header="720" w:footer="720" w:gutter="0"/>
          <w:cols w:space="720"/>
          <w:noEndnote/>
        </w:sectPr>
      </w:pPr>
    </w:p>
    <w:p w:rsidR="00000000" w:rsidRDefault="00B838AF">
      <w:pPr>
        <w:pStyle w:val="Style27"/>
        <w:spacing w:line="278" w:lineRule="auto"/>
        <w:ind w:left="144"/>
        <w:rPr>
          <w:rStyle w:val="CharacterStyle2"/>
        </w:rPr>
      </w:pPr>
      <w:r>
        <w:rPr>
          <w:rStyle w:val="CharacterStyle2"/>
        </w:rPr>
        <w:lastRenderedPageBreak/>
        <w:t>Taxes</w:t>
      </w:r>
    </w:p>
    <w:p w:rsidR="00000000" w:rsidRDefault="00B838AF">
      <w:pPr>
        <w:pStyle w:val="Style3"/>
        <w:adjustRightInd/>
        <w:spacing w:line="271" w:lineRule="auto"/>
        <w:ind w:left="144" w:right="1656"/>
        <w:jc w:val="both"/>
        <w:rPr>
          <w:rFonts w:ascii="Arial" w:hAnsi="Arial" w:cs="Arial"/>
          <w:sz w:val="18"/>
          <w:szCs w:val="18"/>
        </w:rPr>
      </w:pPr>
      <w:r>
        <w:rPr>
          <w:rFonts w:ascii="Arial" w:hAnsi="Arial" w:cs="Arial"/>
          <w:sz w:val="18"/>
          <w:szCs w:val="18"/>
        </w:rPr>
        <w:t>Special Assessments Licenses and Permits Intergovernmental Revenue</w:t>
      </w:r>
    </w:p>
    <w:p w:rsidR="00000000" w:rsidRDefault="00B838AF">
      <w:pPr>
        <w:pStyle w:val="Style3"/>
        <w:adjustRightInd/>
        <w:spacing w:line="271" w:lineRule="auto"/>
        <w:ind w:left="144" w:right="2232"/>
        <w:rPr>
          <w:rFonts w:ascii="Arial" w:hAnsi="Arial" w:cs="Arial"/>
          <w:sz w:val="18"/>
          <w:szCs w:val="18"/>
        </w:rPr>
      </w:pPr>
      <w:r>
        <w:rPr>
          <w:rFonts w:ascii="Arial" w:hAnsi="Arial" w:cs="Arial"/>
          <w:sz w:val="18"/>
          <w:szCs w:val="18"/>
        </w:rPr>
        <w:t>Charges for Services Fines and Forfeits Contributions</w:t>
      </w:r>
    </w:p>
    <w:p w:rsidR="00000000" w:rsidRDefault="00B838AF">
      <w:pPr>
        <w:pStyle w:val="Style3"/>
        <w:adjustRightInd/>
        <w:spacing w:line="273" w:lineRule="auto"/>
        <w:ind w:left="144" w:right="1440"/>
        <w:rPr>
          <w:rFonts w:ascii="Arial" w:hAnsi="Arial" w:cs="Arial"/>
          <w:sz w:val="18"/>
          <w:szCs w:val="18"/>
        </w:rPr>
      </w:pPr>
      <w:r>
        <w:rPr>
          <w:rFonts w:ascii="Arial" w:hAnsi="Arial" w:cs="Arial"/>
          <w:sz w:val="18"/>
          <w:szCs w:val="18"/>
        </w:rPr>
        <w:t>Refunds/Reimbursements Revenue from Use of Property</w:t>
      </w:r>
    </w:p>
    <w:p w:rsidR="00000000" w:rsidRDefault="00B838AF">
      <w:pPr>
        <w:pStyle w:val="Style3"/>
        <w:adjustRightInd/>
        <w:spacing w:line="271" w:lineRule="auto"/>
        <w:ind w:left="144" w:right="2016"/>
        <w:rPr>
          <w:rFonts w:ascii="Arial" w:hAnsi="Arial" w:cs="Arial"/>
          <w:sz w:val="18"/>
          <w:szCs w:val="18"/>
        </w:rPr>
      </w:pPr>
      <w:r>
        <w:rPr>
          <w:rFonts w:ascii="Arial" w:hAnsi="Arial" w:cs="Arial"/>
          <w:sz w:val="18"/>
          <w:szCs w:val="18"/>
        </w:rPr>
        <w:t>Interest on Investments Miscellaneous</w:t>
      </w:r>
    </w:p>
    <w:p w:rsidR="00000000" w:rsidRDefault="00B838AF">
      <w:pPr>
        <w:pStyle w:val="Style27"/>
        <w:spacing w:line="276" w:lineRule="auto"/>
        <w:ind w:left="288"/>
        <w:rPr>
          <w:rStyle w:val="CharacterStyle2"/>
        </w:rPr>
      </w:pPr>
      <w:r>
        <w:rPr>
          <w:rStyle w:val="CharacterStyle2"/>
        </w:rPr>
        <w:t>Total Revenue</w:t>
      </w:r>
    </w:p>
    <w:p w:rsidR="00000000" w:rsidRDefault="00B838AF">
      <w:pPr>
        <w:pStyle w:val="Style27"/>
        <w:spacing w:before="216" w:line="295" w:lineRule="auto"/>
        <w:rPr>
          <w:rStyle w:val="CharacterStyle2"/>
        </w:rPr>
      </w:pPr>
      <w:r>
        <w:rPr>
          <w:rStyle w:val="CharacterStyle2"/>
        </w:rPr>
        <w:t>Expenditures:</w:t>
      </w:r>
    </w:p>
    <w:p w:rsidR="00000000" w:rsidRDefault="00B838AF">
      <w:pPr>
        <w:pStyle w:val="Style3"/>
        <w:adjustRightInd/>
        <w:spacing w:line="271" w:lineRule="auto"/>
        <w:ind w:left="288" w:right="2736"/>
        <w:rPr>
          <w:rFonts w:ascii="Arial" w:hAnsi="Arial" w:cs="Arial"/>
          <w:sz w:val="18"/>
          <w:szCs w:val="18"/>
        </w:rPr>
      </w:pPr>
      <w:r>
        <w:rPr>
          <w:rFonts w:ascii="Arial" w:hAnsi="Arial" w:cs="Arial"/>
          <w:sz w:val="18"/>
          <w:szCs w:val="18"/>
        </w:rPr>
        <w:t>Public Safety Pub</w:t>
      </w:r>
      <w:r>
        <w:rPr>
          <w:rFonts w:ascii="Arial" w:hAnsi="Arial" w:cs="Arial"/>
          <w:sz w:val="18"/>
          <w:szCs w:val="18"/>
        </w:rPr>
        <w:t>lic Works</w:t>
      </w:r>
    </w:p>
    <w:p w:rsidR="00000000" w:rsidRDefault="00B838AF">
      <w:pPr>
        <w:pStyle w:val="Style27"/>
        <w:spacing w:line="273" w:lineRule="auto"/>
        <w:ind w:left="288"/>
        <w:rPr>
          <w:rStyle w:val="CharacterStyle2"/>
        </w:rPr>
      </w:pPr>
      <w:r>
        <w:rPr>
          <w:rStyle w:val="CharacterStyle2"/>
        </w:rPr>
        <w:t>Health and Social Services</w:t>
      </w:r>
    </w:p>
    <w:p w:rsidR="00000000" w:rsidRDefault="00B838AF">
      <w:pPr>
        <w:pStyle w:val="Style27"/>
        <w:spacing w:line="268" w:lineRule="auto"/>
        <w:ind w:left="288"/>
        <w:rPr>
          <w:rStyle w:val="CharacterStyle2"/>
        </w:rPr>
      </w:pPr>
      <w:r>
        <w:rPr>
          <w:rStyle w:val="CharacterStyle2"/>
        </w:rPr>
        <w:t>Culture and Recreation</w:t>
      </w:r>
    </w:p>
    <w:p w:rsidR="00000000" w:rsidRDefault="00B838AF">
      <w:pPr>
        <w:pStyle w:val="Style3"/>
        <w:adjustRightInd/>
        <w:spacing w:line="268" w:lineRule="auto"/>
        <w:ind w:left="288" w:right="504"/>
        <w:rPr>
          <w:rFonts w:ascii="Arial" w:hAnsi="Arial" w:cs="Arial"/>
          <w:sz w:val="18"/>
          <w:szCs w:val="18"/>
        </w:rPr>
      </w:pPr>
      <w:r>
        <w:rPr>
          <w:rFonts w:ascii="Arial" w:hAnsi="Arial" w:cs="Arial"/>
          <w:sz w:val="18"/>
          <w:szCs w:val="18"/>
        </w:rPr>
        <w:t>Community and Economic Development General Government</w:t>
      </w:r>
    </w:p>
    <w:p w:rsidR="00000000" w:rsidRDefault="00B838AF">
      <w:pPr>
        <w:pStyle w:val="Style3"/>
        <w:adjustRightInd/>
        <w:spacing w:line="268" w:lineRule="auto"/>
        <w:ind w:left="288" w:right="2520"/>
        <w:rPr>
          <w:rFonts w:ascii="Arial" w:hAnsi="Arial" w:cs="Arial"/>
          <w:sz w:val="18"/>
          <w:szCs w:val="18"/>
        </w:rPr>
      </w:pPr>
      <w:r>
        <w:rPr>
          <w:rFonts w:ascii="Arial" w:hAnsi="Arial" w:cs="Arial"/>
          <w:sz w:val="18"/>
          <w:szCs w:val="18"/>
        </w:rPr>
        <w:t>Capital Projects Debt Service</w:t>
      </w:r>
    </w:p>
    <w:p w:rsidR="00000000" w:rsidRDefault="00B838AF">
      <w:pPr>
        <w:pStyle w:val="Style27"/>
        <w:spacing w:line="319" w:lineRule="auto"/>
        <w:ind w:left="432"/>
        <w:rPr>
          <w:rStyle w:val="CharacterStyle2"/>
        </w:rPr>
      </w:pPr>
      <w:r>
        <w:rPr>
          <w:rStyle w:val="CharacterStyle2"/>
        </w:rPr>
        <w:t>Total Expenditures</w:t>
      </w:r>
    </w:p>
    <w:p w:rsidR="00000000" w:rsidRDefault="00B838AF">
      <w:pPr>
        <w:pStyle w:val="Style3"/>
        <w:adjustRightInd/>
        <w:spacing w:before="216" w:line="360" w:lineRule="auto"/>
        <w:jc w:val="center"/>
        <w:rPr>
          <w:rFonts w:ascii="Arial" w:hAnsi="Arial" w:cs="Arial"/>
          <w:sz w:val="18"/>
          <w:szCs w:val="18"/>
        </w:rPr>
      </w:pPr>
      <w:r>
        <w:rPr>
          <w:rFonts w:ascii="Arial" w:hAnsi="Arial" w:cs="Arial"/>
          <w:sz w:val="18"/>
          <w:szCs w:val="18"/>
        </w:rPr>
        <w:t>Excess (deficiency) of revenues over expenditures</w:t>
      </w:r>
    </w:p>
    <w:p w:rsidR="00000000" w:rsidRDefault="00B838AF">
      <w:pPr>
        <w:pStyle w:val="Style27"/>
        <w:spacing w:before="144" w:line="292" w:lineRule="auto"/>
        <w:rPr>
          <w:rStyle w:val="CharacterStyle2"/>
        </w:rPr>
      </w:pPr>
      <w:r>
        <w:rPr>
          <w:rStyle w:val="CharacterStyle2"/>
        </w:rPr>
        <w:t>Other financing sources (uses):</w:t>
      </w:r>
    </w:p>
    <w:p w:rsidR="00000000" w:rsidRDefault="00B838AF">
      <w:pPr>
        <w:pStyle w:val="Style27"/>
        <w:spacing w:line="240" w:lineRule="auto"/>
        <w:ind w:left="144"/>
        <w:rPr>
          <w:rStyle w:val="CharacterStyle2"/>
        </w:rPr>
      </w:pPr>
      <w:r>
        <w:rPr>
          <w:rStyle w:val="CharacterStyle2"/>
        </w:rPr>
        <w:t>Issuance of Debt</w:t>
      </w:r>
    </w:p>
    <w:p w:rsidR="00000000" w:rsidRDefault="00B838AF">
      <w:pPr>
        <w:pStyle w:val="Style27"/>
        <w:ind w:left="144"/>
        <w:rPr>
          <w:rStyle w:val="CharacterStyle2"/>
        </w:rPr>
      </w:pPr>
      <w:r>
        <w:rPr>
          <w:rStyle w:val="CharacterStyle2"/>
        </w:rPr>
        <w:t>Premium on Bonds issued</w:t>
      </w:r>
    </w:p>
    <w:p w:rsidR="00000000" w:rsidRDefault="00B838AF">
      <w:pPr>
        <w:pStyle w:val="Style27"/>
        <w:spacing w:line="292" w:lineRule="auto"/>
        <w:ind w:left="144"/>
        <w:rPr>
          <w:rStyle w:val="CharacterStyle2"/>
        </w:rPr>
      </w:pPr>
      <w:r>
        <w:rPr>
          <w:rStyle w:val="CharacterStyle2"/>
        </w:rPr>
        <w:t>Payment on Refunded Bonds</w:t>
      </w:r>
    </w:p>
    <w:p w:rsidR="00000000" w:rsidRDefault="00B838AF">
      <w:pPr>
        <w:pStyle w:val="Style3"/>
        <w:adjustRightInd/>
        <w:spacing w:line="268" w:lineRule="auto"/>
        <w:ind w:left="72" w:right="864" w:firstLine="72"/>
        <w:rPr>
          <w:rFonts w:ascii="Arial" w:hAnsi="Arial" w:cs="Arial"/>
          <w:sz w:val="18"/>
          <w:szCs w:val="18"/>
        </w:rPr>
      </w:pPr>
      <w:r>
        <w:rPr>
          <w:rFonts w:ascii="Arial" w:hAnsi="Arial" w:cs="Arial"/>
          <w:sz w:val="18"/>
          <w:szCs w:val="18"/>
        </w:rPr>
        <w:t>Proceeds from Sale of Capital Assets Transfers In</w:t>
      </w:r>
    </w:p>
    <w:p w:rsidR="00000000" w:rsidRDefault="00B838AF">
      <w:pPr>
        <w:pStyle w:val="Style27"/>
        <w:ind w:left="72"/>
        <w:rPr>
          <w:rStyle w:val="CharacterStyle2"/>
        </w:rPr>
      </w:pPr>
      <w:r>
        <w:rPr>
          <w:rStyle w:val="CharacterStyle2"/>
        </w:rPr>
        <w:t>Transfers Out</w:t>
      </w:r>
    </w:p>
    <w:p w:rsidR="00000000" w:rsidRDefault="00B838AF">
      <w:pPr>
        <w:pStyle w:val="Style3"/>
        <w:adjustRightInd/>
        <w:spacing w:line="360" w:lineRule="auto"/>
        <w:ind w:left="288"/>
        <w:rPr>
          <w:rFonts w:ascii="Arial" w:hAnsi="Arial" w:cs="Arial"/>
          <w:sz w:val="18"/>
          <w:szCs w:val="18"/>
        </w:rPr>
      </w:pPr>
      <w:r>
        <w:rPr>
          <w:rFonts w:ascii="Arial" w:hAnsi="Arial" w:cs="Arial"/>
          <w:sz w:val="18"/>
          <w:szCs w:val="18"/>
        </w:rPr>
        <w:t>Total other financing sources (uses)</w:t>
      </w:r>
    </w:p>
    <w:p w:rsidR="00000000" w:rsidRDefault="00B838AF">
      <w:pPr>
        <w:pStyle w:val="Style27"/>
        <w:spacing w:before="180" w:line="324" w:lineRule="auto"/>
        <w:rPr>
          <w:rStyle w:val="CharacterStyle2"/>
        </w:rPr>
      </w:pPr>
      <w:r>
        <w:rPr>
          <w:rStyle w:val="CharacterStyle2"/>
        </w:rPr>
        <w:t>Net Change in Fund Balance</w:t>
      </w:r>
    </w:p>
    <w:p w:rsidR="00000000" w:rsidRDefault="00B838AF">
      <w:pPr>
        <w:pStyle w:val="Style3"/>
        <w:adjustRightInd/>
        <w:spacing w:before="180" w:line="268" w:lineRule="auto"/>
        <w:ind w:right="576"/>
        <w:rPr>
          <w:rFonts w:ascii="Arial" w:hAnsi="Arial" w:cs="Arial"/>
          <w:sz w:val="18"/>
          <w:szCs w:val="18"/>
        </w:rPr>
      </w:pPr>
      <w:r>
        <w:rPr>
          <w:rFonts w:ascii="Arial" w:hAnsi="Arial" w:cs="Arial"/>
          <w:sz w:val="18"/>
          <w:szCs w:val="18"/>
        </w:rPr>
        <w:t>Fund balances (deficits) - beginning of year Prior Period Adj</w:t>
      </w:r>
      <w:r>
        <w:rPr>
          <w:rFonts w:ascii="Arial" w:hAnsi="Arial" w:cs="Arial"/>
          <w:sz w:val="18"/>
          <w:szCs w:val="18"/>
        </w:rPr>
        <w:t>ustment</w:t>
      </w:r>
    </w:p>
    <w:p w:rsidR="00000000" w:rsidRDefault="00B838AF">
      <w:pPr>
        <w:pStyle w:val="Style27"/>
        <w:rPr>
          <w:rStyle w:val="CharacterStyle2"/>
          <w:spacing w:val="6"/>
        </w:rPr>
      </w:pPr>
      <w:r>
        <w:rPr>
          <w:rStyle w:val="CharacterStyle2"/>
        </w:rPr>
        <w:t xml:space="preserve">Fund balances (deficits) </w:t>
      </w:r>
      <w:r>
        <w:rPr>
          <w:rStyle w:val="CharacterStyle2"/>
        </w:rPr>
        <w:noBreakHyphen/>
      </w:r>
    </w:p>
    <w:p w:rsidR="00000000" w:rsidRDefault="00B838AF">
      <w:pPr>
        <w:pStyle w:val="Style27"/>
        <w:spacing w:line="300" w:lineRule="auto"/>
        <w:ind w:left="72"/>
        <w:rPr>
          <w:rStyle w:val="CharacterStyle2"/>
        </w:rPr>
      </w:pPr>
      <w:r>
        <w:rPr>
          <w:rStyle w:val="CharacterStyle2"/>
        </w:rPr>
        <w:t>beginning of year, as restated</w:t>
      </w:r>
    </w:p>
    <w:p w:rsidR="00000000" w:rsidRDefault="00B838AF">
      <w:pPr>
        <w:pStyle w:val="Style3"/>
        <w:adjustRightInd/>
        <w:spacing w:before="144" w:line="360" w:lineRule="auto"/>
        <w:rPr>
          <w:rFonts w:ascii="Arial" w:hAnsi="Arial" w:cs="Arial"/>
          <w:sz w:val="18"/>
          <w:szCs w:val="18"/>
        </w:rPr>
      </w:pPr>
      <w:r>
        <w:rPr>
          <w:rFonts w:ascii="Arial" w:hAnsi="Arial" w:cs="Arial"/>
          <w:sz w:val="18"/>
          <w:szCs w:val="18"/>
        </w:rPr>
        <w:t>Fund balances (deficits) - end of year</w:t>
      </w:r>
    </w:p>
    <w:p w:rsidR="00000000" w:rsidRDefault="00B838AF">
      <w:pPr>
        <w:pStyle w:val="Style3"/>
        <w:tabs>
          <w:tab w:val="left" w:pos="42"/>
          <w:tab w:val="decimal" w:pos="991"/>
          <w:tab w:val="right" w:pos="1343"/>
          <w:tab w:val="decimal" w:pos="2494"/>
          <w:tab w:val="right" w:pos="2865"/>
          <w:tab w:val="right" w:pos="4334"/>
        </w:tabs>
        <w:adjustRightInd/>
        <w:spacing w:before="36" w:line="360" w:lineRule="auto"/>
        <w:jc w:val="right"/>
        <w:rPr>
          <w:rFonts w:ascii="Arial" w:hAnsi="Arial" w:cs="Arial"/>
          <w:spacing w:val="6"/>
          <w:sz w:val="18"/>
          <w:szCs w:val="18"/>
        </w:rPr>
      </w:pPr>
      <w:r>
        <w:rPr>
          <w:rFonts w:ascii="Arial" w:hAnsi="Arial" w:cs="Arial"/>
          <w:spacing w:val="6"/>
          <w:sz w:val="18"/>
          <w:szCs w:val="18"/>
        </w:rPr>
        <w:tab/>
        <w:t>$</w:t>
      </w:r>
      <w:r>
        <w:rPr>
          <w:rFonts w:ascii="Arial" w:hAnsi="Arial" w:cs="Arial"/>
          <w:spacing w:val="-75"/>
          <w:sz w:val="18"/>
          <w:szCs w:val="18"/>
        </w:rPr>
        <w:tab/>
        <w:t>2,817,433</w:t>
      </w:r>
      <w:r>
        <w:rPr>
          <w:rFonts w:ascii="Arial" w:hAnsi="Arial" w:cs="Arial"/>
          <w:spacing w:val="6"/>
          <w:sz w:val="18"/>
          <w:szCs w:val="18"/>
        </w:rPr>
        <w:tab/>
        <w:t>$</w:t>
      </w:r>
      <w:r>
        <w:rPr>
          <w:rFonts w:ascii="Arial" w:hAnsi="Arial" w:cs="Arial"/>
          <w:spacing w:val="6"/>
          <w:sz w:val="18"/>
          <w:szCs w:val="18"/>
        </w:rPr>
        <w:tab/>
        <w:t>1,437,155</w:t>
      </w:r>
      <w:r>
        <w:rPr>
          <w:rFonts w:ascii="Arial" w:hAnsi="Arial" w:cs="Arial"/>
          <w:spacing w:val="6"/>
          <w:sz w:val="18"/>
          <w:szCs w:val="18"/>
        </w:rPr>
        <w:tab/>
        <w:t>$</w:t>
      </w:r>
      <w:r>
        <w:rPr>
          <w:rFonts w:ascii="Arial" w:hAnsi="Arial" w:cs="Arial"/>
          <w:spacing w:val="-2"/>
          <w:sz w:val="18"/>
          <w:szCs w:val="18"/>
        </w:rPr>
        <w:tab/>
        <w:t>1,157,521</w:t>
      </w:r>
    </w:p>
    <w:p w:rsidR="00000000" w:rsidRDefault="00B838AF">
      <w:pPr>
        <w:pStyle w:val="Style3"/>
        <w:adjustRightInd/>
        <w:spacing w:before="144" w:line="271" w:lineRule="auto"/>
        <w:jc w:val="right"/>
        <w:rPr>
          <w:rFonts w:ascii="Arial" w:hAnsi="Arial" w:cs="Arial"/>
          <w:sz w:val="18"/>
          <w:szCs w:val="18"/>
        </w:rPr>
      </w:pPr>
      <w:r>
        <w:rPr>
          <w:rFonts w:ascii="Arial" w:hAnsi="Arial" w:cs="Arial"/>
          <w:spacing w:val="69"/>
          <w:sz w:val="18"/>
          <w:szCs w:val="18"/>
        </w:rPr>
        <w:lastRenderedPageBreak/>
        <w:t>51,321</w:t>
      </w:r>
      <w:r>
        <w:rPr>
          <w:rFonts w:ascii="Arial" w:hAnsi="Arial" w:cs="Arial"/>
          <w:spacing w:val="69"/>
          <w:sz w:val="18"/>
          <w:szCs w:val="18"/>
        </w:rPr>
        <w:br/>
      </w:r>
      <w:r>
        <w:rPr>
          <w:rFonts w:ascii="Arial" w:hAnsi="Arial" w:cs="Arial"/>
          <w:spacing w:val="58"/>
          <w:sz w:val="18"/>
          <w:szCs w:val="18"/>
        </w:rPr>
        <w:t>1,040,824</w:t>
      </w:r>
      <w:r>
        <w:rPr>
          <w:rFonts w:ascii="Arial" w:hAnsi="Arial" w:cs="Arial"/>
          <w:spacing w:val="58"/>
          <w:sz w:val="18"/>
          <w:szCs w:val="18"/>
        </w:rPr>
        <w:br/>
      </w:r>
      <w:r>
        <w:rPr>
          <w:rFonts w:ascii="Arial" w:hAnsi="Arial" w:cs="Arial"/>
          <w:spacing w:val="66"/>
          <w:sz w:val="18"/>
          <w:szCs w:val="18"/>
        </w:rPr>
        <w:t>782,155</w:t>
      </w:r>
      <w:r>
        <w:rPr>
          <w:rFonts w:ascii="Arial" w:hAnsi="Arial" w:cs="Arial"/>
          <w:spacing w:val="66"/>
          <w:sz w:val="18"/>
          <w:szCs w:val="18"/>
        </w:rPr>
        <w:br/>
      </w:r>
      <w:r>
        <w:rPr>
          <w:rFonts w:ascii="Arial" w:hAnsi="Arial" w:cs="Arial"/>
          <w:spacing w:val="74"/>
          <w:sz w:val="18"/>
          <w:szCs w:val="18"/>
        </w:rPr>
        <w:t>82,890</w:t>
      </w:r>
      <w:r>
        <w:rPr>
          <w:rFonts w:ascii="Arial" w:hAnsi="Arial" w:cs="Arial"/>
          <w:spacing w:val="74"/>
          <w:sz w:val="18"/>
          <w:szCs w:val="18"/>
        </w:rPr>
        <w:br/>
      </w:r>
      <w:r>
        <w:rPr>
          <w:rFonts w:ascii="Arial" w:hAnsi="Arial" w:cs="Arial"/>
          <w:sz w:val="18"/>
          <w:szCs w:val="18"/>
        </w:rPr>
        <w:t>39,925</w:t>
      </w:r>
    </w:p>
    <w:p w:rsidR="00000000" w:rsidRDefault="00B838AF">
      <w:pPr>
        <w:pStyle w:val="Style27"/>
        <w:tabs>
          <w:tab w:val="right" w:pos="1343"/>
          <w:tab w:val="right" w:pos="2865"/>
          <w:tab w:val="right" w:pos="4334"/>
        </w:tabs>
        <w:spacing w:before="216" w:line="292" w:lineRule="auto"/>
        <w:rPr>
          <w:rStyle w:val="CharacterStyle2"/>
          <w:spacing w:val="6"/>
        </w:rPr>
      </w:pPr>
      <w:r>
        <w:rPr>
          <w:rStyle w:val="CharacterStyle2"/>
          <w:spacing w:val="6"/>
        </w:rPr>
        <w:tab/>
        <w:t>56,924</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865"/>
          <w:tab w:val="right" w:pos="4334"/>
        </w:tabs>
        <w:rPr>
          <w:rStyle w:val="CharacterStyle2"/>
          <w:spacing w:val="6"/>
        </w:rPr>
      </w:pPr>
      <w:r>
        <w:rPr>
          <w:rStyle w:val="CharacterStyle2"/>
          <w:spacing w:val="6"/>
        </w:rPr>
        <w:tab/>
        <w:t>12,576</w:t>
      </w:r>
      <w:r>
        <w:rPr>
          <w:rStyle w:val="CharacterStyle2"/>
          <w:spacing w:val="6"/>
        </w:rPr>
        <w:tab/>
        <w:t>9,493</w:t>
      </w:r>
      <w:r>
        <w:rPr>
          <w:rStyle w:val="CharacterStyle2"/>
          <w:spacing w:val="6"/>
        </w:rPr>
        <w:tab/>
      </w:r>
      <w:r>
        <w:rPr>
          <w:rStyle w:val="CharacterStyle2"/>
          <w:spacing w:val="6"/>
        </w:rPr>
        <w:noBreakHyphen/>
      </w:r>
    </w:p>
    <w:p w:rsidR="00000000" w:rsidRDefault="00B838AF">
      <w:pPr>
        <w:pStyle w:val="Style27"/>
        <w:tabs>
          <w:tab w:val="right" w:pos="1343"/>
          <w:tab w:val="right" w:pos="2865"/>
          <w:tab w:val="right" w:pos="4334"/>
        </w:tabs>
        <w:spacing w:line="268" w:lineRule="auto"/>
        <w:rPr>
          <w:rStyle w:val="CharacterStyle2"/>
          <w:spacing w:val="6"/>
          <w:u w:val="single"/>
        </w:rPr>
      </w:pPr>
      <w:r>
        <w:rPr>
          <w:rStyle w:val="CharacterStyle2"/>
          <w:spacing w:val="6"/>
        </w:rPr>
        <w:tab/>
      </w:r>
      <w:r>
        <w:rPr>
          <w:rStyle w:val="CharacterStyle2"/>
          <w:spacing w:val="6"/>
          <w:u w:val="single"/>
        </w:rPr>
        <w:t>75,554</w:t>
      </w:r>
      <w:r>
        <w:rPr>
          <w:rStyle w:val="CharacterStyle2"/>
          <w:spacing w:val="6"/>
          <w:u w:val="single"/>
        </w:rPr>
        <w:tab/>
        <w:t>-</w:t>
      </w:r>
      <w:r>
        <w:rPr>
          <w:rStyle w:val="CharacterStyle2"/>
          <w:spacing w:val="-2"/>
          <w:u w:val="single"/>
        </w:rPr>
        <w:tab/>
        <w:t>175</w:t>
      </w:r>
    </w:p>
    <w:p w:rsidR="00000000" w:rsidRDefault="00B838AF">
      <w:pPr>
        <w:pStyle w:val="Style27"/>
        <w:tabs>
          <w:tab w:val="right" w:pos="1343"/>
          <w:tab w:val="right" w:pos="2865"/>
          <w:tab w:val="right" w:pos="4334"/>
        </w:tabs>
        <w:spacing w:line="312" w:lineRule="auto"/>
        <w:rPr>
          <w:rStyle w:val="CharacterStyle2"/>
          <w:spacing w:val="6"/>
          <w:u w:val="single"/>
        </w:rPr>
      </w:pPr>
      <w:r>
        <w:rPr>
          <w:rStyle w:val="CharacterStyle2"/>
          <w:spacing w:val="6"/>
        </w:rPr>
        <w:tab/>
      </w:r>
      <w:r>
        <w:rPr>
          <w:rStyle w:val="CharacterStyle2"/>
          <w:spacing w:val="6"/>
          <w:u w:val="single"/>
        </w:rPr>
        <w:t>4,959,602</w:t>
      </w:r>
      <w:r>
        <w:rPr>
          <w:rStyle w:val="CharacterStyle2"/>
          <w:spacing w:val="6"/>
          <w:u w:val="single"/>
        </w:rPr>
        <w:tab/>
        <w:t>1,446,648</w:t>
      </w:r>
      <w:r>
        <w:rPr>
          <w:rStyle w:val="CharacterStyle2"/>
          <w:spacing w:val="-2"/>
          <w:u w:val="single"/>
        </w:rPr>
        <w:tab/>
        <w:t>1,157,696</w:t>
      </w:r>
    </w:p>
    <w:p w:rsidR="00000000" w:rsidRDefault="00B838AF">
      <w:pPr>
        <w:pStyle w:val="Style27"/>
        <w:tabs>
          <w:tab w:val="right" w:pos="1343"/>
          <w:tab w:val="right" w:pos="2865"/>
          <w:tab w:val="right" w:pos="4334"/>
        </w:tabs>
        <w:spacing w:before="432" w:line="292" w:lineRule="auto"/>
        <w:rPr>
          <w:rStyle w:val="CharacterStyle2"/>
          <w:spacing w:val="6"/>
        </w:rPr>
      </w:pPr>
      <w:r>
        <w:rPr>
          <w:rStyle w:val="CharacterStyle2"/>
          <w:spacing w:val="6"/>
        </w:rPr>
        <w:tab/>
      </w:r>
      <w:r>
        <w:rPr>
          <w:rStyle w:val="CharacterStyle2"/>
          <w:spacing w:val="6"/>
        </w:rPr>
        <w:t>1,846,942</w:t>
      </w:r>
      <w:r>
        <w:rPr>
          <w:rStyle w:val="CharacterStyle2"/>
          <w:spacing w:val="6"/>
        </w:rPr>
        <w:tab/>
        <w:t>-</w:t>
      </w:r>
      <w:r>
        <w:rPr>
          <w:rStyle w:val="CharacterStyle2"/>
          <w:spacing w:val="-2"/>
        </w:rPr>
        <w:tab/>
        <w:t>215,075</w:t>
      </w:r>
    </w:p>
    <w:p w:rsidR="00000000" w:rsidRDefault="00B838AF">
      <w:pPr>
        <w:pStyle w:val="Style27"/>
        <w:tabs>
          <w:tab w:val="right" w:pos="1343"/>
          <w:tab w:val="right" w:pos="2865"/>
          <w:tab w:val="right" w:pos="4334"/>
        </w:tabs>
        <w:spacing w:line="264" w:lineRule="auto"/>
        <w:rPr>
          <w:rStyle w:val="CharacterStyle2"/>
          <w:spacing w:val="6"/>
        </w:rPr>
      </w:pPr>
      <w:r>
        <w:rPr>
          <w:rStyle w:val="CharacterStyle2"/>
          <w:spacing w:val="6"/>
        </w:rPr>
        <w:tab/>
        <w:t>839,352</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865"/>
          <w:tab w:val="right" w:pos="4334"/>
        </w:tabs>
        <w:spacing w:line="268" w:lineRule="auto"/>
        <w:rPr>
          <w:rStyle w:val="CharacterStyle2"/>
          <w:spacing w:val="6"/>
        </w:rPr>
      </w:pPr>
      <w:r>
        <w:rPr>
          <w:rStyle w:val="CharacterStyle2"/>
          <w:spacing w:val="6"/>
        </w:rPr>
        <w:tab/>
        <w:t>158,493</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865"/>
          <w:tab w:val="right" w:pos="4334"/>
        </w:tabs>
        <w:spacing w:line="276" w:lineRule="auto"/>
        <w:rPr>
          <w:rStyle w:val="CharacterStyle2"/>
          <w:spacing w:val="6"/>
        </w:rPr>
      </w:pPr>
      <w:r>
        <w:rPr>
          <w:rStyle w:val="CharacterStyle2"/>
          <w:spacing w:val="6"/>
        </w:rPr>
        <w:tab/>
        <w:t>2,146,079</w:t>
      </w:r>
      <w:r>
        <w:rPr>
          <w:rStyle w:val="CharacterStyle2"/>
          <w:spacing w:val="6"/>
        </w:rPr>
        <w:tab/>
        <w:t>-</w:t>
      </w:r>
      <w:r>
        <w:rPr>
          <w:rStyle w:val="CharacterStyle2"/>
          <w:spacing w:val="-2"/>
        </w:rPr>
        <w:tab/>
        <w:t>25,970</w:t>
      </w:r>
    </w:p>
    <w:p w:rsidR="00000000" w:rsidRDefault="00B838AF">
      <w:pPr>
        <w:pStyle w:val="Style27"/>
        <w:tabs>
          <w:tab w:val="right" w:pos="1343"/>
          <w:tab w:val="right" w:pos="2754"/>
          <w:tab w:val="right" w:pos="4334"/>
        </w:tabs>
        <w:spacing w:line="266" w:lineRule="auto"/>
        <w:rPr>
          <w:rStyle w:val="CharacterStyle2"/>
          <w:spacing w:val="6"/>
        </w:rPr>
      </w:pPr>
      <w:r>
        <w:rPr>
          <w:rStyle w:val="CharacterStyle2"/>
          <w:spacing w:val="6"/>
        </w:rPr>
        <w:tab/>
        <w:t>860,280</w:t>
      </w:r>
      <w:r>
        <w:rPr>
          <w:rStyle w:val="CharacterStyle2"/>
          <w:spacing w:val="6"/>
        </w:rPr>
        <w:tab/>
        <w:t>178,885</w:t>
      </w:r>
      <w:r>
        <w:rPr>
          <w:rStyle w:val="CharacterStyle2"/>
          <w:spacing w:val="6"/>
        </w:rPr>
        <w:tab/>
      </w:r>
      <w:r>
        <w:rPr>
          <w:rStyle w:val="CharacterStyle2"/>
          <w:spacing w:val="6"/>
        </w:rPr>
        <w:noBreakHyphen/>
      </w:r>
    </w:p>
    <w:p w:rsidR="00000000" w:rsidRDefault="00B838AF">
      <w:pPr>
        <w:pStyle w:val="Style27"/>
        <w:tabs>
          <w:tab w:val="right" w:pos="1343"/>
          <w:tab w:val="right" w:pos="2754"/>
          <w:tab w:val="right" w:pos="4334"/>
        </w:tabs>
        <w:spacing w:line="268" w:lineRule="auto"/>
        <w:rPr>
          <w:rStyle w:val="CharacterStyle2"/>
          <w:spacing w:val="6"/>
        </w:rPr>
      </w:pPr>
      <w:r>
        <w:rPr>
          <w:rStyle w:val="CharacterStyle2"/>
          <w:spacing w:val="6"/>
        </w:rPr>
        <w:tab/>
        <w:t>753,230</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754"/>
          <w:tab w:val="right" w:pos="4334"/>
        </w:tabs>
        <w:spacing w:line="273" w:lineRule="auto"/>
        <w:rPr>
          <w:rStyle w:val="CharacterStyle2"/>
          <w:spacing w:val="6"/>
        </w:rPr>
      </w:pPr>
      <w:r>
        <w:rPr>
          <w:rStyle w:val="CharacterStyle2"/>
          <w:spacing w:val="6"/>
        </w:rPr>
        <w:tab/>
        <w:t>6,607</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754"/>
          <w:tab w:val="right" w:pos="4334"/>
        </w:tabs>
        <w:spacing w:line="268" w:lineRule="auto"/>
        <w:rPr>
          <w:rStyle w:val="CharacterStyle2"/>
          <w:spacing w:val="6"/>
        </w:rPr>
      </w:pPr>
      <w:r>
        <w:rPr>
          <w:rStyle w:val="CharacterStyle2"/>
          <w:spacing w:val="6"/>
        </w:rPr>
        <w:tab/>
      </w:r>
      <w:r>
        <w:rPr>
          <w:rStyle w:val="CharacterStyle2"/>
          <w:spacing w:val="6"/>
          <w:u w:val="single"/>
        </w:rPr>
        <w:t>3,908</w:t>
      </w:r>
      <w:r>
        <w:rPr>
          <w:rStyle w:val="CharacterStyle2"/>
          <w:spacing w:val="6"/>
          <w:u w:val="single"/>
        </w:rPr>
        <w:tab/>
        <w:t>-</w:t>
      </w:r>
      <w:r>
        <w:rPr>
          <w:rStyle w:val="CharacterStyle2"/>
          <w:spacing w:val="6"/>
          <w:u w:val="single"/>
        </w:rPr>
        <w:tab/>
      </w:r>
      <w:r>
        <w:rPr>
          <w:rStyle w:val="CharacterStyle2"/>
          <w:spacing w:val="6"/>
          <w:u w:val="single"/>
        </w:rPr>
        <w:noBreakHyphen/>
      </w:r>
    </w:p>
    <w:p w:rsidR="00000000" w:rsidRDefault="00B838AF">
      <w:pPr>
        <w:pStyle w:val="Style27"/>
        <w:tabs>
          <w:tab w:val="right" w:pos="1343"/>
          <w:tab w:val="right" w:pos="2754"/>
          <w:tab w:val="right" w:pos="4334"/>
        </w:tabs>
        <w:spacing w:line="307" w:lineRule="auto"/>
        <w:rPr>
          <w:rStyle w:val="CharacterStyle2"/>
          <w:spacing w:val="6"/>
          <w:u w:val="single"/>
        </w:rPr>
      </w:pPr>
      <w:r>
        <w:rPr>
          <w:rStyle w:val="CharacterStyle2"/>
          <w:spacing w:val="6"/>
        </w:rPr>
        <w:tab/>
      </w:r>
      <w:r>
        <w:rPr>
          <w:rStyle w:val="CharacterStyle2"/>
          <w:spacing w:val="6"/>
          <w:u w:val="single"/>
        </w:rPr>
        <w:t>6,614,891</w:t>
      </w:r>
      <w:r>
        <w:rPr>
          <w:rStyle w:val="CharacterStyle2"/>
          <w:spacing w:val="6"/>
          <w:u w:val="single"/>
        </w:rPr>
        <w:tab/>
        <w:t>178,885</w:t>
      </w:r>
      <w:r>
        <w:rPr>
          <w:rStyle w:val="CharacterStyle2"/>
          <w:spacing w:val="-2"/>
          <w:u w:val="single"/>
        </w:rPr>
        <w:tab/>
        <w:t>241,045</w:t>
      </w:r>
    </w:p>
    <w:p w:rsidR="00000000" w:rsidRDefault="00B838AF">
      <w:pPr>
        <w:pStyle w:val="Style3"/>
        <w:tabs>
          <w:tab w:val="right" w:pos="1343"/>
          <w:tab w:val="right" w:pos="2754"/>
          <w:tab w:val="right" w:pos="4334"/>
        </w:tabs>
        <w:adjustRightInd/>
        <w:spacing w:before="216" w:line="360" w:lineRule="auto"/>
        <w:rPr>
          <w:rFonts w:ascii="Arial" w:hAnsi="Arial" w:cs="Arial"/>
          <w:spacing w:val="6"/>
          <w:sz w:val="18"/>
          <w:szCs w:val="18"/>
          <w:u w:val="single"/>
        </w:rPr>
      </w:pPr>
      <w:r>
        <w:rPr>
          <w:rFonts w:ascii="Arial" w:hAnsi="Arial" w:cs="Arial"/>
          <w:spacing w:val="6"/>
          <w:sz w:val="18"/>
          <w:szCs w:val="18"/>
        </w:rPr>
        <w:tab/>
      </w:r>
      <w:r>
        <w:rPr>
          <w:rFonts w:ascii="Arial" w:hAnsi="Arial" w:cs="Arial"/>
          <w:spacing w:val="6"/>
          <w:sz w:val="18"/>
          <w:szCs w:val="18"/>
          <w:u w:val="single"/>
        </w:rPr>
        <w:t>(1,655,289)</w:t>
      </w:r>
      <w:r>
        <w:rPr>
          <w:rFonts w:ascii="Arial" w:hAnsi="Arial" w:cs="Arial"/>
          <w:spacing w:val="6"/>
          <w:sz w:val="18"/>
          <w:szCs w:val="18"/>
          <w:u w:val="single"/>
        </w:rPr>
        <w:tab/>
        <w:t>1,267,763</w:t>
      </w:r>
      <w:r>
        <w:rPr>
          <w:rFonts w:ascii="Arial" w:hAnsi="Arial" w:cs="Arial"/>
          <w:spacing w:val="-2"/>
          <w:sz w:val="18"/>
          <w:szCs w:val="18"/>
          <w:u w:val="single"/>
        </w:rPr>
        <w:tab/>
        <w:t>916,651</w:t>
      </w:r>
    </w:p>
    <w:p w:rsidR="00000000" w:rsidRDefault="00B838AF">
      <w:pPr>
        <w:pStyle w:val="Style3"/>
        <w:adjustRightInd/>
        <w:spacing w:before="396" w:line="316" w:lineRule="auto"/>
        <w:ind w:left="576"/>
        <w:rPr>
          <w:rFonts w:ascii="Arial" w:hAnsi="Arial" w:cs="Arial"/>
          <w:sz w:val="18"/>
          <w:szCs w:val="18"/>
        </w:rPr>
      </w:pPr>
      <w:r>
        <w:rPr>
          <w:rFonts w:ascii="Arial" w:hAnsi="Arial" w:cs="Arial"/>
          <w:sz w:val="18"/>
          <w:szCs w:val="18"/>
        </w:rPr>
        <w:t>367,798</w:t>
      </w:r>
    </w:p>
    <w:p w:rsidR="00000000" w:rsidRDefault="00B838AF">
      <w:pPr>
        <w:pStyle w:val="Style27"/>
        <w:tabs>
          <w:tab w:val="right" w:pos="1343"/>
          <w:tab w:val="right" w:pos="2754"/>
          <w:tab w:val="right" w:pos="4334"/>
        </w:tabs>
        <w:spacing w:before="396" w:line="290" w:lineRule="auto"/>
        <w:rPr>
          <w:rStyle w:val="CharacterStyle2"/>
          <w:spacing w:val="6"/>
        </w:rPr>
      </w:pPr>
      <w:r>
        <w:rPr>
          <w:rStyle w:val="CharacterStyle2"/>
          <w:spacing w:val="6"/>
        </w:rPr>
        <w:tab/>
        <w:t>23,196</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754"/>
          <w:tab w:val="right" w:pos="4334"/>
        </w:tabs>
        <w:spacing w:line="273" w:lineRule="auto"/>
        <w:rPr>
          <w:rStyle w:val="CharacterStyle2"/>
          <w:spacing w:val="6"/>
        </w:rPr>
      </w:pPr>
      <w:r>
        <w:rPr>
          <w:rStyle w:val="CharacterStyle2"/>
          <w:spacing w:val="6"/>
        </w:rPr>
        <w:tab/>
        <w:t>1,738,568</w:t>
      </w:r>
      <w:r>
        <w:rPr>
          <w:rStyle w:val="CharacterStyle2"/>
          <w:spacing w:val="6"/>
        </w:rPr>
        <w:tab/>
        <w:t>-</w:t>
      </w:r>
      <w:r>
        <w:rPr>
          <w:rStyle w:val="CharacterStyle2"/>
          <w:spacing w:val="6"/>
        </w:rPr>
        <w:tab/>
      </w:r>
      <w:r>
        <w:rPr>
          <w:rStyle w:val="CharacterStyle2"/>
          <w:spacing w:val="6"/>
        </w:rPr>
        <w:noBreakHyphen/>
      </w:r>
    </w:p>
    <w:p w:rsidR="00000000" w:rsidRDefault="00B838AF">
      <w:pPr>
        <w:pStyle w:val="Style27"/>
        <w:tabs>
          <w:tab w:val="right" w:pos="1343"/>
          <w:tab w:val="right" w:pos="2865"/>
          <w:tab w:val="right" w:pos="4334"/>
        </w:tabs>
        <w:spacing w:line="283" w:lineRule="auto"/>
        <w:rPr>
          <w:rStyle w:val="CharacterStyle2"/>
          <w:spacing w:val="6"/>
          <w:u w:val="single"/>
        </w:rPr>
      </w:pPr>
      <w:r>
        <w:rPr>
          <w:rStyle w:val="CharacterStyle2"/>
          <w:spacing w:val="6"/>
        </w:rPr>
        <w:tab/>
      </w:r>
      <w:r>
        <w:rPr>
          <w:rStyle w:val="CharacterStyle2"/>
          <w:spacing w:val="6"/>
          <w:u w:val="single"/>
        </w:rPr>
        <w:t>(30,000)</w:t>
      </w:r>
      <w:r>
        <w:rPr>
          <w:rStyle w:val="CharacterStyle2"/>
          <w:spacing w:val="6"/>
          <w:u w:val="single"/>
        </w:rPr>
        <w:tab/>
        <w:t>(1,446,594)</w:t>
      </w:r>
      <w:r>
        <w:rPr>
          <w:rStyle w:val="CharacterStyle2"/>
          <w:spacing w:val="-2"/>
          <w:u w:val="single"/>
        </w:rPr>
        <w:tab/>
        <w:t>(927,529)</w:t>
      </w:r>
    </w:p>
    <w:p w:rsidR="00000000" w:rsidRDefault="00B838AF">
      <w:pPr>
        <w:pStyle w:val="Style27"/>
        <w:tabs>
          <w:tab w:val="right" w:pos="1343"/>
          <w:tab w:val="right" w:pos="2865"/>
          <w:tab w:val="right" w:pos="4334"/>
        </w:tabs>
        <w:spacing w:line="307" w:lineRule="auto"/>
        <w:rPr>
          <w:rStyle w:val="CharacterStyle2"/>
          <w:spacing w:val="6"/>
          <w:u w:val="single"/>
        </w:rPr>
      </w:pPr>
      <w:r>
        <w:rPr>
          <w:rStyle w:val="CharacterStyle2"/>
          <w:spacing w:val="6"/>
        </w:rPr>
        <w:tab/>
      </w:r>
      <w:r>
        <w:rPr>
          <w:rStyle w:val="CharacterStyle2"/>
          <w:spacing w:val="6"/>
          <w:u w:val="single"/>
        </w:rPr>
        <w:t>2,099,562</w:t>
      </w:r>
      <w:r>
        <w:rPr>
          <w:rStyle w:val="CharacterStyle2"/>
          <w:spacing w:val="6"/>
          <w:u w:val="single"/>
        </w:rPr>
        <w:tab/>
      </w:r>
      <w:r>
        <w:rPr>
          <w:rStyle w:val="CharacterStyle2"/>
          <w:spacing w:val="6"/>
          <w:u w:val="single"/>
        </w:rPr>
        <w:t>(1,446,594)</w:t>
      </w:r>
      <w:r>
        <w:rPr>
          <w:rStyle w:val="CharacterStyle2"/>
          <w:spacing w:val="-2"/>
          <w:u w:val="single"/>
        </w:rPr>
        <w:tab/>
        <w:t>(927,529)</w:t>
      </w:r>
    </w:p>
    <w:p w:rsidR="00000000" w:rsidRDefault="00B838AF">
      <w:pPr>
        <w:pStyle w:val="Style3"/>
        <w:tabs>
          <w:tab w:val="right" w:pos="1343"/>
          <w:tab w:val="right" w:pos="2865"/>
          <w:tab w:val="right" w:pos="4334"/>
        </w:tabs>
        <w:adjustRightInd/>
        <w:spacing w:before="216" w:line="360" w:lineRule="auto"/>
        <w:rPr>
          <w:rFonts w:ascii="Arial" w:hAnsi="Arial" w:cs="Arial"/>
          <w:spacing w:val="6"/>
          <w:sz w:val="18"/>
          <w:szCs w:val="18"/>
        </w:rPr>
      </w:pPr>
      <w:r>
        <w:rPr>
          <w:rFonts w:ascii="Arial" w:hAnsi="Arial" w:cs="Arial"/>
          <w:spacing w:val="6"/>
          <w:sz w:val="18"/>
          <w:szCs w:val="18"/>
        </w:rPr>
        <w:tab/>
        <w:t>444,273</w:t>
      </w:r>
      <w:r>
        <w:rPr>
          <w:rFonts w:ascii="Arial" w:hAnsi="Arial" w:cs="Arial"/>
          <w:spacing w:val="6"/>
          <w:sz w:val="18"/>
          <w:szCs w:val="18"/>
        </w:rPr>
        <w:tab/>
        <w:t>(178,831)</w:t>
      </w:r>
      <w:r>
        <w:rPr>
          <w:rFonts w:ascii="Arial" w:hAnsi="Arial" w:cs="Arial"/>
          <w:spacing w:val="-2"/>
          <w:sz w:val="18"/>
          <w:szCs w:val="18"/>
        </w:rPr>
        <w:tab/>
        <w:t>(10,878)</w:t>
      </w:r>
    </w:p>
    <w:p w:rsidR="00000000" w:rsidRDefault="00B838AF">
      <w:pPr>
        <w:pStyle w:val="Style27"/>
        <w:tabs>
          <w:tab w:val="right" w:pos="1343"/>
          <w:tab w:val="right" w:pos="2754"/>
          <w:tab w:val="right" w:pos="4334"/>
        </w:tabs>
        <w:spacing w:before="108" w:line="297" w:lineRule="auto"/>
        <w:rPr>
          <w:rStyle w:val="CharacterStyle2"/>
          <w:spacing w:val="6"/>
        </w:rPr>
      </w:pPr>
      <w:r>
        <w:rPr>
          <w:rStyle w:val="CharacterStyle2"/>
          <w:spacing w:val="6"/>
        </w:rPr>
        <w:tab/>
        <w:t>1,563,690</w:t>
      </w:r>
      <w:r>
        <w:rPr>
          <w:rStyle w:val="CharacterStyle2"/>
          <w:spacing w:val="6"/>
        </w:rPr>
        <w:tab/>
        <w:t>882,018</w:t>
      </w:r>
      <w:r>
        <w:rPr>
          <w:rStyle w:val="CharacterStyle2"/>
          <w:spacing w:val="-2"/>
        </w:rPr>
        <w:tab/>
        <w:t>42,386</w:t>
      </w:r>
    </w:p>
    <w:p w:rsidR="00000000" w:rsidRDefault="00B838AF">
      <w:pPr>
        <w:pStyle w:val="Style27"/>
        <w:tabs>
          <w:tab w:val="right" w:pos="1343"/>
          <w:tab w:val="right" w:pos="2865"/>
          <w:tab w:val="right" w:pos="4334"/>
        </w:tabs>
        <w:spacing w:line="304" w:lineRule="auto"/>
        <w:rPr>
          <w:rStyle w:val="CharacterStyle2"/>
          <w:spacing w:val="6"/>
          <w:u w:val="single"/>
        </w:rPr>
      </w:pPr>
      <w:r>
        <w:rPr>
          <w:rStyle w:val="CharacterStyle2"/>
          <w:spacing w:val="6"/>
        </w:rPr>
        <w:tab/>
      </w:r>
      <w:r>
        <w:rPr>
          <w:rStyle w:val="CharacterStyle2"/>
          <w:spacing w:val="6"/>
          <w:u w:val="single"/>
        </w:rPr>
        <w:t>-</w:t>
      </w:r>
      <w:r>
        <w:rPr>
          <w:rStyle w:val="CharacterStyle2"/>
          <w:spacing w:val="6"/>
        </w:rPr>
        <w:tab/>
      </w:r>
      <w:r>
        <w:rPr>
          <w:rStyle w:val="CharacterStyle2"/>
          <w:spacing w:val="6"/>
          <w:u w:val="single"/>
        </w:rPr>
        <w:t>(34,888)</w:t>
      </w:r>
      <w:r>
        <w:rPr>
          <w:rStyle w:val="CharacterStyle2"/>
          <w:spacing w:val="-2"/>
          <w:u w:val="single"/>
        </w:rPr>
        <w:tab/>
        <w:t>-</w:t>
      </w:r>
    </w:p>
    <w:p w:rsidR="00000000" w:rsidRDefault="00B838AF">
      <w:pPr>
        <w:pStyle w:val="Style27"/>
        <w:tabs>
          <w:tab w:val="right" w:pos="1343"/>
          <w:tab w:val="right" w:pos="2754"/>
          <w:tab w:val="right" w:pos="4334"/>
        </w:tabs>
        <w:spacing w:before="216" w:line="324" w:lineRule="auto"/>
        <w:rPr>
          <w:rStyle w:val="CharacterStyle2"/>
          <w:spacing w:val="6"/>
          <w:u w:val="single"/>
        </w:rPr>
      </w:pPr>
      <w:r>
        <w:rPr>
          <w:rStyle w:val="CharacterStyle2"/>
          <w:spacing w:val="6"/>
        </w:rPr>
        <w:tab/>
      </w:r>
      <w:r>
        <w:rPr>
          <w:rStyle w:val="CharacterStyle2"/>
          <w:spacing w:val="6"/>
          <w:u w:val="single"/>
        </w:rPr>
        <w:t>1,563,690</w:t>
      </w:r>
      <w:r>
        <w:rPr>
          <w:rStyle w:val="CharacterStyle2"/>
          <w:spacing w:val="6"/>
          <w:u w:val="single"/>
        </w:rPr>
        <w:tab/>
        <w:t>847,130</w:t>
      </w:r>
      <w:r>
        <w:rPr>
          <w:rStyle w:val="CharacterStyle2"/>
          <w:spacing w:val="-2"/>
          <w:u w:val="single"/>
        </w:rPr>
        <w:tab/>
        <w:t>42,386</w:t>
      </w:r>
    </w:p>
    <w:p w:rsidR="00000000" w:rsidRDefault="00B838AF">
      <w:pPr>
        <w:pStyle w:val="Style3"/>
        <w:tabs>
          <w:tab w:val="left" w:pos="42"/>
          <w:tab w:val="decimal" w:pos="991"/>
          <w:tab w:val="right" w:pos="1343"/>
          <w:tab w:val="decimal" w:pos="2494"/>
          <w:tab w:val="right" w:pos="2865"/>
          <w:tab w:val="right" w:pos="4334"/>
        </w:tabs>
        <w:adjustRightInd/>
        <w:spacing w:before="144" w:line="360" w:lineRule="auto"/>
        <w:rPr>
          <w:rFonts w:ascii="Arial" w:hAnsi="Arial" w:cs="Arial"/>
          <w:spacing w:val="6"/>
          <w:sz w:val="18"/>
          <w:szCs w:val="18"/>
          <w:u w:val="single"/>
        </w:rPr>
      </w:pPr>
      <w:r>
        <w:rPr>
          <w:rFonts w:ascii="Arial" w:hAnsi="Arial" w:cs="Arial"/>
          <w:spacing w:val="6"/>
          <w:sz w:val="18"/>
          <w:szCs w:val="18"/>
        </w:rPr>
        <w:tab/>
      </w:r>
      <w:r>
        <w:rPr>
          <w:rFonts w:ascii="Arial" w:hAnsi="Arial" w:cs="Arial"/>
          <w:spacing w:val="6"/>
          <w:sz w:val="18"/>
          <w:szCs w:val="18"/>
          <w:u w:val="single"/>
        </w:rPr>
        <w:t>$</w:t>
      </w:r>
      <w:r>
        <w:rPr>
          <w:rFonts w:ascii="Arial" w:hAnsi="Arial" w:cs="Arial"/>
          <w:spacing w:val="-75"/>
          <w:sz w:val="18"/>
          <w:szCs w:val="18"/>
          <w:u w:val="single"/>
        </w:rPr>
        <w:tab/>
        <w:t>2,007,963</w:t>
      </w:r>
      <w:r>
        <w:rPr>
          <w:rFonts w:ascii="Arial" w:hAnsi="Arial" w:cs="Arial"/>
          <w:spacing w:val="6"/>
          <w:sz w:val="18"/>
          <w:szCs w:val="18"/>
          <w:u w:val="single"/>
        </w:rPr>
        <w:tab/>
        <w:t>$</w:t>
      </w:r>
      <w:r>
        <w:rPr>
          <w:rFonts w:ascii="Arial" w:hAnsi="Arial" w:cs="Arial"/>
          <w:spacing w:val="6"/>
          <w:sz w:val="18"/>
          <w:szCs w:val="18"/>
          <w:u w:val="single"/>
        </w:rPr>
        <w:tab/>
        <w:t>668,299</w:t>
      </w:r>
      <w:r>
        <w:rPr>
          <w:rFonts w:ascii="Arial" w:hAnsi="Arial" w:cs="Arial"/>
          <w:spacing w:val="6"/>
          <w:sz w:val="18"/>
          <w:szCs w:val="18"/>
          <w:u w:val="single"/>
        </w:rPr>
        <w:tab/>
        <w:t>$</w:t>
      </w:r>
      <w:r>
        <w:rPr>
          <w:rFonts w:ascii="Arial" w:hAnsi="Arial" w:cs="Arial"/>
          <w:spacing w:val="-2"/>
          <w:sz w:val="18"/>
          <w:szCs w:val="18"/>
          <w:u w:val="single"/>
        </w:rPr>
        <w:tab/>
        <w:t>31,508</w:t>
      </w:r>
    </w:p>
    <w:p w:rsidR="00000000" w:rsidRDefault="00B838AF">
      <w:pPr>
        <w:widowControl/>
        <w:rPr>
          <w:sz w:val="24"/>
          <w:szCs w:val="24"/>
        </w:rPr>
        <w:sectPr w:rsidR="00000000">
          <w:type w:val="continuous"/>
          <w:pgSz w:w="12240" w:h="15840"/>
          <w:pgMar w:top="1460" w:right="1513" w:bottom="1751" w:left="1512" w:header="720" w:footer="720" w:gutter="0"/>
          <w:cols w:num="2" w:space="720" w:equalWidth="0">
            <w:col w:w="4320" w:space="515"/>
            <w:col w:w="4320"/>
          </w:cols>
          <w:noEndnote/>
        </w:sectPr>
      </w:pPr>
    </w:p>
    <w:p w:rsidR="00000000" w:rsidRDefault="00B838AF">
      <w:pPr>
        <w:pStyle w:val="Style3"/>
        <w:adjustRightInd/>
        <w:spacing w:line="273" w:lineRule="auto"/>
        <w:ind w:left="1800"/>
        <w:rPr>
          <w:b/>
          <w:bCs/>
          <w:u w:val="single"/>
        </w:rPr>
      </w:pPr>
      <w:r>
        <w:rPr>
          <w:noProof/>
        </w:rPr>
        <w:lastRenderedPageBreak/>
        <mc:AlternateContent>
          <mc:Choice Requires="wps">
            <w:drawing>
              <wp:anchor distT="0" distB="0" distL="0" distR="0" simplePos="0" relativeHeight="251691008" behindDoc="0" locked="0" layoutInCell="0" allowOverlap="1">
                <wp:simplePos x="0" y="0"/>
                <wp:positionH relativeFrom="column">
                  <wp:posOffset>0</wp:posOffset>
                </wp:positionH>
                <wp:positionV relativeFrom="paragraph">
                  <wp:posOffset>7493635</wp:posOffset>
                </wp:positionV>
                <wp:extent cx="4182110" cy="282575"/>
                <wp:effectExtent l="0" t="0" r="0" b="0"/>
                <wp:wrapSquare wrapText="bothSides"/>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2" w:lineRule="exact"/>
                              <w:ind w:left="2376"/>
                              <w:jc w:val="center"/>
                              <w:rPr>
                                <w:rFonts w:ascii="Arial" w:hAnsi="Arial" w:cs="Arial"/>
                                <w:sz w:val="18"/>
                                <w:szCs w:val="18"/>
                              </w:rPr>
                            </w:pPr>
                            <w:r>
                              <w:rPr>
                                <w:rFonts w:ascii="Arial" w:hAnsi="Arial" w:cs="Arial"/>
                                <w:spacing w:val="4"/>
                                <w:sz w:val="18"/>
                                <w:szCs w:val="18"/>
                              </w:rPr>
                              <w:t>See Accompanying Notes to Financial Statements</w:t>
                            </w:r>
                            <w:r>
                              <w:rPr>
                                <w:rFonts w:ascii="Arial" w:hAnsi="Arial" w:cs="Arial"/>
                                <w:spacing w:val="4"/>
                                <w:sz w:val="18"/>
                                <w:szCs w:val="18"/>
                              </w:rPr>
                              <w:br/>
                            </w:r>
                            <w:r>
                              <w:rPr>
                                <w:rFonts w:ascii="Arial" w:hAnsi="Arial" w:cs="Arial"/>
                                <w:sz w:val="18"/>
                                <w:szCs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0;margin-top:590.05pt;width:329.3pt;height:22.2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bQ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" o:allowincell="f" filled="f" stroked="f">
                <v:textbox inset="0,0,0,0">
                  <w:txbxContent>
                    <w:p w:rsidR="00000000" w:rsidRDefault="00B838AF">
                      <w:pPr>
                        <w:pStyle w:val="Style3"/>
                        <w:adjustRightInd/>
                        <w:spacing w:line="222" w:lineRule="exact"/>
                        <w:ind w:left="2376"/>
                        <w:jc w:val="center"/>
                        <w:rPr>
                          <w:rFonts w:ascii="Arial" w:hAnsi="Arial" w:cs="Arial"/>
                          <w:sz w:val="18"/>
                          <w:szCs w:val="18"/>
                        </w:rPr>
                      </w:pPr>
                      <w:r>
                        <w:rPr>
                          <w:rFonts w:ascii="Arial" w:hAnsi="Arial" w:cs="Arial"/>
                          <w:spacing w:val="4"/>
                          <w:sz w:val="18"/>
                          <w:szCs w:val="18"/>
                        </w:rPr>
                        <w:t>See Accompanying Notes to Financial Statements</w:t>
                      </w:r>
                      <w:r>
                        <w:rPr>
                          <w:rFonts w:ascii="Arial" w:hAnsi="Arial" w:cs="Arial"/>
                          <w:spacing w:val="4"/>
                          <w:sz w:val="18"/>
                          <w:szCs w:val="18"/>
                        </w:rPr>
                        <w:br/>
                      </w:r>
                      <w:r>
                        <w:rPr>
                          <w:rFonts w:ascii="Arial" w:hAnsi="Arial" w:cs="Arial"/>
                          <w:sz w:val="18"/>
                          <w:szCs w:val="18"/>
                        </w:rPr>
                        <w:t>30</w:t>
                      </w:r>
                    </w:p>
                  </w:txbxContent>
                </v:textbox>
                <w10:wrap type="square"/>
              </v:shape>
            </w:pict>
          </mc:Fallback>
        </mc:AlternateContent>
      </w:r>
      <w:r>
        <w:rPr>
          <w:b/>
          <w:bCs/>
          <w:u w:val="single"/>
        </w:rPr>
        <w:t>Capital Project</w:t>
      </w:r>
    </w:p>
    <w:p w:rsidR="00000000" w:rsidRDefault="00B838AF">
      <w:pPr>
        <w:pStyle w:val="Style3"/>
        <w:tabs>
          <w:tab w:val="left" w:pos="3837"/>
          <w:tab w:val="left" w:pos="5464"/>
        </w:tabs>
        <w:adjustRightInd/>
        <w:ind w:left="2088"/>
        <w:rPr>
          <w:b/>
          <w:bCs/>
          <w:spacing w:val="2"/>
        </w:rPr>
      </w:pPr>
      <w:r>
        <w:rPr>
          <w:b/>
          <w:bCs/>
          <w:spacing w:val="2"/>
        </w:rPr>
        <w:t>Waverly</w:t>
      </w:r>
      <w:r>
        <w:rPr>
          <w:b/>
          <w:bCs/>
          <w:spacing w:val="2"/>
        </w:rPr>
        <w:tab/>
      </w:r>
      <w:r>
        <w:rPr>
          <w:b/>
          <w:bCs/>
          <w:spacing w:val="2"/>
        </w:rPr>
        <w:t>Other</w:t>
      </w:r>
      <w:r>
        <w:rPr>
          <w:b/>
          <w:bCs/>
        </w:rPr>
        <w:tab/>
        <w:t>Total</w:t>
      </w:r>
    </w:p>
    <w:p w:rsidR="00000000" w:rsidRDefault="00B838AF">
      <w:pPr>
        <w:pStyle w:val="Style3"/>
        <w:tabs>
          <w:tab w:val="left" w:pos="2267"/>
          <w:tab w:val="left" w:pos="3453"/>
        </w:tabs>
        <w:adjustRightInd/>
        <w:ind w:left="576"/>
        <w:rPr>
          <w:b/>
          <w:bCs/>
          <w:spacing w:val="2"/>
        </w:rPr>
      </w:pPr>
      <w:r>
        <w:rPr>
          <w:b/>
          <w:bCs/>
          <w:spacing w:val="2"/>
        </w:rPr>
        <w:t>Debt</w:t>
      </w:r>
      <w:r>
        <w:rPr>
          <w:b/>
          <w:bCs/>
          <w:spacing w:val="2"/>
        </w:rPr>
        <w:tab/>
        <w:t>Dam</w:t>
      </w:r>
      <w:r>
        <w:rPr>
          <w:b/>
          <w:bCs/>
        </w:rPr>
        <w:tab/>
        <w:t>Governmental Governmental</w:t>
      </w:r>
    </w:p>
    <w:p w:rsidR="00000000" w:rsidRDefault="00B838AF">
      <w:pPr>
        <w:pStyle w:val="Style3"/>
        <w:tabs>
          <w:tab w:val="left" w:pos="1777"/>
          <w:tab w:val="left" w:pos="3837"/>
          <w:tab w:val="left" w:pos="5464"/>
        </w:tabs>
        <w:adjustRightInd/>
        <w:spacing w:after="216" w:line="266" w:lineRule="auto"/>
        <w:ind w:left="432"/>
        <w:rPr>
          <w:b/>
          <w:bCs/>
          <w:spacing w:val="2"/>
          <w:u w:val="single"/>
        </w:rPr>
      </w:pPr>
      <w:r>
        <w:rPr>
          <w:b/>
          <w:bCs/>
          <w:spacing w:val="2"/>
        </w:rPr>
        <w:t>Service</w:t>
      </w:r>
      <w:r>
        <w:rPr>
          <w:b/>
          <w:bCs/>
          <w:spacing w:val="2"/>
        </w:rPr>
        <w:tab/>
        <w:t>Reconstructio</w:t>
      </w:r>
      <w:r>
        <w:rPr>
          <w:b/>
          <w:bCs/>
          <w:spacing w:val="2"/>
          <w:u w:val="single"/>
        </w:rPr>
        <w:t>n</w:t>
      </w:r>
      <w:r>
        <w:rPr>
          <w:b/>
          <w:bCs/>
          <w:spacing w:val="2"/>
        </w:rPr>
        <w:tab/>
      </w:r>
      <w:r>
        <w:rPr>
          <w:b/>
          <w:bCs/>
          <w:spacing w:val="2"/>
          <w:u w:val="single"/>
        </w:rPr>
        <w:t>Funds</w:t>
      </w:r>
      <w:r>
        <w:rPr>
          <w:b/>
          <w:bCs/>
          <w:spacing w:val="-2"/>
          <w:u w:val="single"/>
        </w:rPr>
        <w:tab/>
        <w:t>Funds</w:t>
      </w:r>
    </w:p>
    <w:tbl>
      <w:tblPr>
        <w:tblW w:w="0" w:type="auto"/>
        <w:tblLayout w:type="fixed"/>
        <w:tblCellMar>
          <w:left w:w="0" w:type="dxa"/>
          <w:right w:w="0" w:type="dxa"/>
        </w:tblCellMar>
        <w:tblLook w:val="0000" w:firstRow="0" w:lastRow="0" w:firstColumn="0" w:lastColumn="0" w:noHBand="0" w:noVBand="0"/>
      </w:tblPr>
      <w:tblGrid>
        <w:gridCol w:w="2088"/>
        <w:gridCol w:w="3192"/>
        <w:gridCol w:w="1260"/>
      </w:tblGrid>
      <w:tr w:rsidR="00000000">
        <w:tblPrEx>
          <w:tblCellMar>
            <w:top w:w="0" w:type="dxa"/>
            <w:left w:w="0" w:type="dxa"/>
            <w:bottom w:w="0" w:type="dxa"/>
            <w:right w:w="0" w:type="dxa"/>
          </w:tblCellMar>
        </w:tblPrEx>
        <w:trPr>
          <w:trHeight w:hRule="exact" w:val="240"/>
        </w:trPr>
        <w:tc>
          <w:tcPr>
            <w:tcW w:w="2088" w:type="dxa"/>
            <w:tcBorders>
              <w:top w:val="nil"/>
              <w:left w:val="nil"/>
              <w:bottom w:val="nil"/>
              <w:right w:val="nil"/>
            </w:tcBorders>
            <w:vAlign w:val="center"/>
          </w:tcPr>
          <w:p w:rsidR="00000000" w:rsidRDefault="00B838AF">
            <w:pPr>
              <w:pStyle w:val="Style26"/>
              <w:tabs>
                <w:tab w:val="left" w:pos="765"/>
                <w:tab w:val="left" w:pos="1701"/>
              </w:tabs>
              <w:ind w:right="231"/>
              <w:rPr>
                <w:rStyle w:val="CharacterStyle2"/>
                <w:rFonts w:ascii="Tahoma" w:hAnsi="Tahoma" w:cs="Tahoma"/>
                <w:spacing w:val="10"/>
              </w:rPr>
            </w:pPr>
            <w:r>
              <w:rPr>
                <w:rStyle w:val="CharacterStyle2"/>
                <w:rFonts w:ascii="Times New Roman" w:hAnsi="Times New Roman" w:cs="Times New Roman"/>
                <w:b/>
                <w:bCs/>
                <w:spacing w:val="2"/>
                <w:sz w:val="20"/>
                <w:szCs w:val="20"/>
              </w:rPr>
              <w:t>$</w:t>
            </w:r>
            <w:r>
              <w:rPr>
                <w:rStyle w:val="CharacterStyle2"/>
                <w:rFonts w:ascii="Times New Roman" w:hAnsi="Times New Roman" w:cs="Times New Roman"/>
                <w:b/>
                <w:bCs/>
                <w:spacing w:val="2"/>
                <w:sz w:val="20"/>
                <w:szCs w:val="20"/>
                <w:u w:val="single"/>
              </w:rPr>
              <w:tab/>
            </w:r>
            <w:r>
              <w:rPr>
                <w:rStyle w:val="CharacterStyle2"/>
                <w:rFonts w:ascii="Tahoma" w:hAnsi="Tahoma" w:cs="Tahoma"/>
                <w:spacing w:val="10"/>
              </w:rPr>
              <w:t>844,780</w:t>
            </w:r>
            <w:r>
              <w:rPr>
                <w:rStyle w:val="CharacterStyle2"/>
                <w:rFonts w:ascii="Tahoma" w:hAnsi="Tahoma" w:cs="Tahoma"/>
                <w:spacing w:val="10"/>
              </w:rPr>
              <w:tab/>
              <w:t>$</w:t>
            </w:r>
          </w:p>
        </w:tc>
        <w:tc>
          <w:tcPr>
            <w:tcW w:w="3192" w:type="dxa"/>
            <w:tcBorders>
              <w:top w:val="nil"/>
              <w:left w:val="nil"/>
              <w:bottom w:val="nil"/>
              <w:right w:val="nil"/>
            </w:tcBorders>
            <w:vAlign w:val="center"/>
          </w:tcPr>
          <w:p w:rsidR="00000000" w:rsidRDefault="00B838AF">
            <w:pPr>
              <w:pStyle w:val="Style26"/>
              <w:tabs>
                <w:tab w:val="left" w:pos="1305"/>
                <w:tab w:val="left" w:pos="1809"/>
                <w:tab w:val="left" w:pos="2853"/>
              </w:tabs>
              <w:ind w:right="168"/>
              <w:rPr>
                <w:rStyle w:val="CharacterStyle2"/>
                <w:spacing w:val="6"/>
              </w:rPr>
            </w:pPr>
            <w:r>
              <w:rPr>
                <w:rStyle w:val="CharacterStyle2"/>
                <w:rFonts w:ascii="Tahoma" w:hAnsi="Tahoma" w:cs="Tahoma"/>
                <w:spacing w:val="10"/>
              </w:rPr>
              <w:t>-</w:t>
            </w:r>
            <w:r>
              <w:rPr>
                <w:rStyle w:val="CharacterStyle2"/>
                <w:rFonts w:ascii="Tahoma" w:hAnsi="Tahoma" w:cs="Tahoma"/>
                <w:spacing w:val="10"/>
              </w:rPr>
              <w:tab/>
              <w:t>$</w:t>
            </w:r>
            <w:r>
              <w:rPr>
                <w:rStyle w:val="CharacterStyle2"/>
                <w:rFonts w:ascii="Tahoma" w:hAnsi="Tahoma" w:cs="Tahoma"/>
                <w:spacing w:val="10"/>
              </w:rPr>
              <w:tab/>
            </w:r>
            <w:r>
              <w:rPr>
                <w:rStyle w:val="CharacterStyle2"/>
                <w:spacing w:val="6"/>
              </w:rPr>
              <w:t>1,094,328</w:t>
            </w:r>
            <w:r>
              <w:rPr>
                <w:rStyle w:val="CharacterStyle2"/>
                <w:spacing w:val="6"/>
              </w:rPr>
              <w:tab/>
              <w:t>$</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7,351,217</w:t>
            </w:r>
          </w:p>
        </w:tc>
      </w:tr>
      <w:tr w:rsidR="00000000">
        <w:tblPrEx>
          <w:tblCellMar>
            <w:top w:w="0" w:type="dxa"/>
            <w:left w:w="0" w:type="dxa"/>
            <w:bottom w:w="0" w:type="dxa"/>
            <w:right w:w="0" w:type="dxa"/>
          </w:tblCellMar>
        </w:tblPrEx>
        <w:trPr>
          <w:trHeight w:hRule="exact" w:val="230"/>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9,619</w:t>
            </w:r>
          </w:p>
        </w:tc>
        <w:tc>
          <w:tcPr>
            <w:tcW w:w="3192" w:type="dxa"/>
            <w:tcBorders>
              <w:top w:val="nil"/>
              <w:left w:val="nil"/>
              <w:bottom w:val="nil"/>
              <w:right w:val="nil"/>
            </w:tcBorders>
            <w:vAlign w:val="center"/>
          </w:tcPr>
          <w:p w:rsidR="00000000" w:rsidRDefault="00B838AF">
            <w:pPr>
              <w:pStyle w:val="Style26"/>
              <w:tabs>
                <w:tab w:val="left" w:pos="2556"/>
              </w:tabs>
              <w:ind w:right="438"/>
              <w:rPr>
                <w:rStyle w:val="CharacterStyle2"/>
                <w:spacing w:val="6"/>
              </w:rPr>
            </w:pPr>
            <w:r>
              <w:rPr>
                <w:rStyle w:val="CharacterStyle2"/>
                <w:spacing w:val="6"/>
              </w:rPr>
              <w:t>-</w:t>
            </w:r>
            <w:r>
              <w:rPr>
                <w:rStyle w:val="CharacterStyle2"/>
                <w:spacing w:val="6"/>
              </w:rPr>
              <w:tab/>
              <w:t>-</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9,619</w:t>
            </w:r>
          </w:p>
        </w:tc>
      </w:tr>
      <w:tr w:rsidR="00000000">
        <w:tblPrEx>
          <w:tblCellMar>
            <w:top w:w="0" w:type="dxa"/>
            <w:left w:w="0" w:type="dxa"/>
            <w:bottom w:w="0" w:type="dxa"/>
            <w:right w:w="0" w:type="dxa"/>
          </w:tblCellMar>
        </w:tblPrEx>
        <w:trPr>
          <w:trHeight w:hRule="exact" w:val="231"/>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w:t>
            </w:r>
          </w:p>
        </w:tc>
        <w:tc>
          <w:tcPr>
            <w:tcW w:w="3192" w:type="dxa"/>
            <w:tcBorders>
              <w:top w:val="nil"/>
              <w:left w:val="nil"/>
              <w:bottom w:val="nil"/>
              <w:right w:val="nil"/>
            </w:tcBorders>
            <w:vAlign w:val="center"/>
          </w:tcPr>
          <w:p w:rsidR="00000000" w:rsidRDefault="00B838AF">
            <w:pPr>
              <w:pStyle w:val="Style26"/>
              <w:tabs>
                <w:tab w:val="left" w:pos="2025"/>
              </w:tabs>
              <w:ind w:right="438"/>
              <w:rPr>
                <w:rStyle w:val="CharacterStyle2"/>
                <w:spacing w:val="6"/>
              </w:rPr>
            </w:pPr>
            <w:r>
              <w:rPr>
                <w:rStyle w:val="CharacterStyle2"/>
                <w:spacing w:val="6"/>
              </w:rPr>
              <w:t>-</w:t>
            </w:r>
            <w:r>
              <w:rPr>
                <w:rStyle w:val="CharacterStyle2"/>
                <w:spacing w:val="6"/>
              </w:rPr>
              <w:tab/>
              <w:t>25,514</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76,835</w:t>
            </w:r>
          </w:p>
        </w:tc>
      </w:tr>
      <w:tr w:rsidR="00000000">
        <w:tblPrEx>
          <w:tblCellMar>
            <w:top w:w="0" w:type="dxa"/>
            <w:left w:w="0" w:type="dxa"/>
            <w:bottom w:w="0" w:type="dxa"/>
            <w:right w:w="0" w:type="dxa"/>
          </w:tblCellMar>
        </w:tblPrEx>
        <w:trPr>
          <w:trHeight w:hRule="exact" w:val="235"/>
        </w:trPr>
        <w:tc>
          <w:tcPr>
            <w:tcW w:w="2088" w:type="dxa"/>
            <w:tcBorders>
              <w:top w:val="nil"/>
              <w:left w:val="nil"/>
              <w:bottom w:val="nil"/>
              <w:right w:val="nil"/>
            </w:tcBorders>
            <w:vAlign w:val="center"/>
          </w:tcPr>
          <w:p w:rsidR="00000000" w:rsidRDefault="00B838AF">
            <w:pPr>
              <w:pStyle w:val="Style3"/>
              <w:adjustRightInd/>
              <w:ind w:right="501"/>
              <w:jc w:val="right"/>
              <w:rPr>
                <w:rFonts w:ascii="Arial" w:hAnsi="Arial" w:cs="Arial"/>
                <w:spacing w:val="6"/>
                <w:sz w:val="18"/>
                <w:szCs w:val="18"/>
              </w:rPr>
            </w:pPr>
          </w:p>
        </w:tc>
        <w:tc>
          <w:tcPr>
            <w:tcW w:w="3192" w:type="dxa"/>
            <w:tcBorders>
              <w:top w:val="nil"/>
              <w:left w:val="nil"/>
              <w:bottom w:val="nil"/>
              <w:right w:val="nil"/>
            </w:tcBorders>
            <w:vAlign w:val="center"/>
          </w:tcPr>
          <w:p w:rsidR="00000000" w:rsidRDefault="00B838AF">
            <w:pPr>
              <w:pStyle w:val="Style26"/>
              <w:tabs>
                <w:tab w:val="left" w:pos="1755"/>
              </w:tabs>
              <w:ind w:right="438"/>
              <w:rPr>
                <w:rStyle w:val="CharacterStyle2"/>
                <w:spacing w:val="6"/>
              </w:rPr>
            </w:pPr>
            <w:r>
              <w:rPr>
                <w:rStyle w:val="CharacterStyle2"/>
                <w:spacing w:val="6"/>
              </w:rPr>
              <w:t>1,373,885</w:t>
            </w:r>
            <w:r>
              <w:rPr>
                <w:rStyle w:val="CharacterStyle2"/>
                <w:spacing w:val="6"/>
              </w:rPr>
              <w:tab/>
              <w:t>2,928,747</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5,343,456</w:t>
            </w:r>
          </w:p>
        </w:tc>
      </w:tr>
      <w:tr w:rsidR="00000000">
        <w:tblPrEx>
          <w:tblCellMar>
            <w:top w:w="0" w:type="dxa"/>
            <w:left w:w="0" w:type="dxa"/>
            <w:bottom w:w="0" w:type="dxa"/>
            <w:right w:w="0" w:type="dxa"/>
          </w:tblCellMar>
        </w:tblPrEx>
        <w:trPr>
          <w:trHeight w:hRule="exact" w:val="235"/>
        </w:trPr>
        <w:tc>
          <w:tcPr>
            <w:tcW w:w="2088" w:type="dxa"/>
            <w:tcBorders>
              <w:top w:val="nil"/>
              <w:left w:val="nil"/>
              <w:bottom w:val="nil"/>
              <w:right w:val="nil"/>
            </w:tcBorders>
            <w:vAlign w:val="center"/>
          </w:tcPr>
          <w:p w:rsidR="00000000" w:rsidRDefault="00B838AF">
            <w:pPr>
              <w:pStyle w:val="Style3"/>
              <w:adjustRightInd/>
              <w:ind w:right="501"/>
              <w:jc w:val="right"/>
              <w:rPr>
                <w:rFonts w:ascii="Arial" w:hAnsi="Arial" w:cs="Arial"/>
                <w:spacing w:val="6"/>
                <w:sz w:val="18"/>
                <w:szCs w:val="18"/>
              </w:rPr>
            </w:pPr>
          </w:p>
        </w:tc>
        <w:tc>
          <w:tcPr>
            <w:tcW w:w="3192" w:type="dxa"/>
            <w:tcBorders>
              <w:top w:val="nil"/>
              <w:left w:val="nil"/>
              <w:bottom w:val="nil"/>
              <w:right w:val="nil"/>
            </w:tcBorders>
            <w:vAlign w:val="center"/>
          </w:tcPr>
          <w:p w:rsidR="00000000" w:rsidRDefault="00B838AF">
            <w:pPr>
              <w:pStyle w:val="Style26"/>
              <w:tabs>
                <w:tab w:val="left" w:pos="2556"/>
              </w:tabs>
              <w:ind w:right="438"/>
              <w:rPr>
                <w:rStyle w:val="CharacterStyle2"/>
                <w:spacing w:val="6"/>
              </w:rPr>
            </w:pPr>
            <w:r>
              <w:rPr>
                <w:rStyle w:val="CharacterStyle2"/>
                <w:spacing w:val="6"/>
              </w:rPr>
              <w:t>-</w:t>
            </w:r>
            <w:r>
              <w:rPr>
                <w:rStyle w:val="CharacterStyle2"/>
                <w:spacing w:val="6"/>
              </w:rPr>
              <w:tab/>
              <w:t>-</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782,155</w:t>
            </w:r>
          </w:p>
        </w:tc>
      </w:tr>
      <w:tr w:rsidR="00000000">
        <w:tblPrEx>
          <w:tblCellMar>
            <w:top w:w="0" w:type="dxa"/>
            <w:left w:w="0" w:type="dxa"/>
            <w:bottom w:w="0" w:type="dxa"/>
            <w:right w:w="0" w:type="dxa"/>
          </w:tblCellMar>
        </w:tblPrEx>
        <w:trPr>
          <w:trHeight w:hRule="exact" w:val="235"/>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w:t>
            </w:r>
          </w:p>
        </w:tc>
        <w:tc>
          <w:tcPr>
            <w:tcW w:w="3192" w:type="dxa"/>
            <w:tcBorders>
              <w:top w:val="nil"/>
              <w:left w:val="nil"/>
              <w:bottom w:val="nil"/>
              <w:right w:val="nil"/>
            </w:tcBorders>
            <w:vAlign w:val="center"/>
          </w:tcPr>
          <w:p w:rsidR="00000000" w:rsidRDefault="00B838AF">
            <w:pPr>
              <w:pStyle w:val="Style26"/>
              <w:tabs>
                <w:tab w:val="left" w:pos="2556"/>
              </w:tabs>
              <w:ind w:right="438"/>
              <w:rPr>
                <w:rStyle w:val="CharacterStyle2"/>
                <w:spacing w:val="6"/>
              </w:rPr>
            </w:pPr>
            <w:r>
              <w:rPr>
                <w:rStyle w:val="CharacterStyle2"/>
                <w:spacing w:val="6"/>
              </w:rPr>
              <w:t>-</w:t>
            </w:r>
            <w:r>
              <w:rPr>
                <w:rStyle w:val="CharacterStyle2"/>
                <w:spacing w:val="6"/>
              </w:rPr>
              <w:tab/>
              <w:t>-</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82,890</w:t>
            </w:r>
          </w:p>
        </w:tc>
      </w:tr>
      <w:tr w:rsidR="00000000">
        <w:tblPrEx>
          <w:tblCellMar>
            <w:top w:w="0" w:type="dxa"/>
            <w:left w:w="0" w:type="dxa"/>
            <w:bottom w:w="0" w:type="dxa"/>
            <w:right w:w="0" w:type="dxa"/>
          </w:tblCellMar>
        </w:tblPrEx>
        <w:trPr>
          <w:trHeight w:hRule="exact" w:val="235"/>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w:t>
            </w:r>
          </w:p>
        </w:tc>
        <w:tc>
          <w:tcPr>
            <w:tcW w:w="3192" w:type="dxa"/>
            <w:tcBorders>
              <w:top w:val="nil"/>
              <w:left w:val="nil"/>
              <w:bottom w:val="nil"/>
              <w:right w:val="nil"/>
            </w:tcBorders>
            <w:vAlign w:val="center"/>
          </w:tcPr>
          <w:p w:rsidR="00000000" w:rsidRDefault="00B838AF">
            <w:pPr>
              <w:pStyle w:val="Style26"/>
              <w:tabs>
                <w:tab w:val="left" w:pos="2124"/>
              </w:tabs>
              <w:ind w:right="438"/>
              <w:rPr>
                <w:rStyle w:val="CharacterStyle2"/>
                <w:spacing w:val="6"/>
              </w:rPr>
            </w:pPr>
            <w:r>
              <w:rPr>
                <w:rStyle w:val="CharacterStyle2"/>
                <w:spacing w:val="6"/>
              </w:rPr>
              <w:t>-</w:t>
            </w:r>
            <w:r>
              <w:rPr>
                <w:rStyle w:val="CharacterStyle2"/>
                <w:spacing w:val="6"/>
              </w:rPr>
              <w:tab/>
              <w:t>2,604</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42,529</w:t>
            </w:r>
          </w:p>
        </w:tc>
      </w:tr>
      <w:tr w:rsidR="00000000">
        <w:tblPrEx>
          <w:tblCellMar>
            <w:top w:w="0" w:type="dxa"/>
            <w:left w:w="0" w:type="dxa"/>
            <w:bottom w:w="0" w:type="dxa"/>
            <w:right w:w="0" w:type="dxa"/>
          </w:tblCellMar>
        </w:tblPrEx>
        <w:trPr>
          <w:trHeight w:hRule="exact" w:val="236"/>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w:t>
            </w:r>
          </w:p>
        </w:tc>
        <w:tc>
          <w:tcPr>
            <w:tcW w:w="3192" w:type="dxa"/>
            <w:tcBorders>
              <w:top w:val="nil"/>
              <w:left w:val="nil"/>
              <w:bottom w:val="nil"/>
              <w:right w:val="nil"/>
            </w:tcBorders>
            <w:vAlign w:val="center"/>
          </w:tcPr>
          <w:p w:rsidR="00000000" w:rsidRDefault="00B838AF">
            <w:pPr>
              <w:pStyle w:val="Style26"/>
              <w:tabs>
                <w:tab w:val="left" w:pos="1908"/>
              </w:tabs>
              <w:ind w:right="438"/>
              <w:rPr>
                <w:rStyle w:val="CharacterStyle2"/>
                <w:spacing w:val="6"/>
              </w:rPr>
            </w:pPr>
            <w:r>
              <w:rPr>
                <w:rStyle w:val="CharacterStyle2"/>
                <w:spacing w:val="6"/>
              </w:rPr>
              <w:t>-</w:t>
            </w:r>
            <w:r>
              <w:rPr>
                <w:rStyle w:val="CharacterStyle2"/>
                <w:spacing w:val="6"/>
              </w:rPr>
              <w:tab/>
              <w:t>240,984</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240,984</w:t>
            </w:r>
          </w:p>
        </w:tc>
      </w:tr>
      <w:tr w:rsidR="00000000">
        <w:tblPrEx>
          <w:tblCellMar>
            <w:top w:w="0" w:type="dxa"/>
            <w:left w:w="0" w:type="dxa"/>
            <w:bottom w:w="0" w:type="dxa"/>
            <w:right w:w="0" w:type="dxa"/>
          </w:tblCellMar>
        </w:tblPrEx>
        <w:trPr>
          <w:trHeight w:hRule="exact" w:val="230"/>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w:t>
            </w:r>
          </w:p>
        </w:tc>
        <w:tc>
          <w:tcPr>
            <w:tcW w:w="3192" w:type="dxa"/>
            <w:tcBorders>
              <w:top w:val="nil"/>
              <w:left w:val="nil"/>
              <w:bottom w:val="nil"/>
              <w:right w:val="nil"/>
            </w:tcBorders>
            <w:vAlign w:val="center"/>
          </w:tcPr>
          <w:p w:rsidR="00000000" w:rsidRDefault="00B838AF">
            <w:pPr>
              <w:pStyle w:val="Style26"/>
              <w:tabs>
                <w:tab w:val="left" w:pos="2565"/>
              </w:tabs>
              <w:ind w:right="438"/>
              <w:rPr>
                <w:rStyle w:val="CharacterStyle2"/>
                <w:spacing w:val="6"/>
              </w:rPr>
            </w:pPr>
            <w:r>
              <w:rPr>
                <w:rStyle w:val="CharacterStyle2"/>
                <w:spacing w:val="6"/>
              </w:rPr>
              <w:t>-</w:t>
            </w:r>
            <w:r>
              <w:rPr>
                <w:rStyle w:val="CharacterStyle2"/>
                <w:spacing w:val="6"/>
              </w:rPr>
              <w:tab/>
              <w:t>-</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56,924</w:t>
            </w:r>
          </w:p>
        </w:tc>
      </w:tr>
      <w:tr w:rsidR="00000000">
        <w:tblPrEx>
          <w:tblCellMar>
            <w:top w:w="0" w:type="dxa"/>
            <w:left w:w="0" w:type="dxa"/>
            <w:bottom w:w="0" w:type="dxa"/>
            <w:right w:w="0" w:type="dxa"/>
          </w:tblCellMar>
        </w:tblPrEx>
        <w:trPr>
          <w:trHeight w:hRule="exact" w:val="245"/>
        </w:trPr>
        <w:tc>
          <w:tcPr>
            <w:tcW w:w="2088" w:type="dxa"/>
            <w:tcBorders>
              <w:top w:val="nil"/>
              <w:left w:val="nil"/>
              <w:bottom w:val="nil"/>
              <w:right w:val="nil"/>
            </w:tcBorders>
            <w:vAlign w:val="center"/>
          </w:tcPr>
          <w:p w:rsidR="00000000" w:rsidRDefault="00B838AF">
            <w:pPr>
              <w:pStyle w:val="Style26"/>
              <w:ind w:right="501"/>
              <w:rPr>
                <w:rStyle w:val="CharacterStyle2"/>
                <w:spacing w:val="6"/>
              </w:rPr>
            </w:pPr>
            <w:r>
              <w:rPr>
                <w:rStyle w:val="CharacterStyle2"/>
                <w:spacing w:val="6"/>
              </w:rPr>
              <w:t>2,800</w:t>
            </w:r>
          </w:p>
        </w:tc>
        <w:tc>
          <w:tcPr>
            <w:tcW w:w="3192" w:type="dxa"/>
            <w:tcBorders>
              <w:top w:val="nil"/>
              <w:left w:val="nil"/>
              <w:bottom w:val="nil"/>
              <w:right w:val="nil"/>
            </w:tcBorders>
            <w:vAlign w:val="center"/>
          </w:tcPr>
          <w:p w:rsidR="00000000" w:rsidRDefault="00B838AF">
            <w:pPr>
              <w:pStyle w:val="Style26"/>
              <w:tabs>
                <w:tab w:val="left" w:pos="2124"/>
              </w:tabs>
              <w:ind w:right="438"/>
              <w:rPr>
                <w:rStyle w:val="CharacterStyle2"/>
                <w:spacing w:val="6"/>
              </w:rPr>
            </w:pPr>
            <w:r>
              <w:rPr>
                <w:rStyle w:val="CharacterStyle2"/>
                <w:spacing w:val="6"/>
              </w:rPr>
              <w:t>-</w:t>
            </w:r>
            <w:r>
              <w:rPr>
                <w:rStyle w:val="CharacterStyle2"/>
                <w:spacing w:val="6"/>
              </w:rPr>
              <w:tab/>
              <w:t>6,612</w:t>
            </w:r>
          </w:p>
        </w:tc>
        <w:tc>
          <w:tcPr>
            <w:tcW w:w="1260" w:type="dxa"/>
            <w:tcBorders>
              <w:top w:val="nil"/>
              <w:left w:val="nil"/>
              <w:bottom w:val="nil"/>
              <w:right w:val="nil"/>
            </w:tcBorders>
            <w:vAlign w:val="center"/>
          </w:tcPr>
          <w:p w:rsidR="00000000" w:rsidRDefault="00B838AF">
            <w:pPr>
              <w:pStyle w:val="Style26"/>
              <w:ind w:right="74"/>
              <w:rPr>
                <w:rStyle w:val="CharacterStyle2"/>
                <w:spacing w:val="6"/>
              </w:rPr>
            </w:pPr>
            <w:r>
              <w:rPr>
                <w:rStyle w:val="CharacterStyle2"/>
                <w:spacing w:val="6"/>
              </w:rPr>
              <w:t>31,481</w:t>
            </w:r>
          </w:p>
        </w:tc>
      </w:tr>
      <w:tr w:rsidR="00000000">
        <w:tblPrEx>
          <w:tblCellMar>
            <w:top w:w="0" w:type="dxa"/>
            <w:left w:w="0" w:type="dxa"/>
            <w:bottom w:w="0" w:type="dxa"/>
            <w:right w:w="0" w:type="dxa"/>
          </w:tblCellMar>
        </w:tblPrEx>
        <w:trPr>
          <w:trHeight w:hRule="exact" w:val="225"/>
        </w:trPr>
        <w:tc>
          <w:tcPr>
            <w:tcW w:w="2088" w:type="dxa"/>
            <w:tcBorders>
              <w:top w:val="nil"/>
              <w:left w:val="nil"/>
              <w:bottom w:val="single" w:sz="7" w:space="0" w:color="auto"/>
              <w:right w:val="nil"/>
            </w:tcBorders>
            <w:vAlign w:val="center"/>
          </w:tcPr>
          <w:p w:rsidR="00000000" w:rsidRDefault="00B838AF">
            <w:pPr>
              <w:pStyle w:val="Style26"/>
              <w:ind w:right="501"/>
              <w:rPr>
                <w:rStyle w:val="CharacterStyle2"/>
                <w:spacing w:val="6"/>
              </w:rPr>
            </w:pPr>
            <w:r>
              <w:rPr>
                <w:rStyle w:val="CharacterStyle2"/>
                <w:spacing w:val="6"/>
                <w:u w:val="single"/>
              </w:rPr>
              <w:t>-</w:t>
            </w:r>
          </w:p>
        </w:tc>
        <w:tc>
          <w:tcPr>
            <w:tcW w:w="3192" w:type="dxa"/>
            <w:tcBorders>
              <w:top w:val="nil"/>
              <w:left w:val="nil"/>
              <w:bottom w:val="single" w:sz="7" w:space="0" w:color="auto"/>
              <w:right w:val="nil"/>
            </w:tcBorders>
            <w:vAlign w:val="center"/>
          </w:tcPr>
          <w:p w:rsidR="00000000" w:rsidRDefault="00B838AF">
            <w:pPr>
              <w:pStyle w:val="Style26"/>
              <w:tabs>
                <w:tab w:val="left" w:pos="2016"/>
              </w:tabs>
              <w:ind w:right="438"/>
              <w:rPr>
                <w:rStyle w:val="CharacterStyle2"/>
                <w:spacing w:val="6"/>
                <w:u w:val="single"/>
              </w:rPr>
            </w:pPr>
            <w:r>
              <w:rPr>
                <w:rStyle w:val="CharacterStyle2"/>
                <w:spacing w:val="6"/>
                <w:u w:val="single"/>
              </w:rPr>
              <w:t>-</w:t>
            </w:r>
            <w:r>
              <w:rPr>
                <w:rStyle w:val="CharacterStyle2"/>
                <w:spacing w:val="6"/>
              </w:rPr>
              <w:tab/>
            </w:r>
            <w:r>
              <w:rPr>
                <w:rStyle w:val="CharacterStyle2"/>
                <w:spacing w:val="6"/>
                <w:u w:val="single"/>
              </w:rPr>
              <w:t>22,350</w:t>
            </w:r>
          </w:p>
        </w:tc>
        <w:tc>
          <w:tcPr>
            <w:tcW w:w="1260" w:type="dxa"/>
            <w:tcBorders>
              <w:top w:val="nil"/>
              <w:left w:val="nil"/>
              <w:bottom w:val="single" w:sz="7" w:space="0" w:color="auto"/>
              <w:right w:val="nil"/>
            </w:tcBorders>
            <w:vAlign w:val="center"/>
          </w:tcPr>
          <w:p w:rsidR="00000000" w:rsidRDefault="00B838AF">
            <w:pPr>
              <w:pStyle w:val="Style26"/>
              <w:ind w:right="74"/>
              <w:rPr>
                <w:rStyle w:val="CharacterStyle2"/>
                <w:spacing w:val="6"/>
                <w:u w:val="single"/>
              </w:rPr>
            </w:pPr>
            <w:r>
              <w:rPr>
                <w:rStyle w:val="CharacterStyle2"/>
                <w:spacing w:val="6"/>
                <w:u w:val="single"/>
              </w:rPr>
              <w:t>98,079</w:t>
            </w:r>
          </w:p>
        </w:tc>
      </w:tr>
      <w:tr w:rsidR="00000000">
        <w:tblPrEx>
          <w:tblCellMar>
            <w:top w:w="0" w:type="dxa"/>
            <w:left w:w="0" w:type="dxa"/>
            <w:bottom w:w="0" w:type="dxa"/>
            <w:right w:w="0" w:type="dxa"/>
          </w:tblCellMar>
        </w:tblPrEx>
        <w:trPr>
          <w:trHeight w:hRule="exact" w:val="264"/>
        </w:trPr>
        <w:tc>
          <w:tcPr>
            <w:tcW w:w="2088" w:type="dxa"/>
            <w:tcBorders>
              <w:top w:val="single" w:sz="7" w:space="0" w:color="auto"/>
              <w:left w:val="nil"/>
              <w:bottom w:val="single" w:sz="7" w:space="0" w:color="auto"/>
              <w:right w:val="nil"/>
            </w:tcBorders>
            <w:vAlign w:val="center"/>
          </w:tcPr>
          <w:p w:rsidR="00000000" w:rsidRDefault="00B838AF">
            <w:pPr>
              <w:pStyle w:val="Style26"/>
              <w:ind w:right="501"/>
              <w:rPr>
                <w:rStyle w:val="CharacterStyle2"/>
                <w:spacing w:val="6"/>
                <w:u w:val="single"/>
              </w:rPr>
            </w:pPr>
            <w:r>
              <w:rPr>
                <w:rStyle w:val="CharacterStyle2"/>
                <w:spacing w:val="6"/>
                <w:u w:val="single"/>
              </w:rPr>
              <w:t>857,199</w:t>
            </w:r>
          </w:p>
        </w:tc>
        <w:tc>
          <w:tcPr>
            <w:tcW w:w="3192" w:type="dxa"/>
            <w:tcBorders>
              <w:top w:val="single" w:sz="7" w:space="0" w:color="auto"/>
              <w:left w:val="nil"/>
              <w:bottom w:val="single" w:sz="7" w:space="0" w:color="auto"/>
              <w:right w:val="nil"/>
            </w:tcBorders>
            <w:vAlign w:val="center"/>
          </w:tcPr>
          <w:p w:rsidR="00000000" w:rsidRDefault="00B838AF">
            <w:pPr>
              <w:pStyle w:val="Style26"/>
              <w:tabs>
                <w:tab w:val="left" w:pos="1755"/>
              </w:tabs>
              <w:ind w:right="438"/>
              <w:rPr>
                <w:rStyle w:val="CharacterStyle2"/>
                <w:spacing w:val="6"/>
              </w:rPr>
            </w:pPr>
            <w:r>
              <w:rPr>
                <w:rStyle w:val="CharacterStyle2"/>
                <w:spacing w:val="6"/>
              </w:rPr>
              <w:t>1,373,885</w:t>
            </w:r>
            <w:r>
              <w:rPr>
                <w:rStyle w:val="CharacterStyle2"/>
                <w:spacing w:val="6"/>
              </w:rPr>
              <w:tab/>
              <w:t>4,321,139</w:t>
            </w:r>
          </w:p>
        </w:tc>
        <w:tc>
          <w:tcPr>
            <w:tcW w:w="1260" w:type="dxa"/>
            <w:tcBorders>
              <w:top w:val="single" w:sz="7" w:space="0" w:color="auto"/>
              <w:left w:val="nil"/>
              <w:bottom w:val="single" w:sz="7" w:space="0" w:color="auto"/>
              <w:right w:val="nil"/>
            </w:tcBorders>
            <w:vAlign w:val="center"/>
          </w:tcPr>
          <w:p w:rsidR="00000000" w:rsidRDefault="00B838AF">
            <w:pPr>
              <w:pStyle w:val="Style26"/>
              <w:ind w:right="74"/>
              <w:rPr>
                <w:rStyle w:val="CharacterStyle2"/>
                <w:spacing w:val="6"/>
                <w:u w:val="single"/>
              </w:rPr>
            </w:pPr>
            <w:r>
              <w:rPr>
                <w:rStyle w:val="CharacterStyle2"/>
                <w:spacing w:val="6"/>
                <w:u w:val="single"/>
              </w:rPr>
              <w:t>14,116,169</w:t>
            </w:r>
          </w:p>
        </w:tc>
      </w:tr>
    </w:tbl>
    <w:p w:rsidR="00000000" w:rsidRDefault="00B838AF">
      <w:pPr>
        <w:adjustRightInd/>
        <w:spacing w:after="376" w:line="20" w:lineRule="exact"/>
        <w:rPr>
          <w:sz w:val="24"/>
          <w:szCs w:val="24"/>
        </w:rPr>
      </w:pPr>
    </w:p>
    <w:p w:rsidR="00000000" w:rsidRDefault="00B838AF">
      <w:pPr>
        <w:pStyle w:val="Style3"/>
        <w:adjustRightInd/>
        <w:spacing w:line="321" w:lineRule="auto"/>
        <w:ind w:right="72"/>
        <w:jc w:val="right"/>
        <w:rPr>
          <w:rFonts w:ascii="Arial" w:hAnsi="Arial" w:cs="Arial"/>
          <w:sz w:val="18"/>
          <w:szCs w:val="18"/>
        </w:rPr>
      </w:pPr>
      <w:r>
        <w:rPr>
          <w:rFonts w:ascii="Arial" w:hAnsi="Arial" w:cs="Arial"/>
          <w:sz w:val="18"/>
          <w:szCs w:val="18"/>
        </w:rPr>
        <w:t>2,062,017</w:t>
      </w:r>
    </w:p>
    <w:tbl>
      <w:tblPr>
        <w:tblW w:w="0" w:type="auto"/>
        <w:tblLayout w:type="fixed"/>
        <w:tblCellMar>
          <w:left w:w="0" w:type="dxa"/>
          <w:right w:w="0" w:type="dxa"/>
        </w:tblCellMar>
        <w:tblLook w:val="0000" w:firstRow="0" w:lastRow="0" w:firstColumn="0" w:lastColumn="0" w:noHBand="0" w:noVBand="0"/>
      </w:tblPr>
      <w:tblGrid>
        <w:gridCol w:w="5112"/>
        <w:gridCol w:w="1428"/>
      </w:tblGrid>
      <w:tr w:rsidR="00000000">
        <w:tblPrEx>
          <w:tblCellMar>
            <w:top w:w="0" w:type="dxa"/>
            <w:left w:w="0" w:type="dxa"/>
            <w:bottom w:w="0" w:type="dxa"/>
            <w:right w:w="0" w:type="dxa"/>
          </w:tblCellMar>
        </w:tblPrEx>
        <w:trPr>
          <w:trHeight w:hRule="exact" w:val="224"/>
        </w:trPr>
        <w:tc>
          <w:tcPr>
            <w:tcW w:w="5112" w:type="dxa"/>
            <w:tcBorders>
              <w:top w:val="nil"/>
              <w:left w:val="nil"/>
              <w:bottom w:val="nil"/>
              <w:right w:val="nil"/>
            </w:tcBorders>
            <w:vAlign w:val="center"/>
          </w:tcPr>
          <w:p w:rsidR="00000000" w:rsidRDefault="00B838AF">
            <w:pPr>
              <w:pStyle w:val="Style26"/>
              <w:tabs>
                <w:tab w:val="left" w:pos="3078"/>
                <w:tab w:val="left" w:pos="3861"/>
              </w:tabs>
              <w:ind w:right="302"/>
              <w:rPr>
                <w:rStyle w:val="CharacterStyle2"/>
                <w:spacing w:val="6"/>
              </w:rPr>
            </w:pPr>
            <w:r>
              <w:rPr>
                <w:rStyle w:val="CharacterStyle2"/>
                <w:spacing w:val="6"/>
              </w:rPr>
              <w:t>-</w:t>
            </w:r>
            <w:r>
              <w:rPr>
                <w:rStyle w:val="CharacterStyle2"/>
                <w:spacing w:val="6"/>
              </w:rPr>
              <w:tab/>
              <w:t>-</w:t>
            </w:r>
            <w:r>
              <w:rPr>
                <w:rStyle w:val="CharacterStyle2"/>
                <w:spacing w:val="6"/>
              </w:rPr>
              <w:tab/>
              <w:t>1,191,263</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2,030,615</w:t>
            </w:r>
          </w:p>
        </w:tc>
      </w:tr>
      <w:tr w:rsidR="00000000">
        <w:tblPrEx>
          <w:tblCellMar>
            <w:top w:w="0" w:type="dxa"/>
            <w:left w:w="0" w:type="dxa"/>
            <w:bottom w:w="0" w:type="dxa"/>
            <w:right w:w="0" w:type="dxa"/>
          </w:tblCellMar>
        </w:tblPrEx>
        <w:trPr>
          <w:trHeight w:hRule="exact" w:val="231"/>
        </w:trPr>
        <w:tc>
          <w:tcPr>
            <w:tcW w:w="5112" w:type="dxa"/>
            <w:tcBorders>
              <w:top w:val="nil"/>
              <w:left w:val="nil"/>
              <w:bottom w:val="nil"/>
              <w:right w:val="nil"/>
            </w:tcBorders>
            <w:vAlign w:val="center"/>
          </w:tcPr>
          <w:p w:rsidR="00000000" w:rsidRDefault="00B838AF">
            <w:pPr>
              <w:pStyle w:val="Style26"/>
              <w:tabs>
                <w:tab w:val="left" w:pos="4644"/>
              </w:tabs>
              <w:ind w:right="302"/>
              <w:rPr>
                <w:rStyle w:val="CharacterStyle2"/>
                <w:spacing w:val="6"/>
              </w:rPr>
            </w:pPr>
            <w:r>
              <w:rPr>
                <w:rStyle w:val="CharacterStyle2"/>
                <w:spacing w:val="6"/>
              </w:rPr>
              <w:t>-</w:t>
            </w:r>
            <w:r>
              <w:rPr>
                <w:rStyle w:val="CharacterStyle2"/>
                <w:spacing w:val="6"/>
              </w:rPr>
              <w:tab/>
              <w:t>-</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158,493</w:t>
            </w:r>
          </w:p>
        </w:tc>
      </w:tr>
      <w:tr w:rsidR="00000000">
        <w:tblPrEx>
          <w:tblCellMar>
            <w:top w:w="0" w:type="dxa"/>
            <w:left w:w="0" w:type="dxa"/>
            <w:bottom w:w="0" w:type="dxa"/>
            <w:right w:w="0" w:type="dxa"/>
          </w:tblCellMar>
        </w:tblPrEx>
        <w:trPr>
          <w:trHeight w:hRule="exact" w:val="235"/>
        </w:trPr>
        <w:tc>
          <w:tcPr>
            <w:tcW w:w="5112" w:type="dxa"/>
            <w:tcBorders>
              <w:top w:val="nil"/>
              <w:left w:val="nil"/>
              <w:bottom w:val="nil"/>
              <w:right w:val="nil"/>
            </w:tcBorders>
            <w:vAlign w:val="center"/>
          </w:tcPr>
          <w:p w:rsidR="00000000" w:rsidRDefault="00B838AF">
            <w:pPr>
              <w:pStyle w:val="Style26"/>
              <w:tabs>
                <w:tab w:val="left" w:pos="4113"/>
              </w:tabs>
              <w:ind w:right="302"/>
              <w:rPr>
                <w:rStyle w:val="CharacterStyle2"/>
                <w:spacing w:val="6"/>
              </w:rPr>
            </w:pPr>
            <w:r>
              <w:rPr>
                <w:rStyle w:val="CharacterStyle2"/>
                <w:spacing w:val="6"/>
              </w:rPr>
              <w:t>-</w:t>
            </w:r>
            <w:r>
              <w:rPr>
                <w:rStyle w:val="CharacterStyle2"/>
                <w:spacing w:val="6"/>
              </w:rPr>
              <w:tab/>
              <w:t>36,741</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2,208,790</w:t>
            </w:r>
          </w:p>
        </w:tc>
      </w:tr>
      <w:tr w:rsidR="00000000">
        <w:tblPrEx>
          <w:tblCellMar>
            <w:top w:w="0" w:type="dxa"/>
            <w:left w:w="0" w:type="dxa"/>
            <w:bottom w:w="0" w:type="dxa"/>
            <w:right w:w="0" w:type="dxa"/>
          </w:tblCellMar>
        </w:tblPrEx>
        <w:trPr>
          <w:trHeight w:hRule="exact" w:val="235"/>
        </w:trPr>
        <w:tc>
          <w:tcPr>
            <w:tcW w:w="5112" w:type="dxa"/>
            <w:tcBorders>
              <w:top w:val="nil"/>
              <w:left w:val="nil"/>
              <w:bottom w:val="nil"/>
              <w:right w:val="nil"/>
            </w:tcBorders>
            <w:vAlign w:val="center"/>
          </w:tcPr>
          <w:p w:rsidR="00000000" w:rsidRDefault="00B838AF">
            <w:pPr>
              <w:pStyle w:val="Style26"/>
              <w:ind w:right="302"/>
              <w:rPr>
                <w:rStyle w:val="CharacterStyle2"/>
                <w:spacing w:val="6"/>
              </w:rPr>
            </w:pPr>
            <w:r>
              <w:rPr>
                <w:rStyle w:val="CharacterStyle2"/>
                <w:spacing w:val="6"/>
              </w:rPr>
              <w:t>20,585</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1,059,750</w:t>
            </w:r>
          </w:p>
        </w:tc>
      </w:tr>
      <w:tr w:rsidR="00000000">
        <w:tblPrEx>
          <w:tblCellMar>
            <w:top w:w="0" w:type="dxa"/>
            <w:left w:w="0" w:type="dxa"/>
            <w:bottom w:w="0" w:type="dxa"/>
            <w:right w:w="0" w:type="dxa"/>
          </w:tblCellMar>
        </w:tblPrEx>
        <w:trPr>
          <w:trHeight w:hRule="exact" w:val="235"/>
        </w:trPr>
        <w:tc>
          <w:tcPr>
            <w:tcW w:w="5112" w:type="dxa"/>
            <w:tcBorders>
              <w:top w:val="nil"/>
              <w:left w:val="nil"/>
              <w:bottom w:val="nil"/>
              <w:right w:val="nil"/>
            </w:tcBorders>
            <w:vAlign w:val="center"/>
          </w:tcPr>
          <w:p w:rsidR="00000000" w:rsidRDefault="00B838AF">
            <w:pPr>
              <w:pStyle w:val="Style26"/>
              <w:tabs>
                <w:tab w:val="left" w:pos="3087"/>
                <w:tab w:val="left" w:pos="4644"/>
              </w:tabs>
              <w:ind w:right="302"/>
              <w:rPr>
                <w:rStyle w:val="CharacterStyle2"/>
                <w:spacing w:val="6"/>
              </w:rPr>
            </w:pPr>
            <w:r>
              <w:rPr>
                <w:rStyle w:val="CharacterStyle2"/>
                <w:spacing w:val="6"/>
              </w:rPr>
              <w:t>-</w:t>
            </w:r>
            <w:r>
              <w:rPr>
                <w:rStyle w:val="CharacterStyle2"/>
                <w:spacing w:val="6"/>
              </w:rPr>
              <w:tab/>
              <w:t>-</w:t>
            </w:r>
            <w:r>
              <w:rPr>
                <w:rStyle w:val="CharacterStyle2"/>
                <w:spacing w:val="6"/>
              </w:rPr>
              <w:tab/>
              <w:t>-</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753,230</w:t>
            </w:r>
          </w:p>
        </w:tc>
      </w:tr>
      <w:tr w:rsidR="00000000">
        <w:tblPrEx>
          <w:tblCellMar>
            <w:top w:w="0" w:type="dxa"/>
            <w:left w:w="0" w:type="dxa"/>
            <w:bottom w:w="0" w:type="dxa"/>
            <w:right w:w="0" w:type="dxa"/>
          </w:tblCellMar>
        </w:tblPrEx>
        <w:trPr>
          <w:trHeight w:hRule="exact" w:val="236"/>
        </w:trPr>
        <w:tc>
          <w:tcPr>
            <w:tcW w:w="5112" w:type="dxa"/>
            <w:tcBorders>
              <w:top w:val="nil"/>
              <w:left w:val="nil"/>
              <w:bottom w:val="nil"/>
              <w:right w:val="nil"/>
            </w:tcBorders>
            <w:vAlign w:val="center"/>
          </w:tcPr>
          <w:p w:rsidR="00000000" w:rsidRDefault="00B838AF">
            <w:pPr>
              <w:pStyle w:val="Style26"/>
              <w:tabs>
                <w:tab w:val="left" w:pos="2304"/>
                <w:tab w:val="left" w:pos="3834"/>
              </w:tabs>
              <w:ind w:right="302"/>
              <w:rPr>
                <w:rStyle w:val="CharacterStyle2"/>
                <w:spacing w:val="6"/>
              </w:rPr>
            </w:pPr>
            <w:r>
              <w:rPr>
                <w:rStyle w:val="CharacterStyle2"/>
                <w:spacing w:val="6"/>
              </w:rPr>
              <w:t>-</w:t>
            </w:r>
            <w:r>
              <w:rPr>
                <w:rStyle w:val="CharacterStyle2"/>
                <w:spacing w:val="6"/>
              </w:rPr>
              <w:tab/>
              <w:t>1,438,064</w:t>
            </w:r>
            <w:r>
              <w:rPr>
                <w:rStyle w:val="CharacterStyle2"/>
                <w:spacing w:val="6"/>
              </w:rPr>
              <w:tab/>
              <w:t>4,422,131</w:t>
            </w:r>
          </w:p>
        </w:tc>
        <w:tc>
          <w:tcPr>
            <w:tcW w:w="1428" w:type="dxa"/>
            <w:tcBorders>
              <w:top w:val="nil"/>
              <w:left w:val="nil"/>
              <w:bottom w:val="nil"/>
              <w:right w:val="nil"/>
            </w:tcBorders>
            <w:vAlign w:val="center"/>
          </w:tcPr>
          <w:p w:rsidR="00000000" w:rsidRDefault="00B838AF">
            <w:pPr>
              <w:pStyle w:val="Style26"/>
              <w:ind w:right="79"/>
              <w:rPr>
                <w:rStyle w:val="CharacterStyle2"/>
                <w:spacing w:val="6"/>
              </w:rPr>
            </w:pPr>
            <w:r>
              <w:rPr>
                <w:rStyle w:val="CharacterStyle2"/>
                <w:spacing w:val="6"/>
              </w:rPr>
              <w:t>5,866,802</w:t>
            </w:r>
          </w:p>
        </w:tc>
      </w:tr>
      <w:tr w:rsidR="00000000">
        <w:tblPrEx>
          <w:tblCellMar>
            <w:top w:w="0" w:type="dxa"/>
            <w:left w:w="0" w:type="dxa"/>
            <w:bottom w:w="0" w:type="dxa"/>
            <w:right w:w="0" w:type="dxa"/>
          </w:tblCellMar>
        </w:tblPrEx>
        <w:trPr>
          <w:trHeight w:hRule="exact" w:val="235"/>
        </w:trPr>
        <w:tc>
          <w:tcPr>
            <w:tcW w:w="5112" w:type="dxa"/>
            <w:tcBorders>
              <w:top w:val="nil"/>
              <w:left w:val="nil"/>
              <w:bottom w:val="single" w:sz="7" w:space="0" w:color="auto"/>
              <w:right w:val="nil"/>
            </w:tcBorders>
            <w:vAlign w:val="center"/>
          </w:tcPr>
          <w:p w:rsidR="00000000" w:rsidRDefault="00B838AF">
            <w:pPr>
              <w:pStyle w:val="Style26"/>
              <w:tabs>
                <w:tab w:val="left" w:pos="3060"/>
                <w:tab w:val="left" w:pos="4122"/>
              </w:tabs>
              <w:ind w:right="302"/>
              <w:rPr>
                <w:rStyle w:val="CharacterStyle2"/>
                <w:spacing w:val="6"/>
                <w:u w:val="single"/>
              </w:rPr>
            </w:pPr>
            <w:r>
              <w:rPr>
                <w:rStyle w:val="CharacterStyle2"/>
                <w:spacing w:val="6"/>
                <w:u w:val="single"/>
              </w:rPr>
              <w:t>2,273,952</w:t>
            </w:r>
            <w:r>
              <w:rPr>
                <w:rStyle w:val="CharacterStyle2"/>
                <w:spacing w:val="6"/>
                <w:u w:val="single"/>
              </w:rPr>
              <w:tab/>
              <w:t>-</w:t>
            </w:r>
            <w:r>
              <w:rPr>
                <w:rStyle w:val="CharacterStyle2"/>
                <w:spacing w:val="6"/>
                <w:u w:val="single"/>
              </w:rPr>
              <w:tab/>
              <w:t>15,638</w:t>
            </w:r>
          </w:p>
        </w:tc>
        <w:tc>
          <w:tcPr>
            <w:tcW w:w="1428" w:type="dxa"/>
            <w:tcBorders>
              <w:top w:val="nil"/>
              <w:left w:val="nil"/>
              <w:bottom w:val="single" w:sz="7" w:space="0" w:color="auto"/>
              <w:right w:val="nil"/>
            </w:tcBorders>
            <w:vAlign w:val="center"/>
          </w:tcPr>
          <w:p w:rsidR="00000000" w:rsidRDefault="00B838AF">
            <w:pPr>
              <w:pStyle w:val="Style26"/>
              <w:ind w:right="79"/>
              <w:rPr>
                <w:rStyle w:val="CharacterStyle2"/>
                <w:spacing w:val="6"/>
                <w:u w:val="single"/>
              </w:rPr>
            </w:pPr>
            <w:r>
              <w:rPr>
                <w:rStyle w:val="CharacterStyle2"/>
                <w:spacing w:val="6"/>
                <w:u w:val="single"/>
              </w:rPr>
              <w:t>2,293,498</w:t>
            </w:r>
          </w:p>
        </w:tc>
      </w:tr>
      <w:tr w:rsidR="00000000">
        <w:tblPrEx>
          <w:tblCellMar>
            <w:top w:w="0" w:type="dxa"/>
            <w:left w:w="0" w:type="dxa"/>
            <w:bottom w:w="0" w:type="dxa"/>
            <w:right w:w="0" w:type="dxa"/>
          </w:tblCellMar>
        </w:tblPrEx>
        <w:trPr>
          <w:trHeight w:hRule="exact" w:val="249"/>
        </w:trPr>
        <w:tc>
          <w:tcPr>
            <w:tcW w:w="5112" w:type="dxa"/>
            <w:tcBorders>
              <w:top w:val="single" w:sz="7" w:space="0" w:color="auto"/>
              <w:left w:val="nil"/>
              <w:bottom w:val="single" w:sz="5" w:space="0" w:color="auto"/>
              <w:right w:val="nil"/>
            </w:tcBorders>
            <w:vAlign w:val="center"/>
          </w:tcPr>
          <w:p w:rsidR="00000000" w:rsidRDefault="00B838AF">
            <w:pPr>
              <w:pStyle w:val="Style26"/>
              <w:tabs>
                <w:tab w:val="left" w:pos="2295"/>
                <w:tab w:val="left" w:pos="3843"/>
              </w:tabs>
              <w:ind w:right="302"/>
              <w:rPr>
                <w:rStyle w:val="CharacterStyle2"/>
                <w:spacing w:val="6"/>
                <w:u w:val="single"/>
              </w:rPr>
            </w:pPr>
            <w:r>
              <w:rPr>
                <w:rStyle w:val="CharacterStyle2"/>
                <w:spacing w:val="6"/>
                <w:u w:val="single"/>
              </w:rPr>
              <w:t>2,273,952</w:t>
            </w:r>
            <w:r>
              <w:rPr>
                <w:rStyle w:val="CharacterStyle2"/>
                <w:spacing w:val="6"/>
                <w:u w:val="single"/>
              </w:rPr>
              <w:tab/>
              <w:t>1,438,064</w:t>
            </w:r>
            <w:r>
              <w:rPr>
                <w:rStyle w:val="CharacterStyle2"/>
                <w:spacing w:val="6"/>
                <w:u w:val="single"/>
              </w:rPr>
              <w:tab/>
              <w:t>5,686,358</w:t>
            </w:r>
          </w:p>
        </w:tc>
        <w:tc>
          <w:tcPr>
            <w:tcW w:w="1428" w:type="dxa"/>
            <w:tcBorders>
              <w:top w:val="single" w:sz="7" w:space="0" w:color="auto"/>
              <w:left w:val="nil"/>
              <w:bottom w:val="single" w:sz="5" w:space="0" w:color="auto"/>
              <w:right w:val="nil"/>
            </w:tcBorders>
            <w:vAlign w:val="center"/>
          </w:tcPr>
          <w:p w:rsidR="00000000" w:rsidRDefault="00B838AF">
            <w:pPr>
              <w:pStyle w:val="Style26"/>
              <w:ind w:right="79"/>
              <w:rPr>
                <w:rStyle w:val="CharacterStyle2"/>
                <w:spacing w:val="6"/>
                <w:u w:val="single"/>
              </w:rPr>
            </w:pPr>
            <w:r>
              <w:rPr>
                <w:rStyle w:val="CharacterStyle2"/>
                <w:spacing w:val="6"/>
                <w:u w:val="single"/>
              </w:rPr>
              <w:t>16,433,195</w:t>
            </w:r>
          </w:p>
        </w:tc>
      </w:tr>
    </w:tbl>
    <w:p w:rsidR="00000000" w:rsidRDefault="00B838AF">
      <w:pPr>
        <w:adjustRightInd/>
        <w:spacing w:after="160" w:line="20" w:lineRule="exact"/>
        <w:rPr>
          <w:sz w:val="24"/>
          <w:szCs w:val="24"/>
        </w:rPr>
      </w:pPr>
    </w:p>
    <w:p w:rsidR="00000000" w:rsidRDefault="00B838AF">
      <w:pPr>
        <w:pStyle w:val="Style3"/>
        <w:tabs>
          <w:tab w:val="left" w:pos="2493"/>
          <w:tab w:val="left" w:pos="3798"/>
          <w:tab w:val="left" w:pos="5454"/>
        </w:tabs>
        <w:adjustRightInd/>
        <w:spacing w:before="36" w:after="360" w:line="360" w:lineRule="auto"/>
        <w:ind w:left="504"/>
        <w:jc w:val="right"/>
        <w:rPr>
          <w:rFonts w:ascii="Arial" w:hAnsi="Arial" w:cs="Arial"/>
          <w:spacing w:val="6"/>
          <w:sz w:val="18"/>
          <w:szCs w:val="18"/>
          <w:u w:val="single"/>
        </w:rPr>
      </w:pPr>
      <w:r>
        <w:rPr>
          <w:rFonts w:ascii="Arial" w:hAnsi="Arial" w:cs="Arial"/>
          <w:spacing w:val="6"/>
          <w:sz w:val="18"/>
          <w:szCs w:val="18"/>
          <w:u w:val="single"/>
        </w:rPr>
        <w:t>(1,416,753)</w:t>
      </w:r>
      <w:r>
        <w:rPr>
          <w:rFonts w:ascii="Arial" w:hAnsi="Arial" w:cs="Arial"/>
          <w:spacing w:val="6"/>
          <w:sz w:val="18"/>
          <w:szCs w:val="18"/>
          <w:u w:val="single"/>
        </w:rPr>
        <w:tab/>
        <w:t>(64,179)</w:t>
      </w:r>
      <w:r>
        <w:rPr>
          <w:rFonts w:ascii="Arial" w:hAnsi="Arial" w:cs="Arial"/>
          <w:spacing w:val="6"/>
          <w:sz w:val="18"/>
          <w:szCs w:val="18"/>
          <w:u w:val="single"/>
        </w:rPr>
        <w:tab/>
        <w:t>(1,365,219)</w:t>
      </w:r>
      <w:r>
        <w:rPr>
          <w:rFonts w:ascii="Arial" w:hAnsi="Arial" w:cs="Arial"/>
          <w:spacing w:val="-2"/>
          <w:sz w:val="18"/>
          <w:szCs w:val="18"/>
          <w:u w:val="single"/>
        </w:rPr>
        <w:tab/>
        <w:t>(2,317,026)</w:t>
      </w:r>
    </w:p>
    <w:tbl>
      <w:tblPr>
        <w:tblW w:w="0" w:type="auto"/>
        <w:tblLayout w:type="fixed"/>
        <w:tblCellMar>
          <w:left w:w="0" w:type="dxa"/>
          <w:right w:w="0" w:type="dxa"/>
        </w:tblCellMar>
        <w:tblLook w:val="0000" w:firstRow="0" w:lastRow="0" w:firstColumn="0" w:lastColumn="0" w:noHBand="0" w:noVBand="0"/>
      </w:tblPr>
      <w:tblGrid>
        <w:gridCol w:w="2693"/>
        <w:gridCol w:w="2453"/>
        <w:gridCol w:w="1394"/>
      </w:tblGrid>
      <w:tr w:rsidR="00000000">
        <w:tblPrEx>
          <w:tblCellMar>
            <w:top w:w="0" w:type="dxa"/>
            <w:left w:w="0" w:type="dxa"/>
            <w:bottom w:w="0" w:type="dxa"/>
            <w:right w:w="0" w:type="dxa"/>
          </w:tblCellMar>
        </w:tblPrEx>
        <w:trPr>
          <w:trHeight w:hRule="exact" w:val="235"/>
        </w:trPr>
        <w:tc>
          <w:tcPr>
            <w:tcW w:w="2693" w:type="dxa"/>
            <w:tcBorders>
              <w:top w:val="nil"/>
              <w:left w:val="nil"/>
              <w:bottom w:val="nil"/>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rPr>
              <w:t>2,849,990</w:t>
            </w:r>
          </w:p>
        </w:tc>
        <w:tc>
          <w:tcPr>
            <w:tcW w:w="2453" w:type="dxa"/>
            <w:tcBorders>
              <w:top w:val="nil"/>
              <w:left w:val="nil"/>
              <w:bottom w:val="nil"/>
              <w:right w:val="nil"/>
            </w:tcBorders>
            <w:vAlign w:val="center"/>
          </w:tcPr>
          <w:p w:rsidR="00000000" w:rsidRDefault="00B838AF">
            <w:pPr>
              <w:pStyle w:val="Style26"/>
              <w:tabs>
                <w:tab w:val="left" w:pos="1161"/>
              </w:tabs>
              <w:ind w:right="293"/>
              <w:rPr>
                <w:rStyle w:val="CharacterStyle2"/>
                <w:spacing w:val="6"/>
              </w:rPr>
            </w:pPr>
            <w:r>
              <w:rPr>
                <w:rStyle w:val="CharacterStyle2"/>
                <w:spacing w:val="6"/>
              </w:rPr>
              <w:t>-</w:t>
            </w:r>
            <w:r>
              <w:rPr>
                <w:rStyle w:val="CharacterStyle2"/>
                <w:spacing w:val="6"/>
              </w:rPr>
              <w:tab/>
              <w:t>1,472,212</w:t>
            </w:r>
          </w:p>
        </w:tc>
        <w:tc>
          <w:tcPr>
            <w:tcW w:w="1394"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4,690,000</w:t>
            </w:r>
          </w:p>
        </w:tc>
      </w:tr>
      <w:tr w:rsidR="00000000">
        <w:tblPrEx>
          <w:tblCellMar>
            <w:top w:w="0" w:type="dxa"/>
            <w:left w:w="0" w:type="dxa"/>
            <w:bottom w:w="0" w:type="dxa"/>
            <w:right w:w="0" w:type="dxa"/>
          </w:tblCellMar>
        </w:tblPrEx>
        <w:trPr>
          <w:trHeight w:hRule="exact" w:val="235"/>
        </w:trPr>
        <w:tc>
          <w:tcPr>
            <w:tcW w:w="2693" w:type="dxa"/>
            <w:tcBorders>
              <w:top w:val="nil"/>
              <w:left w:val="nil"/>
              <w:bottom w:val="nil"/>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rPr>
              <w:t>1,079</w:t>
            </w:r>
          </w:p>
        </w:tc>
        <w:tc>
          <w:tcPr>
            <w:tcW w:w="2453" w:type="dxa"/>
            <w:tcBorders>
              <w:top w:val="nil"/>
              <w:left w:val="nil"/>
              <w:bottom w:val="nil"/>
              <w:right w:val="nil"/>
            </w:tcBorders>
            <w:vAlign w:val="center"/>
          </w:tcPr>
          <w:p w:rsidR="00000000" w:rsidRDefault="00B838AF">
            <w:pPr>
              <w:pStyle w:val="Style26"/>
              <w:tabs>
                <w:tab w:val="left" w:pos="1944"/>
              </w:tabs>
              <w:ind w:right="293"/>
              <w:rPr>
                <w:rStyle w:val="CharacterStyle2"/>
                <w:spacing w:val="6"/>
              </w:rPr>
            </w:pPr>
            <w:r>
              <w:rPr>
                <w:rStyle w:val="CharacterStyle2"/>
                <w:spacing w:val="6"/>
              </w:rPr>
              <w:t>-</w:t>
            </w:r>
            <w:r>
              <w:rPr>
                <w:rStyle w:val="CharacterStyle2"/>
                <w:spacing w:val="6"/>
              </w:rPr>
              <w:tab/>
              <w:t>-</w:t>
            </w:r>
          </w:p>
        </w:tc>
        <w:tc>
          <w:tcPr>
            <w:tcW w:w="1394"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1,079</w:t>
            </w:r>
          </w:p>
        </w:tc>
      </w:tr>
      <w:tr w:rsidR="00000000">
        <w:tblPrEx>
          <w:tblCellMar>
            <w:top w:w="0" w:type="dxa"/>
            <w:left w:w="0" w:type="dxa"/>
            <w:bottom w:w="0" w:type="dxa"/>
            <w:right w:w="0" w:type="dxa"/>
          </w:tblCellMar>
        </w:tblPrEx>
        <w:trPr>
          <w:trHeight w:hRule="exact" w:val="240"/>
        </w:trPr>
        <w:tc>
          <w:tcPr>
            <w:tcW w:w="2693" w:type="dxa"/>
            <w:tcBorders>
              <w:top w:val="nil"/>
              <w:left w:val="nil"/>
              <w:bottom w:val="nil"/>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rPr>
              <w:t>(645,000)</w:t>
            </w:r>
          </w:p>
        </w:tc>
        <w:tc>
          <w:tcPr>
            <w:tcW w:w="2453" w:type="dxa"/>
            <w:tcBorders>
              <w:top w:val="nil"/>
              <w:left w:val="nil"/>
              <w:bottom w:val="nil"/>
              <w:right w:val="nil"/>
            </w:tcBorders>
            <w:vAlign w:val="center"/>
          </w:tcPr>
          <w:p w:rsidR="00000000" w:rsidRDefault="00B838AF">
            <w:pPr>
              <w:pStyle w:val="Style26"/>
              <w:tabs>
                <w:tab w:val="left" w:pos="1944"/>
              </w:tabs>
              <w:ind w:right="293"/>
              <w:rPr>
                <w:rStyle w:val="CharacterStyle2"/>
                <w:spacing w:val="6"/>
              </w:rPr>
            </w:pPr>
            <w:r>
              <w:rPr>
                <w:rStyle w:val="CharacterStyle2"/>
                <w:spacing w:val="6"/>
              </w:rPr>
              <w:t>-</w:t>
            </w:r>
            <w:r>
              <w:rPr>
                <w:rStyle w:val="CharacterStyle2"/>
                <w:spacing w:val="6"/>
              </w:rPr>
              <w:tab/>
              <w:t>-</w:t>
            </w:r>
          </w:p>
        </w:tc>
        <w:tc>
          <w:tcPr>
            <w:tcW w:w="1394"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(645,000)</w:t>
            </w:r>
          </w:p>
        </w:tc>
      </w:tr>
      <w:tr w:rsidR="00000000">
        <w:tblPrEx>
          <w:tblCellMar>
            <w:top w:w="0" w:type="dxa"/>
            <w:left w:w="0" w:type="dxa"/>
            <w:bottom w:w="0" w:type="dxa"/>
            <w:right w:w="0" w:type="dxa"/>
          </w:tblCellMar>
        </w:tblPrEx>
        <w:trPr>
          <w:trHeight w:hRule="exact" w:val="226"/>
        </w:trPr>
        <w:tc>
          <w:tcPr>
            <w:tcW w:w="2693" w:type="dxa"/>
            <w:tcBorders>
              <w:top w:val="nil"/>
              <w:left w:val="nil"/>
              <w:bottom w:val="nil"/>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rPr>
              <w:t>-</w:t>
            </w:r>
          </w:p>
        </w:tc>
        <w:tc>
          <w:tcPr>
            <w:tcW w:w="2453" w:type="dxa"/>
            <w:tcBorders>
              <w:top w:val="nil"/>
              <w:left w:val="nil"/>
              <w:bottom w:val="nil"/>
              <w:right w:val="nil"/>
            </w:tcBorders>
            <w:vAlign w:val="center"/>
          </w:tcPr>
          <w:p w:rsidR="00000000" w:rsidRDefault="00B838AF">
            <w:pPr>
              <w:pStyle w:val="Style26"/>
              <w:tabs>
                <w:tab w:val="left" w:pos="1404"/>
              </w:tabs>
              <w:ind w:right="293"/>
              <w:rPr>
                <w:rStyle w:val="CharacterStyle2"/>
                <w:spacing w:val="6"/>
              </w:rPr>
            </w:pPr>
            <w:r>
              <w:rPr>
                <w:rStyle w:val="CharacterStyle2"/>
                <w:spacing w:val="6"/>
              </w:rPr>
              <w:t>-</w:t>
            </w:r>
            <w:r>
              <w:rPr>
                <w:rStyle w:val="CharacterStyle2"/>
                <w:spacing w:val="6"/>
              </w:rPr>
              <w:tab/>
              <w:t>25,592</w:t>
            </w:r>
          </w:p>
        </w:tc>
        <w:tc>
          <w:tcPr>
            <w:tcW w:w="1394"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48,788</w:t>
            </w:r>
          </w:p>
        </w:tc>
      </w:tr>
      <w:tr w:rsidR="00000000">
        <w:tblPrEx>
          <w:tblCellMar>
            <w:top w:w="0" w:type="dxa"/>
            <w:left w:w="0" w:type="dxa"/>
            <w:bottom w:w="0" w:type="dxa"/>
            <w:right w:w="0" w:type="dxa"/>
          </w:tblCellMar>
        </w:tblPrEx>
        <w:trPr>
          <w:trHeight w:hRule="exact" w:val="240"/>
        </w:trPr>
        <w:tc>
          <w:tcPr>
            <w:tcW w:w="2693" w:type="dxa"/>
            <w:tcBorders>
              <w:top w:val="nil"/>
              <w:left w:val="nil"/>
              <w:bottom w:val="nil"/>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rPr>
              <w:t>1,306,490</w:t>
            </w:r>
          </w:p>
        </w:tc>
        <w:tc>
          <w:tcPr>
            <w:tcW w:w="2453" w:type="dxa"/>
            <w:tcBorders>
              <w:top w:val="nil"/>
              <w:left w:val="nil"/>
              <w:bottom w:val="nil"/>
              <w:right w:val="nil"/>
            </w:tcBorders>
            <w:vAlign w:val="center"/>
          </w:tcPr>
          <w:p w:rsidR="00000000" w:rsidRDefault="00B838AF">
            <w:pPr>
              <w:pStyle w:val="Style26"/>
              <w:tabs>
                <w:tab w:val="left" w:pos="1296"/>
              </w:tabs>
              <w:ind w:right="293"/>
              <w:rPr>
                <w:rStyle w:val="CharacterStyle2"/>
                <w:spacing w:val="6"/>
              </w:rPr>
            </w:pPr>
            <w:r>
              <w:rPr>
                <w:rStyle w:val="CharacterStyle2"/>
                <w:spacing w:val="6"/>
              </w:rPr>
              <w:t>-</w:t>
            </w:r>
            <w:r>
              <w:rPr>
                <w:rStyle w:val="CharacterStyle2"/>
                <w:spacing w:val="6"/>
              </w:rPr>
              <w:tab/>
              <w:t>805,843</w:t>
            </w:r>
          </w:p>
        </w:tc>
        <w:tc>
          <w:tcPr>
            <w:tcW w:w="1394" w:type="dxa"/>
            <w:tcBorders>
              <w:top w:val="nil"/>
              <w:left w:val="nil"/>
              <w:bottom w:val="nil"/>
              <w:right w:val="nil"/>
            </w:tcBorders>
            <w:vAlign w:val="center"/>
          </w:tcPr>
          <w:p w:rsidR="00000000" w:rsidRDefault="00B838AF">
            <w:pPr>
              <w:pStyle w:val="Style26"/>
              <w:ind w:right="0"/>
              <w:rPr>
                <w:rStyle w:val="CharacterStyle2"/>
                <w:spacing w:val="6"/>
              </w:rPr>
            </w:pPr>
            <w:r>
              <w:rPr>
                <w:rStyle w:val="CharacterStyle2"/>
                <w:spacing w:val="6"/>
              </w:rPr>
              <w:t>3,850,901</w:t>
            </w:r>
          </w:p>
        </w:tc>
      </w:tr>
      <w:tr w:rsidR="00000000">
        <w:tblPrEx>
          <w:tblCellMar>
            <w:top w:w="0" w:type="dxa"/>
            <w:left w:w="0" w:type="dxa"/>
            <w:bottom w:w="0" w:type="dxa"/>
            <w:right w:w="0" w:type="dxa"/>
          </w:tblCellMar>
        </w:tblPrEx>
        <w:trPr>
          <w:trHeight w:hRule="exact" w:val="230"/>
        </w:trPr>
        <w:tc>
          <w:tcPr>
            <w:tcW w:w="2693" w:type="dxa"/>
            <w:tcBorders>
              <w:top w:val="nil"/>
              <w:left w:val="nil"/>
              <w:bottom w:val="single" w:sz="7" w:space="0" w:color="auto"/>
              <w:right w:val="nil"/>
            </w:tcBorders>
            <w:vAlign w:val="center"/>
          </w:tcPr>
          <w:p w:rsidR="00000000" w:rsidRDefault="00B838AF">
            <w:pPr>
              <w:pStyle w:val="Style3"/>
              <w:adjustRightInd/>
              <w:ind w:right="1080"/>
              <w:jc w:val="right"/>
              <w:rPr>
                <w:rFonts w:ascii="Arial" w:hAnsi="Arial" w:cs="Arial"/>
                <w:spacing w:val="6"/>
                <w:sz w:val="18"/>
                <w:szCs w:val="18"/>
              </w:rPr>
            </w:pPr>
            <w:r>
              <w:rPr>
                <w:rFonts w:ascii="Arial" w:hAnsi="Arial" w:cs="Arial"/>
                <w:spacing w:val="6"/>
                <w:sz w:val="18"/>
                <w:szCs w:val="18"/>
                <w:u w:val="single"/>
              </w:rPr>
              <w:t>-</w:t>
            </w:r>
          </w:p>
        </w:tc>
        <w:tc>
          <w:tcPr>
            <w:tcW w:w="2453" w:type="dxa"/>
            <w:tcBorders>
              <w:top w:val="nil"/>
              <w:left w:val="nil"/>
              <w:bottom w:val="single" w:sz="7" w:space="0" w:color="auto"/>
              <w:right w:val="nil"/>
            </w:tcBorders>
            <w:vAlign w:val="center"/>
          </w:tcPr>
          <w:p w:rsidR="00000000" w:rsidRDefault="00B838AF">
            <w:pPr>
              <w:pStyle w:val="Style26"/>
              <w:tabs>
                <w:tab w:val="left" w:pos="1089"/>
              </w:tabs>
              <w:ind w:right="293"/>
              <w:rPr>
                <w:rStyle w:val="CharacterStyle2"/>
                <w:spacing w:val="6"/>
                <w:u w:val="single"/>
              </w:rPr>
            </w:pPr>
            <w:r>
              <w:rPr>
                <w:rStyle w:val="CharacterStyle2"/>
                <w:spacing w:val="6"/>
                <w:u w:val="single"/>
              </w:rPr>
              <w:t>-</w:t>
            </w:r>
            <w:r>
              <w:rPr>
                <w:rStyle w:val="CharacterStyle2"/>
                <w:spacing w:val="6"/>
              </w:rPr>
              <w:tab/>
            </w:r>
            <w:r>
              <w:rPr>
                <w:rStyle w:val="CharacterStyle2"/>
                <w:spacing w:val="6"/>
                <w:u w:val="single"/>
              </w:rPr>
              <w:t>(1,266,248)</w:t>
            </w:r>
          </w:p>
        </w:tc>
        <w:tc>
          <w:tcPr>
            <w:tcW w:w="1394" w:type="dxa"/>
            <w:tcBorders>
              <w:top w:val="nil"/>
              <w:left w:val="nil"/>
              <w:bottom w:val="single" w:sz="7" w:space="0" w:color="auto"/>
              <w:right w:val="nil"/>
            </w:tcBorders>
            <w:vAlign w:val="center"/>
          </w:tcPr>
          <w:p w:rsidR="00000000" w:rsidRDefault="00B838AF">
            <w:pPr>
              <w:pStyle w:val="Style26"/>
              <w:ind w:right="0"/>
              <w:rPr>
                <w:rStyle w:val="CharacterStyle2"/>
                <w:spacing w:val="6"/>
                <w:u w:val="single"/>
              </w:rPr>
            </w:pPr>
            <w:r>
              <w:rPr>
                <w:rStyle w:val="CharacterStyle2"/>
                <w:spacing w:val="6"/>
                <w:u w:val="single"/>
              </w:rPr>
              <w:t>(3,670,371)</w:t>
            </w:r>
          </w:p>
        </w:tc>
      </w:tr>
      <w:tr w:rsidR="00000000">
        <w:tblPrEx>
          <w:tblCellMar>
            <w:top w:w="0" w:type="dxa"/>
            <w:left w:w="0" w:type="dxa"/>
            <w:bottom w:w="0" w:type="dxa"/>
            <w:right w:w="0" w:type="dxa"/>
          </w:tblCellMar>
        </w:tblPrEx>
        <w:trPr>
          <w:trHeight w:hRule="exact" w:val="264"/>
        </w:trPr>
        <w:tc>
          <w:tcPr>
            <w:tcW w:w="2693" w:type="dxa"/>
            <w:tcBorders>
              <w:top w:val="single" w:sz="7" w:space="0" w:color="auto"/>
              <w:left w:val="nil"/>
              <w:bottom w:val="single" w:sz="5" w:space="0" w:color="auto"/>
              <w:right w:val="nil"/>
            </w:tcBorders>
            <w:vAlign w:val="center"/>
          </w:tcPr>
          <w:p w:rsidR="00000000" w:rsidRDefault="00B838AF">
            <w:pPr>
              <w:pStyle w:val="Style3"/>
              <w:adjustRightInd/>
              <w:ind w:right="1080"/>
              <w:jc w:val="right"/>
              <w:rPr>
                <w:rFonts w:ascii="Arial" w:hAnsi="Arial" w:cs="Arial"/>
                <w:spacing w:val="6"/>
                <w:sz w:val="18"/>
                <w:szCs w:val="18"/>
                <w:u w:val="single"/>
              </w:rPr>
            </w:pPr>
            <w:r>
              <w:rPr>
                <w:rFonts w:ascii="Arial" w:hAnsi="Arial" w:cs="Arial"/>
                <w:spacing w:val="6"/>
                <w:sz w:val="18"/>
                <w:szCs w:val="18"/>
                <w:u w:val="single"/>
              </w:rPr>
              <w:t>3,512,559</w:t>
            </w:r>
          </w:p>
        </w:tc>
        <w:tc>
          <w:tcPr>
            <w:tcW w:w="2453" w:type="dxa"/>
            <w:tcBorders>
              <w:top w:val="single" w:sz="7" w:space="0" w:color="auto"/>
              <w:left w:val="nil"/>
              <w:bottom w:val="single" w:sz="5" w:space="0" w:color="auto"/>
              <w:right w:val="nil"/>
            </w:tcBorders>
            <w:vAlign w:val="center"/>
          </w:tcPr>
          <w:p w:rsidR="00000000" w:rsidRDefault="00B838AF">
            <w:pPr>
              <w:pStyle w:val="Style26"/>
              <w:tabs>
                <w:tab w:val="left" w:pos="1152"/>
              </w:tabs>
              <w:ind w:right="293"/>
              <w:rPr>
                <w:rStyle w:val="CharacterStyle2"/>
                <w:spacing w:val="6"/>
                <w:u w:val="single"/>
              </w:rPr>
            </w:pPr>
            <w:r>
              <w:rPr>
                <w:rStyle w:val="CharacterStyle2"/>
                <w:spacing w:val="6"/>
                <w:u w:val="single"/>
              </w:rPr>
              <w:t>-</w:t>
            </w:r>
            <w:r>
              <w:rPr>
                <w:rStyle w:val="CharacterStyle2"/>
                <w:spacing w:val="6"/>
                <w:u w:val="single"/>
              </w:rPr>
              <w:tab/>
              <w:t>1,037,399</w:t>
            </w:r>
          </w:p>
        </w:tc>
        <w:tc>
          <w:tcPr>
            <w:tcW w:w="1394" w:type="dxa"/>
            <w:tcBorders>
              <w:top w:val="single" w:sz="7" w:space="0" w:color="auto"/>
              <w:left w:val="nil"/>
              <w:bottom w:val="single" w:sz="5" w:space="0" w:color="auto"/>
              <w:right w:val="nil"/>
            </w:tcBorders>
            <w:vAlign w:val="center"/>
          </w:tcPr>
          <w:p w:rsidR="00000000" w:rsidRDefault="00B838AF">
            <w:pPr>
              <w:pStyle w:val="Style26"/>
              <w:ind w:right="0"/>
              <w:rPr>
                <w:rStyle w:val="CharacterStyle2"/>
                <w:spacing w:val="6"/>
                <w:u w:val="single"/>
              </w:rPr>
            </w:pPr>
            <w:r>
              <w:rPr>
                <w:rStyle w:val="CharacterStyle2"/>
                <w:spacing w:val="6"/>
                <w:u w:val="single"/>
              </w:rPr>
              <w:t>4,275,397</w:t>
            </w:r>
          </w:p>
        </w:tc>
      </w:tr>
    </w:tbl>
    <w:p w:rsidR="00000000" w:rsidRDefault="00B838AF">
      <w:pPr>
        <w:adjustRightInd/>
        <w:spacing w:after="124" w:line="20" w:lineRule="exact"/>
        <w:rPr>
          <w:sz w:val="24"/>
          <w:szCs w:val="24"/>
        </w:rPr>
      </w:pPr>
    </w:p>
    <w:p w:rsidR="00000000" w:rsidRDefault="00B838AF">
      <w:pPr>
        <w:pStyle w:val="Style3"/>
        <w:tabs>
          <w:tab w:val="decimal" w:pos="1150"/>
          <w:tab w:val="decimal" w:pos="3273"/>
          <w:tab w:val="left" w:pos="3983"/>
          <w:tab w:val="right" w:pos="6403"/>
        </w:tabs>
        <w:adjustRightInd/>
        <w:spacing w:before="36" w:line="360" w:lineRule="auto"/>
        <w:ind w:right="72"/>
        <w:jc w:val="right"/>
        <w:rPr>
          <w:rFonts w:ascii="Arial" w:hAnsi="Arial" w:cs="Arial"/>
          <w:spacing w:val="6"/>
          <w:sz w:val="18"/>
          <w:szCs w:val="18"/>
        </w:rPr>
      </w:pPr>
      <w:r>
        <w:rPr>
          <w:rFonts w:ascii="Arial" w:hAnsi="Arial" w:cs="Arial"/>
          <w:spacing w:val="6"/>
          <w:sz w:val="18"/>
          <w:szCs w:val="18"/>
        </w:rPr>
        <w:tab/>
        <w:t>2,095,806</w:t>
      </w:r>
      <w:r>
        <w:rPr>
          <w:rFonts w:ascii="Arial" w:hAnsi="Arial" w:cs="Arial"/>
          <w:spacing w:val="6"/>
          <w:sz w:val="18"/>
          <w:szCs w:val="18"/>
        </w:rPr>
        <w:tab/>
        <w:t>(64,179)</w:t>
      </w:r>
      <w:r>
        <w:rPr>
          <w:rFonts w:ascii="Arial" w:hAnsi="Arial" w:cs="Arial"/>
          <w:spacing w:val="6"/>
          <w:sz w:val="18"/>
          <w:szCs w:val="18"/>
        </w:rPr>
        <w:tab/>
        <w:t>(327,820)</w:t>
      </w:r>
      <w:r>
        <w:rPr>
          <w:rFonts w:ascii="Arial" w:hAnsi="Arial" w:cs="Arial"/>
          <w:spacing w:val="-2"/>
          <w:sz w:val="18"/>
          <w:szCs w:val="18"/>
        </w:rPr>
        <w:tab/>
        <w:t>1,958,371</w:t>
      </w:r>
    </w:p>
    <w:p w:rsidR="00000000" w:rsidRDefault="00B838AF">
      <w:pPr>
        <w:pStyle w:val="Style3"/>
        <w:tabs>
          <w:tab w:val="decimal" w:pos="1150"/>
          <w:tab w:val="decimal" w:pos="3273"/>
          <w:tab w:val="decimal" w:pos="4396"/>
          <w:tab w:val="right" w:pos="6403"/>
        </w:tabs>
        <w:adjustRightInd/>
        <w:spacing w:before="108" w:line="297" w:lineRule="auto"/>
        <w:rPr>
          <w:rFonts w:ascii="Arial" w:hAnsi="Arial" w:cs="Arial"/>
          <w:spacing w:val="6"/>
          <w:sz w:val="18"/>
          <w:szCs w:val="18"/>
        </w:rPr>
      </w:pPr>
      <w:r>
        <w:rPr>
          <w:rFonts w:ascii="Arial" w:hAnsi="Arial" w:cs="Arial"/>
          <w:spacing w:val="6"/>
          <w:sz w:val="18"/>
          <w:szCs w:val="18"/>
        </w:rPr>
        <w:tab/>
        <w:t>72,430</w:t>
      </w:r>
      <w:r>
        <w:rPr>
          <w:rFonts w:ascii="Arial" w:hAnsi="Arial" w:cs="Arial"/>
          <w:spacing w:val="6"/>
          <w:sz w:val="18"/>
          <w:szCs w:val="18"/>
        </w:rPr>
        <w:tab/>
        <w:t>(61,902)</w:t>
      </w:r>
      <w:r>
        <w:rPr>
          <w:rFonts w:ascii="Arial" w:hAnsi="Arial" w:cs="Arial"/>
          <w:spacing w:val="6"/>
          <w:sz w:val="18"/>
          <w:szCs w:val="18"/>
        </w:rPr>
        <w:tab/>
        <w:t>3,808,313</w:t>
      </w:r>
      <w:r>
        <w:rPr>
          <w:rFonts w:ascii="Arial" w:hAnsi="Arial" w:cs="Arial"/>
          <w:spacing w:val="-2"/>
          <w:sz w:val="18"/>
          <w:szCs w:val="18"/>
        </w:rPr>
        <w:tab/>
        <w:t>6,306,935</w:t>
      </w:r>
    </w:p>
    <w:p w:rsidR="00000000" w:rsidRDefault="00B838AF">
      <w:pPr>
        <w:pStyle w:val="Style3"/>
        <w:tabs>
          <w:tab w:val="left" w:pos="3110"/>
          <w:tab w:val="decimal" w:pos="4396"/>
          <w:tab w:val="right" w:pos="6403"/>
        </w:tabs>
        <w:adjustRightInd/>
        <w:spacing w:line="285" w:lineRule="auto"/>
        <w:ind w:left="1368"/>
        <w:rPr>
          <w:rFonts w:ascii="Arial" w:hAnsi="Arial" w:cs="Arial"/>
          <w:spacing w:val="6"/>
          <w:sz w:val="18"/>
          <w:szCs w:val="18"/>
          <w:u w:val="single"/>
        </w:rPr>
      </w:pPr>
      <w:r>
        <w:rPr>
          <w:rFonts w:ascii="Arial" w:hAnsi="Arial" w:cs="Arial"/>
          <w:spacing w:val="6"/>
          <w:sz w:val="18"/>
          <w:szCs w:val="18"/>
          <w:u w:val="single"/>
        </w:rPr>
        <w:t>-</w:t>
      </w:r>
      <w:r>
        <w:rPr>
          <w:rFonts w:ascii="Arial" w:hAnsi="Arial" w:cs="Arial"/>
          <w:spacing w:val="6"/>
          <w:sz w:val="18"/>
          <w:szCs w:val="18"/>
        </w:rPr>
        <w:tab/>
      </w:r>
      <w:r>
        <w:rPr>
          <w:rFonts w:ascii="Arial" w:hAnsi="Arial" w:cs="Arial"/>
          <w:spacing w:val="6"/>
          <w:sz w:val="18"/>
          <w:szCs w:val="18"/>
          <w:u w:val="single"/>
        </w:rPr>
        <w:t>-</w:t>
      </w:r>
      <w:r>
        <w:rPr>
          <w:rFonts w:ascii="Arial" w:hAnsi="Arial" w:cs="Arial"/>
          <w:spacing w:val="6"/>
          <w:sz w:val="18"/>
          <w:szCs w:val="18"/>
        </w:rPr>
        <w:tab/>
      </w:r>
      <w:r>
        <w:rPr>
          <w:rFonts w:ascii="Arial" w:hAnsi="Arial" w:cs="Arial"/>
          <w:spacing w:val="6"/>
          <w:sz w:val="18"/>
          <w:szCs w:val="18"/>
          <w:u w:val="single"/>
        </w:rPr>
        <w:t>34,888</w:t>
      </w:r>
      <w:r>
        <w:rPr>
          <w:rFonts w:ascii="Arial" w:hAnsi="Arial" w:cs="Arial"/>
          <w:spacing w:val="-2"/>
          <w:sz w:val="18"/>
          <w:szCs w:val="18"/>
          <w:u w:val="single"/>
        </w:rPr>
        <w:tab/>
        <w:t>-</w:t>
      </w:r>
    </w:p>
    <w:p w:rsidR="00000000" w:rsidRDefault="00B838AF">
      <w:pPr>
        <w:pStyle w:val="Style3"/>
        <w:tabs>
          <w:tab w:val="decimal" w:pos="1150"/>
          <w:tab w:val="decimal" w:pos="3273"/>
          <w:tab w:val="decimal" w:pos="4396"/>
          <w:tab w:val="right" w:pos="6403"/>
        </w:tabs>
        <w:adjustRightInd/>
        <w:spacing w:before="252" w:line="324" w:lineRule="auto"/>
        <w:rPr>
          <w:rFonts w:ascii="Arial" w:hAnsi="Arial" w:cs="Arial"/>
          <w:spacing w:val="6"/>
          <w:sz w:val="18"/>
          <w:szCs w:val="18"/>
          <w:u w:val="single"/>
        </w:rPr>
      </w:pPr>
      <w:r>
        <w:rPr>
          <w:rFonts w:ascii="Arial" w:hAnsi="Arial" w:cs="Arial"/>
          <w:spacing w:val="6"/>
          <w:sz w:val="18"/>
          <w:szCs w:val="18"/>
        </w:rPr>
        <w:tab/>
      </w:r>
      <w:r>
        <w:rPr>
          <w:rFonts w:ascii="Arial" w:hAnsi="Arial" w:cs="Arial"/>
          <w:spacing w:val="6"/>
          <w:sz w:val="18"/>
          <w:szCs w:val="18"/>
          <w:u w:val="single"/>
        </w:rPr>
        <w:t>72,430</w:t>
      </w:r>
      <w:r>
        <w:rPr>
          <w:rFonts w:ascii="Arial" w:hAnsi="Arial" w:cs="Arial"/>
          <w:spacing w:val="6"/>
          <w:sz w:val="18"/>
          <w:szCs w:val="18"/>
          <w:u w:val="single"/>
        </w:rPr>
        <w:tab/>
        <w:t>(61,902)</w:t>
      </w:r>
      <w:r>
        <w:rPr>
          <w:rFonts w:ascii="Arial" w:hAnsi="Arial" w:cs="Arial"/>
          <w:spacing w:val="6"/>
          <w:sz w:val="18"/>
          <w:szCs w:val="18"/>
          <w:u w:val="single"/>
        </w:rPr>
        <w:tab/>
        <w:t>3,843,201</w:t>
      </w:r>
      <w:r>
        <w:rPr>
          <w:rFonts w:ascii="Arial" w:hAnsi="Arial" w:cs="Arial"/>
          <w:spacing w:val="-2"/>
          <w:sz w:val="18"/>
          <w:szCs w:val="18"/>
          <w:u w:val="single"/>
        </w:rPr>
        <w:tab/>
        <w:t>6,306,935</w:t>
      </w:r>
    </w:p>
    <w:p w:rsidR="00000000" w:rsidRDefault="00B838AF">
      <w:pPr>
        <w:pStyle w:val="Style3"/>
        <w:tabs>
          <w:tab w:val="decimal" w:pos="1150"/>
          <w:tab w:val="decimal" w:pos="3273"/>
          <w:tab w:val="decimal" w:pos="4396"/>
          <w:tab w:val="right" w:pos="6403"/>
        </w:tabs>
        <w:adjustRightInd/>
        <w:spacing w:before="180" w:line="360" w:lineRule="auto"/>
        <w:rPr>
          <w:rFonts w:ascii="Arial" w:hAnsi="Arial" w:cs="Arial"/>
          <w:spacing w:val="6"/>
          <w:sz w:val="18"/>
          <w:szCs w:val="18"/>
          <w:u w:val="single"/>
        </w:rPr>
      </w:pPr>
      <w:r>
        <w:rPr>
          <w:rFonts w:ascii="Arial" w:hAnsi="Arial" w:cs="Arial"/>
          <w:spacing w:val="6"/>
          <w:sz w:val="18"/>
          <w:szCs w:val="18"/>
          <w:u w:val="single"/>
        </w:rPr>
        <w:t>$</w:t>
      </w:r>
      <w:r>
        <w:rPr>
          <w:rFonts w:ascii="Arial" w:hAnsi="Arial" w:cs="Arial"/>
          <w:spacing w:val="6"/>
          <w:sz w:val="18"/>
          <w:szCs w:val="18"/>
          <w:u w:val="single"/>
        </w:rPr>
        <w:tab/>
        <w:t>2,168,236 $</w:t>
      </w:r>
      <w:r>
        <w:rPr>
          <w:rFonts w:ascii="Arial" w:hAnsi="Arial" w:cs="Arial"/>
          <w:spacing w:val="6"/>
          <w:sz w:val="18"/>
          <w:szCs w:val="18"/>
          <w:u w:val="single"/>
        </w:rPr>
        <w:tab/>
        <w:t>(126,081) $</w:t>
      </w:r>
      <w:r>
        <w:rPr>
          <w:rFonts w:ascii="Arial" w:hAnsi="Arial" w:cs="Arial"/>
          <w:spacing w:val="6"/>
          <w:sz w:val="18"/>
          <w:szCs w:val="18"/>
          <w:u w:val="single"/>
        </w:rPr>
        <w:tab/>
        <w:t>3,515,381 $</w:t>
      </w:r>
      <w:r>
        <w:rPr>
          <w:rFonts w:ascii="Arial" w:hAnsi="Arial" w:cs="Arial"/>
          <w:spacing w:val="-2"/>
          <w:sz w:val="18"/>
          <w:szCs w:val="18"/>
          <w:u w:val="single"/>
        </w:rPr>
        <w:tab/>
        <w:t>8,265,306</w:t>
      </w:r>
    </w:p>
    <w:p w:rsidR="00000000" w:rsidRDefault="00B838AF">
      <w:pPr>
        <w:widowControl/>
        <w:rPr>
          <w:sz w:val="24"/>
          <w:szCs w:val="24"/>
        </w:rPr>
        <w:sectPr w:rsidR="00000000">
          <w:pgSz w:w="12240" w:h="15840"/>
          <w:pgMar w:top="2481" w:right="4104" w:bottom="1228" w:left="1536" w:header="720" w:footer="720" w:gutter="0"/>
          <w:cols w:space="720"/>
          <w:noEndnote/>
        </w:sectPr>
      </w:pPr>
    </w:p>
    <w:p w:rsidR="00000000" w:rsidRDefault="00B838AF">
      <w:pPr>
        <w:pStyle w:val="Style28"/>
        <w:spacing w:line="290" w:lineRule="auto"/>
        <w:ind w:left="216"/>
        <w:rPr>
          <w:rStyle w:val="CharacterStyle8"/>
          <w:b/>
          <w:bCs/>
        </w:rPr>
      </w:pPr>
      <w:r>
        <w:rPr>
          <w:rStyle w:val="CharacterStyle8"/>
          <w:b/>
          <w:bCs/>
        </w:rPr>
        <w:lastRenderedPageBreak/>
        <w:t>CITY OF WAVERLY, IOWA</w:t>
      </w:r>
    </w:p>
    <w:p w:rsidR="00000000" w:rsidRDefault="00B838AF">
      <w:pPr>
        <w:pStyle w:val="Style3"/>
        <w:adjustRightInd/>
        <w:spacing w:line="264" w:lineRule="auto"/>
        <w:ind w:left="216" w:right="1872"/>
        <w:rPr>
          <w:b/>
          <w:bCs/>
          <w:sz w:val="18"/>
          <w:szCs w:val="18"/>
        </w:rPr>
      </w:pPr>
      <w:r>
        <w:rPr>
          <w:b/>
          <w:bCs/>
          <w:spacing w:val="-10"/>
          <w:sz w:val="18"/>
          <w:szCs w:val="18"/>
        </w:rPr>
        <w:t xml:space="preserve">RECONCILIATION OF THE STATEMENT OF REVENUES, EXPENDITURES, AND CHANGES </w:t>
      </w:r>
      <w:r>
        <w:rPr>
          <w:spacing w:val="-5"/>
          <w:sz w:val="18"/>
          <w:szCs w:val="18"/>
        </w:rPr>
        <w:t xml:space="preserve">IN FUND BALANCES OF GOVERNMENTAL FUNDS TO THE STATEMENT OF ACTIVITIES </w:t>
      </w:r>
      <w:r>
        <w:rPr>
          <w:sz w:val="18"/>
          <w:szCs w:val="18"/>
        </w:rPr>
        <w:t xml:space="preserve">For the Year Ended June </w:t>
      </w:r>
      <w:r>
        <w:rPr>
          <w:b/>
          <w:bCs/>
          <w:sz w:val="18"/>
          <w:szCs w:val="18"/>
        </w:rPr>
        <w:t>30. 2012</w:t>
      </w:r>
    </w:p>
    <w:p w:rsidR="00000000" w:rsidRDefault="00B838AF">
      <w:pPr>
        <w:pStyle w:val="Style28"/>
        <w:spacing w:before="180" w:line="276" w:lineRule="auto"/>
        <w:ind w:left="216"/>
        <w:rPr>
          <w:rStyle w:val="CharacterStyle8"/>
        </w:rPr>
      </w:pPr>
      <w:r>
        <w:rPr>
          <w:rStyle w:val="CharacterStyle8"/>
        </w:rPr>
        <w:t>Amounts reported for governmental activities in the statement of activities are di</w:t>
      </w:r>
      <w:r>
        <w:rPr>
          <w:rStyle w:val="CharacterStyle8"/>
        </w:rPr>
        <w:t>fferent</w:t>
      </w:r>
    </w:p>
    <w:p w:rsidR="00000000" w:rsidRDefault="00B838AF">
      <w:pPr>
        <w:pStyle w:val="Style28"/>
        <w:ind w:left="216"/>
        <w:rPr>
          <w:rStyle w:val="CharacterStyle8"/>
        </w:rPr>
      </w:pPr>
      <w:r>
        <w:rPr>
          <w:rStyle w:val="CharacterStyle8"/>
        </w:rPr>
        <w:t>because:</w:t>
      </w:r>
    </w:p>
    <w:p w:rsidR="00000000" w:rsidRDefault="00B838AF">
      <w:pPr>
        <w:pStyle w:val="Style28"/>
        <w:tabs>
          <w:tab w:val="right" w:pos="9079"/>
        </w:tabs>
        <w:spacing w:before="36" w:line="321" w:lineRule="auto"/>
        <w:rPr>
          <w:rStyle w:val="CharacterStyle8"/>
          <w:spacing w:val="2"/>
        </w:rPr>
      </w:pPr>
      <w:r>
        <w:rPr>
          <w:rStyle w:val="CharacterStyle8"/>
          <w:spacing w:val="2"/>
        </w:rPr>
        <w:t>Net change in fund balances - total governmental funds (page 30)</w:t>
      </w:r>
      <w:r>
        <w:rPr>
          <w:rStyle w:val="CharacterStyle8"/>
          <w:spacing w:val="-2"/>
        </w:rPr>
        <w:tab/>
        <w:t>$ 1,958,371</w:t>
      </w:r>
    </w:p>
    <w:p w:rsidR="00000000" w:rsidRDefault="00B838AF">
      <w:pPr>
        <w:pStyle w:val="Style28"/>
        <w:spacing w:before="144" w:line="290" w:lineRule="auto"/>
        <w:rPr>
          <w:rStyle w:val="CharacterStyle8"/>
        </w:rPr>
      </w:pPr>
      <w:r>
        <w:rPr>
          <w:rStyle w:val="CharacterStyle8"/>
        </w:rPr>
        <w:t>Governmental funds report capital outlays, including infrastructure, as expenditures.</w:t>
      </w:r>
    </w:p>
    <w:p w:rsidR="00000000" w:rsidRDefault="00B838AF">
      <w:pPr>
        <w:pStyle w:val="Style28"/>
        <w:rPr>
          <w:rStyle w:val="CharacterStyle8"/>
        </w:rPr>
      </w:pPr>
      <w:r>
        <w:rPr>
          <w:rStyle w:val="CharacterStyle8"/>
        </w:rPr>
        <w:t>However, in the statement of activities, the cost of those assets is allocat</w:t>
      </w:r>
      <w:r>
        <w:rPr>
          <w:rStyle w:val="CharacterStyle8"/>
        </w:rPr>
        <w:t>ed over their</w:t>
      </w:r>
    </w:p>
    <w:p w:rsidR="00000000" w:rsidRDefault="00B838AF">
      <w:pPr>
        <w:pStyle w:val="Style28"/>
        <w:rPr>
          <w:rStyle w:val="CharacterStyle8"/>
        </w:rPr>
      </w:pPr>
      <w:r>
        <w:rPr>
          <w:rStyle w:val="CharacterStyle8"/>
        </w:rPr>
        <w:t>estimated useful lives and reported as depreciation expense. Capital outlays</w:t>
      </w:r>
    </w:p>
    <w:p w:rsidR="00000000" w:rsidRDefault="00B838AF">
      <w:pPr>
        <w:pStyle w:val="Style28"/>
        <w:rPr>
          <w:rStyle w:val="CharacterStyle8"/>
        </w:rPr>
      </w:pPr>
      <w:r>
        <w:rPr>
          <w:rStyle w:val="CharacterStyle8"/>
        </w:rPr>
        <w:t>exceeded depreciation expense in the current year as follows:</w:t>
      </w:r>
    </w:p>
    <w:p w:rsidR="00000000" w:rsidRDefault="00B838AF">
      <w:pPr>
        <w:pStyle w:val="Style3"/>
        <w:tabs>
          <w:tab w:val="left" w:pos="6910"/>
        </w:tabs>
        <w:adjustRightInd/>
        <w:spacing w:line="268" w:lineRule="auto"/>
        <w:ind w:left="2592"/>
        <w:rPr>
          <w:spacing w:val="2"/>
          <w:sz w:val="18"/>
          <w:szCs w:val="18"/>
        </w:rPr>
      </w:pPr>
      <w:r>
        <w:rPr>
          <w:spacing w:val="2"/>
          <w:sz w:val="18"/>
          <w:szCs w:val="18"/>
        </w:rPr>
        <w:t>Expenditures for capital assets</w:t>
      </w:r>
      <w:r>
        <w:rPr>
          <w:sz w:val="18"/>
          <w:szCs w:val="18"/>
        </w:rPr>
        <w:tab/>
        <w:t>$ 6,249,314</w:t>
      </w:r>
    </w:p>
    <w:p w:rsidR="00000000" w:rsidRDefault="00B838AF">
      <w:pPr>
        <w:pStyle w:val="Style3"/>
        <w:tabs>
          <w:tab w:val="left" w:pos="6910"/>
          <w:tab w:val="right" w:pos="9079"/>
        </w:tabs>
        <w:adjustRightInd/>
        <w:spacing w:line="302" w:lineRule="auto"/>
        <w:ind w:left="2592"/>
        <w:rPr>
          <w:sz w:val="18"/>
          <w:szCs w:val="18"/>
        </w:rPr>
      </w:pPr>
      <w:r>
        <w:rPr>
          <w:spacing w:val="2"/>
          <w:sz w:val="18"/>
          <w:szCs w:val="18"/>
        </w:rPr>
        <w:t>Depreciation expense</w:t>
      </w:r>
      <w:r>
        <w:rPr>
          <w:spacing w:val="2"/>
          <w:sz w:val="18"/>
          <w:szCs w:val="18"/>
        </w:rPr>
        <w:tab/>
      </w:r>
      <w:r>
        <w:rPr>
          <w:spacing w:val="2"/>
          <w:sz w:val="18"/>
          <w:szCs w:val="18"/>
          <w:u w:val="single"/>
        </w:rPr>
        <w:t>(2,098,713)</w:t>
      </w:r>
      <w:r>
        <w:rPr>
          <w:spacing w:val="2"/>
          <w:sz w:val="18"/>
          <w:szCs w:val="18"/>
          <w:u w:val="single"/>
        </w:rPr>
        <w:tab/>
      </w:r>
      <w:r>
        <w:rPr>
          <w:sz w:val="18"/>
          <w:szCs w:val="18"/>
        </w:rPr>
        <w:t>4,150,601</w:t>
      </w:r>
    </w:p>
    <w:p w:rsidR="00000000" w:rsidRDefault="00B838AF">
      <w:pPr>
        <w:pStyle w:val="Style3"/>
        <w:tabs>
          <w:tab w:val="right" w:pos="9079"/>
        </w:tabs>
        <w:adjustRightInd/>
        <w:spacing w:before="216" w:line="360" w:lineRule="auto"/>
        <w:ind w:left="360"/>
        <w:rPr>
          <w:spacing w:val="2"/>
          <w:sz w:val="18"/>
          <w:szCs w:val="18"/>
        </w:rPr>
      </w:pPr>
      <w:r>
        <w:rPr>
          <w:spacing w:val="2"/>
          <w:sz w:val="18"/>
          <w:szCs w:val="18"/>
        </w:rPr>
        <w:t>Gain on investment in joint venture not recorded at the fund level.</w:t>
      </w:r>
      <w:r>
        <w:rPr>
          <w:spacing w:val="-2"/>
          <w:sz w:val="18"/>
          <w:szCs w:val="18"/>
        </w:rPr>
        <w:tab/>
        <w:t>8,673</w:t>
      </w:r>
    </w:p>
    <w:p w:rsidR="00000000" w:rsidRDefault="00B838AF">
      <w:pPr>
        <w:pStyle w:val="Style28"/>
        <w:spacing w:before="72" w:line="288" w:lineRule="auto"/>
        <w:rPr>
          <w:rStyle w:val="CharacterStyle8"/>
        </w:rPr>
      </w:pPr>
      <w:r>
        <w:rPr>
          <w:rStyle w:val="CharacterStyle8"/>
        </w:rPr>
        <w:t>Governmental funds report the proceeds from the sale of fixed assets as revenue</w:t>
      </w:r>
    </w:p>
    <w:p w:rsidR="00000000" w:rsidRDefault="00B838AF">
      <w:pPr>
        <w:pStyle w:val="Style28"/>
        <w:rPr>
          <w:rStyle w:val="CharacterStyle8"/>
        </w:rPr>
      </w:pPr>
      <w:r>
        <w:rPr>
          <w:rStyle w:val="CharacterStyle8"/>
        </w:rPr>
        <w:t>whereas the statement of activities reports the gain on the sale of fixed assets. This</w:t>
      </w:r>
    </w:p>
    <w:p w:rsidR="00000000" w:rsidRDefault="00B838AF">
      <w:pPr>
        <w:pStyle w:val="Style28"/>
        <w:tabs>
          <w:tab w:val="right" w:pos="9079"/>
        </w:tabs>
        <w:spacing w:line="304" w:lineRule="auto"/>
        <w:rPr>
          <w:rStyle w:val="CharacterStyle8"/>
          <w:spacing w:val="2"/>
        </w:rPr>
      </w:pPr>
      <w:r>
        <w:rPr>
          <w:rStyle w:val="CharacterStyle8"/>
          <w:spacing w:val="2"/>
        </w:rPr>
        <w:t>is the effect o</w:t>
      </w:r>
      <w:r>
        <w:rPr>
          <w:rStyle w:val="CharacterStyle8"/>
          <w:spacing w:val="2"/>
        </w:rPr>
        <w:t>n the change in net assets on the statement of activities.</w:t>
      </w:r>
      <w:r>
        <w:rPr>
          <w:rStyle w:val="CharacterStyle8"/>
          <w:spacing w:val="-2"/>
        </w:rPr>
        <w:tab/>
        <w:t>(64,659)</w:t>
      </w:r>
    </w:p>
    <w:p w:rsidR="00000000" w:rsidRDefault="00B838AF">
      <w:pPr>
        <w:pStyle w:val="Style28"/>
        <w:spacing w:before="144" w:line="288" w:lineRule="auto"/>
        <w:rPr>
          <w:rStyle w:val="CharacterStyle8"/>
        </w:rPr>
      </w:pPr>
      <w:r>
        <w:rPr>
          <w:rStyle w:val="CharacterStyle8"/>
        </w:rPr>
        <w:t>The effect of the change in prepaid insurance which is not reported in the</w:t>
      </w:r>
    </w:p>
    <w:p w:rsidR="00000000" w:rsidRDefault="00B838AF">
      <w:pPr>
        <w:pStyle w:val="Style28"/>
        <w:tabs>
          <w:tab w:val="right" w:pos="9079"/>
        </w:tabs>
        <w:spacing w:after="180" w:line="283" w:lineRule="auto"/>
        <w:rPr>
          <w:rStyle w:val="CharacterStyle8"/>
          <w:spacing w:val="2"/>
        </w:rPr>
      </w:pPr>
      <w:r>
        <w:rPr>
          <w:rStyle w:val="CharacterStyle8"/>
          <w:spacing w:val="2"/>
        </w:rPr>
        <w:t>governmental funds as it is not available to provide current financial resources.</w:t>
      </w:r>
      <w:r>
        <w:rPr>
          <w:rStyle w:val="CharacterStyle8"/>
          <w:spacing w:val="-2"/>
        </w:rPr>
        <w:tab/>
        <w:t>29,593</w:t>
      </w:r>
    </w:p>
    <w:tbl>
      <w:tblPr>
        <w:tblW w:w="0" w:type="auto"/>
        <w:tblInd w:w="216" w:type="dxa"/>
        <w:tblLayout w:type="fixed"/>
        <w:tblCellMar>
          <w:left w:w="0" w:type="dxa"/>
          <w:right w:w="0" w:type="dxa"/>
        </w:tblCellMar>
        <w:tblLook w:val="0000" w:firstRow="0" w:lastRow="0" w:firstColumn="0" w:lastColumn="0" w:noHBand="0" w:noVBand="0"/>
      </w:tblPr>
      <w:tblGrid>
        <w:gridCol w:w="7810"/>
        <w:gridCol w:w="1118"/>
      </w:tblGrid>
      <w:tr w:rsidR="00000000">
        <w:tblPrEx>
          <w:tblCellMar>
            <w:top w:w="0" w:type="dxa"/>
            <w:left w:w="0" w:type="dxa"/>
            <w:bottom w:w="0" w:type="dxa"/>
            <w:right w:w="0" w:type="dxa"/>
          </w:tblCellMar>
        </w:tblPrEx>
        <w:trPr>
          <w:trHeight w:hRule="exact" w:val="248"/>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Governmental funds repor</w:t>
            </w:r>
            <w:r>
              <w:rPr>
                <w:spacing w:val="2"/>
                <w:sz w:val="18"/>
                <w:szCs w:val="18"/>
              </w:rPr>
              <w:t>t special assessments and notes receivable as revenue</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07"/>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when it becomes available, but the statement of activities includes as revenue when</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340"/>
        </w:trPr>
        <w:tc>
          <w:tcPr>
            <w:tcW w:w="7810" w:type="dxa"/>
            <w:tcBorders>
              <w:top w:val="nil"/>
              <w:left w:val="nil"/>
              <w:bottom w:val="nil"/>
              <w:right w:val="nil"/>
            </w:tcBorders>
          </w:tcPr>
          <w:p w:rsidR="00000000" w:rsidRDefault="00B838AF">
            <w:pPr>
              <w:pStyle w:val="Style3"/>
              <w:adjustRightInd/>
              <w:ind w:left="117"/>
              <w:rPr>
                <w:spacing w:val="2"/>
                <w:sz w:val="18"/>
                <w:szCs w:val="18"/>
              </w:rPr>
            </w:pPr>
            <w:r>
              <w:rPr>
                <w:spacing w:val="2"/>
                <w:sz w:val="18"/>
                <w:szCs w:val="18"/>
              </w:rPr>
              <w:t>levied.</w:t>
            </w:r>
          </w:p>
        </w:tc>
        <w:tc>
          <w:tcPr>
            <w:tcW w:w="1118" w:type="dxa"/>
            <w:tcBorders>
              <w:top w:val="nil"/>
              <w:left w:val="nil"/>
              <w:bottom w:val="nil"/>
              <w:right w:val="nil"/>
            </w:tcBorders>
          </w:tcPr>
          <w:p w:rsidR="00000000" w:rsidRDefault="00B838AF">
            <w:pPr>
              <w:pStyle w:val="Style3"/>
              <w:adjustRightInd/>
              <w:jc w:val="right"/>
              <w:rPr>
                <w:spacing w:val="2"/>
                <w:sz w:val="18"/>
                <w:szCs w:val="18"/>
              </w:rPr>
            </w:pPr>
            <w:r>
              <w:rPr>
                <w:spacing w:val="2"/>
                <w:sz w:val="18"/>
                <w:szCs w:val="18"/>
              </w:rPr>
              <w:t>(10,500)</w:t>
            </w:r>
          </w:p>
        </w:tc>
      </w:tr>
      <w:tr w:rsidR="00000000">
        <w:tblPrEx>
          <w:tblCellMar>
            <w:top w:w="0" w:type="dxa"/>
            <w:left w:w="0" w:type="dxa"/>
            <w:bottom w:w="0" w:type="dxa"/>
            <w:right w:w="0" w:type="dxa"/>
          </w:tblCellMar>
        </w:tblPrEx>
        <w:trPr>
          <w:trHeight w:hRule="exact" w:val="317"/>
        </w:trPr>
        <w:tc>
          <w:tcPr>
            <w:tcW w:w="7810" w:type="dxa"/>
            <w:tcBorders>
              <w:top w:val="nil"/>
              <w:left w:val="nil"/>
              <w:bottom w:val="nil"/>
              <w:right w:val="nil"/>
            </w:tcBorders>
            <w:vAlign w:val="bottom"/>
          </w:tcPr>
          <w:p w:rsidR="00000000" w:rsidRDefault="00B838AF">
            <w:pPr>
              <w:pStyle w:val="Style3"/>
              <w:adjustRightInd/>
              <w:ind w:left="117"/>
              <w:rPr>
                <w:spacing w:val="2"/>
                <w:sz w:val="18"/>
                <w:szCs w:val="18"/>
              </w:rPr>
            </w:pPr>
            <w:r>
              <w:rPr>
                <w:spacing w:val="2"/>
                <w:sz w:val="18"/>
                <w:szCs w:val="18"/>
              </w:rPr>
              <w:t>Accrued interest expense reported in the Statement of Activities does not require the</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07"/>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use of current financial resources and, therefore, is not reported as expenditures in</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326"/>
        </w:trPr>
        <w:tc>
          <w:tcPr>
            <w:tcW w:w="7810" w:type="dxa"/>
            <w:tcBorders>
              <w:top w:val="nil"/>
              <w:left w:val="nil"/>
              <w:bottom w:val="nil"/>
              <w:right w:val="nil"/>
            </w:tcBorders>
          </w:tcPr>
          <w:p w:rsidR="00000000" w:rsidRDefault="00B838AF">
            <w:pPr>
              <w:pStyle w:val="Style3"/>
              <w:adjustRightInd/>
              <w:ind w:left="117"/>
              <w:rPr>
                <w:spacing w:val="2"/>
                <w:sz w:val="18"/>
                <w:szCs w:val="18"/>
              </w:rPr>
            </w:pPr>
            <w:r>
              <w:rPr>
                <w:spacing w:val="2"/>
                <w:sz w:val="18"/>
                <w:szCs w:val="18"/>
              </w:rPr>
              <w:t>the governmental funds.</w:t>
            </w:r>
          </w:p>
        </w:tc>
        <w:tc>
          <w:tcPr>
            <w:tcW w:w="1118" w:type="dxa"/>
            <w:tcBorders>
              <w:top w:val="nil"/>
              <w:left w:val="nil"/>
              <w:bottom w:val="nil"/>
              <w:right w:val="nil"/>
            </w:tcBorders>
          </w:tcPr>
          <w:p w:rsidR="00000000" w:rsidRDefault="00B838AF">
            <w:pPr>
              <w:pStyle w:val="Style3"/>
              <w:adjustRightInd/>
              <w:jc w:val="right"/>
              <w:rPr>
                <w:spacing w:val="2"/>
                <w:sz w:val="18"/>
                <w:szCs w:val="18"/>
              </w:rPr>
            </w:pPr>
            <w:r>
              <w:rPr>
                <w:spacing w:val="2"/>
                <w:sz w:val="18"/>
                <w:szCs w:val="18"/>
              </w:rPr>
              <w:t>(2,414)</w:t>
            </w:r>
          </w:p>
        </w:tc>
      </w:tr>
      <w:tr w:rsidR="00000000">
        <w:tblPrEx>
          <w:tblCellMar>
            <w:top w:w="0" w:type="dxa"/>
            <w:left w:w="0" w:type="dxa"/>
            <w:bottom w:w="0" w:type="dxa"/>
            <w:right w:w="0" w:type="dxa"/>
          </w:tblCellMar>
        </w:tblPrEx>
        <w:trPr>
          <w:trHeight w:hRule="exact" w:val="317"/>
        </w:trPr>
        <w:tc>
          <w:tcPr>
            <w:tcW w:w="7810" w:type="dxa"/>
            <w:tcBorders>
              <w:top w:val="nil"/>
              <w:left w:val="nil"/>
              <w:bottom w:val="nil"/>
              <w:right w:val="nil"/>
            </w:tcBorders>
            <w:vAlign w:val="bottom"/>
          </w:tcPr>
          <w:p w:rsidR="00000000" w:rsidRDefault="00B838AF">
            <w:pPr>
              <w:pStyle w:val="Style3"/>
              <w:adjustRightInd/>
              <w:ind w:left="117"/>
              <w:rPr>
                <w:spacing w:val="2"/>
                <w:sz w:val="18"/>
                <w:szCs w:val="18"/>
              </w:rPr>
            </w:pPr>
            <w:r>
              <w:rPr>
                <w:spacing w:val="2"/>
                <w:sz w:val="18"/>
                <w:szCs w:val="18"/>
              </w:rPr>
              <w:t>Governmental funds do not reflect the change in accrued compensated absences as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192"/>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i</w:t>
            </w:r>
            <w:r>
              <w:rPr>
                <w:spacing w:val="2"/>
                <w:sz w:val="18"/>
                <w:szCs w:val="18"/>
              </w:rPr>
              <w:t>t does not consume current financial resources. The Statement of Activities reflects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345"/>
        </w:trPr>
        <w:tc>
          <w:tcPr>
            <w:tcW w:w="7810" w:type="dxa"/>
            <w:tcBorders>
              <w:top w:val="nil"/>
              <w:left w:val="nil"/>
              <w:bottom w:val="nil"/>
              <w:right w:val="nil"/>
            </w:tcBorders>
          </w:tcPr>
          <w:p w:rsidR="00000000" w:rsidRDefault="00B838AF">
            <w:pPr>
              <w:pStyle w:val="Style3"/>
              <w:adjustRightInd/>
              <w:ind w:left="117"/>
              <w:rPr>
                <w:spacing w:val="2"/>
                <w:sz w:val="18"/>
                <w:szCs w:val="18"/>
              </w:rPr>
            </w:pPr>
            <w:r>
              <w:rPr>
                <w:spacing w:val="2"/>
                <w:sz w:val="18"/>
                <w:szCs w:val="18"/>
              </w:rPr>
              <w:t>the change in accrued compensated absences through expenditures.</w:t>
            </w:r>
          </w:p>
        </w:tc>
        <w:tc>
          <w:tcPr>
            <w:tcW w:w="1118" w:type="dxa"/>
            <w:tcBorders>
              <w:top w:val="nil"/>
              <w:left w:val="nil"/>
              <w:bottom w:val="nil"/>
              <w:right w:val="nil"/>
            </w:tcBorders>
          </w:tcPr>
          <w:p w:rsidR="00000000" w:rsidRDefault="00B838AF">
            <w:pPr>
              <w:pStyle w:val="Style3"/>
              <w:adjustRightInd/>
              <w:jc w:val="right"/>
              <w:rPr>
                <w:spacing w:val="2"/>
                <w:sz w:val="18"/>
                <w:szCs w:val="18"/>
              </w:rPr>
            </w:pPr>
            <w:r>
              <w:rPr>
                <w:spacing w:val="2"/>
                <w:sz w:val="18"/>
                <w:szCs w:val="18"/>
              </w:rPr>
              <w:t>(16,364)</w:t>
            </w:r>
          </w:p>
        </w:tc>
      </w:tr>
      <w:tr w:rsidR="00000000">
        <w:tblPrEx>
          <w:tblCellMar>
            <w:top w:w="0" w:type="dxa"/>
            <w:left w:w="0" w:type="dxa"/>
            <w:bottom w:w="0" w:type="dxa"/>
            <w:right w:w="0" w:type="dxa"/>
          </w:tblCellMar>
        </w:tblPrEx>
        <w:trPr>
          <w:trHeight w:hRule="exact" w:val="317"/>
        </w:trPr>
        <w:tc>
          <w:tcPr>
            <w:tcW w:w="7810" w:type="dxa"/>
            <w:tcBorders>
              <w:top w:val="nil"/>
              <w:left w:val="nil"/>
              <w:bottom w:val="nil"/>
              <w:right w:val="nil"/>
            </w:tcBorders>
            <w:vAlign w:val="bottom"/>
          </w:tcPr>
          <w:p w:rsidR="00000000" w:rsidRDefault="00B838AF">
            <w:pPr>
              <w:pStyle w:val="Style3"/>
              <w:adjustRightInd/>
              <w:ind w:left="117"/>
              <w:rPr>
                <w:spacing w:val="2"/>
                <w:sz w:val="18"/>
                <w:szCs w:val="18"/>
              </w:rPr>
            </w:pPr>
            <w:r>
              <w:rPr>
                <w:spacing w:val="2"/>
                <w:sz w:val="18"/>
                <w:szCs w:val="18"/>
              </w:rPr>
              <w:t>Internal service funds are used by management to fund and maintain the City's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02"/>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insurance po</w:t>
            </w:r>
            <w:r>
              <w:rPr>
                <w:spacing w:val="2"/>
                <w:sz w:val="18"/>
                <w:szCs w:val="18"/>
              </w:rPr>
              <w:t>licies provided to user departments and are included in the statement of</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192"/>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net assets. The net revenue of the internal service funds is reported with</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345"/>
        </w:trPr>
        <w:tc>
          <w:tcPr>
            <w:tcW w:w="7810" w:type="dxa"/>
            <w:tcBorders>
              <w:top w:val="nil"/>
              <w:left w:val="nil"/>
              <w:bottom w:val="nil"/>
              <w:right w:val="nil"/>
            </w:tcBorders>
          </w:tcPr>
          <w:p w:rsidR="00000000" w:rsidRDefault="00B838AF">
            <w:pPr>
              <w:pStyle w:val="Style3"/>
              <w:adjustRightInd/>
              <w:ind w:left="117"/>
              <w:rPr>
                <w:spacing w:val="2"/>
                <w:sz w:val="18"/>
                <w:szCs w:val="18"/>
              </w:rPr>
            </w:pPr>
            <w:r>
              <w:rPr>
                <w:spacing w:val="2"/>
                <w:sz w:val="18"/>
                <w:szCs w:val="18"/>
              </w:rPr>
              <w:t>governmental activities.</w:t>
            </w:r>
          </w:p>
        </w:tc>
        <w:tc>
          <w:tcPr>
            <w:tcW w:w="1118" w:type="dxa"/>
            <w:tcBorders>
              <w:top w:val="nil"/>
              <w:left w:val="nil"/>
              <w:bottom w:val="nil"/>
              <w:right w:val="nil"/>
            </w:tcBorders>
          </w:tcPr>
          <w:p w:rsidR="00000000" w:rsidRDefault="00B838AF">
            <w:pPr>
              <w:pStyle w:val="Style3"/>
              <w:adjustRightInd/>
              <w:jc w:val="right"/>
              <w:rPr>
                <w:spacing w:val="2"/>
                <w:sz w:val="18"/>
                <w:szCs w:val="18"/>
              </w:rPr>
            </w:pPr>
            <w:r>
              <w:rPr>
                <w:spacing w:val="2"/>
                <w:sz w:val="18"/>
                <w:szCs w:val="18"/>
              </w:rPr>
              <w:t>(59,006)</w:t>
            </w:r>
          </w:p>
        </w:tc>
      </w:tr>
      <w:tr w:rsidR="00000000">
        <w:tblPrEx>
          <w:tblCellMar>
            <w:top w:w="0" w:type="dxa"/>
            <w:left w:w="0" w:type="dxa"/>
            <w:bottom w:w="0" w:type="dxa"/>
            <w:right w:w="0" w:type="dxa"/>
          </w:tblCellMar>
        </w:tblPrEx>
        <w:trPr>
          <w:trHeight w:hRule="exact" w:val="322"/>
        </w:trPr>
        <w:tc>
          <w:tcPr>
            <w:tcW w:w="7810" w:type="dxa"/>
            <w:tcBorders>
              <w:top w:val="nil"/>
              <w:left w:val="nil"/>
              <w:bottom w:val="nil"/>
              <w:right w:val="nil"/>
            </w:tcBorders>
            <w:vAlign w:val="bottom"/>
          </w:tcPr>
          <w:p w:rsidR="00000000" w:rsidRDefault="00B838AF">
            <w:pPr>
              <w:pStyle w:val="Style3"/>
              <w:adjustRightInd/>
              <w:ind w:left="117"/>
              <w:rPr>
                <w:spacing w:val="2"/>
                <w:sz w:val="18"/>
                <w:szCs w:val="18"/>
              </w:rPr>
            </w:pPr>
            <w:r>
              <w:rPr>
                <w:spacing w:val="2"/>
                <w:sz w:val="18"/>
                <w:szCs w:val="18"/>
              </w:rPr>
              <w:t>The issuance of long-term debt provides current financial resources to governmental</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02"/>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funds, while the repayment of the principal of long-term debt consumes the current</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16"/>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financial resources of governmental funds. Neither transaction, however, has any</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06"/>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effect on net assets. The amount by which proceeds exceeded repayments in the</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16"/>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current year is as follows: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35"/>
        </w:trPr>
        <w:tc>
          <w:tcPr>
            <w:tcW w:w="7810" w:type="dxa"/>
            <w:tcBorders>
              <w:top w:val="nil"/>
              <w:left w:val="nil"/>
              <w:bottom w:val="nil"/>
              <w:right w:val="nil"/>
            </w:tcBorders>
            <w:vAlign w:val="center"/>
          </w:tcPr>
          <w:p w:rsidR="00000000" w:rsidRDefault="00B838AF">
            <w:pPr>
              <w:pStyle w:val="Style3"/>
              <w:tabs>
                <w:tab w:val="left" w:pos="6723"/>
              </w:tabs>
              <w:adjustRightInd/>
              <w:ind w:right="151"/>
              <w:jc w:val="right"/>
              <w:rPr>
                <w:spacing w:val="2"/>
                <w:sz w:val="18"/>
                <w:szCs w:val="18"/>
              </w:rPr>
            </w:pPr>
            <w:r>
              <w:rPr>
                <w:spacing w:val="2"/>
                <w:sz w:val="18"/>
                <w:szCs w:val="18"/>
              </w:rPr>
              <w:t>Repayments of long-term debt</w:t>
            </w:r>
            <w:r>
              <w:rPr>
                <w:spacing w:val="2"/>
                <w:sz w:val="18"/>
                <w:szCs w:val="18"/>
              </w:rPr>
              <w:tab/>
              <w:t>2,558,632</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341"/>
        </w:trPr>
        <w:tc>
          <w:tcPr>
            <w:tcW w:w="7810" w:type="dxa"/>
            <w:tcBorders>
              <w:top w:val="nil"/>
              <w:left w:val="nil"/>
              <w:bottom w:val="nil"/>
              <w:right w:val="nil"/>
            </w:tcBorders>
          </w:tcPr>
          <w:p w:rsidR="00000000" w:rsidRDefault="00B838AF">
            <w:pPr>
              <w:pStyle w:val="Style3"/>
              <w:tabs>
                <w:tab w:val="left" w:pos="6696"/>
              </w:tabs>
              <w:adjustRightInd/>
              <w:ind w:right="151"/>
              <w:jc w:val="right"/>
              <w:rPr>
                <w:spacing w:val="2"/>
                <w:sz w:val="18"/>
                <w:szCs w:val="18"/>
                <w:u w:val="single"/>
              </w:rPr>
            </w:pPr>
            <w:r>
              <w:rPr>
                <w:spacing w:val="2"/>
                <w:sz w:val="18"/>
                <w:szCs w:val="18"/>
              </w:rPr>
              <w:t>Proceeds from issuance of long-term debt</w:t>
            </w:r>
            <w:r>
              <w:rPr>
                <w:spacing w:val="2"/>
                <w:sz w:val="18"/>
                <w:szCs w:val="18"/>
              </w:rPr>
              <w:tab/>
            </w:r>
            <w:r>
              <w:rPr>
                <w:spacing w:val="2"/>
                <w:sz w:val="18"/>
                <w:szCs w:val="18"/>
                <w:u w:val="single"/>
              </w:rPr>
              <w:t>(4,690,000)</w:t>
            </w:r>
          </w:p>
        </w:tc>
        <w:tc>
          <w:tcPr>
            <w:tcW w:w="1118" w:type="dxa"/>
            <w:tcBorders>
              <w:top w:val="nil"/>
              <w:left w:val="nil"/>
              <w:bottom w:val="nil"/>
              <w:right w:val="nil"/>
            </w:tcBorders>
          </w:tcPr>
          <w:p w:rsidR="00000000" w:rsidRDefault="00B838AF">
            <w:pPr>
              <w:pStyle w:val="Style3"/>
              <w:adjustRightInd/>
              <w:jc w:val="right"/>
              <w:rPr>
                <w:spacing w:val="2"/>
                <w:sz w:val="18"/>
                <w:szCs w:val="18"/>
              </w:rPr>
            </w:pPr>
            <w:r>
              <w:rPr>
                <w:spacing w:val="2"/>
                <w:sz w:val="18"/>
                <w:szCs w:val="18"/>
              </w:rPr>
              <w:t>(2,131,368)</w:t>
            </w:r>
          </w:p>
        </w:tc>
      </w:tr>
      <w:tr w:rsidR="00000000">
        <w:tblPrEx>
          <w:tblCellMar>
            <w:top w:w="0" w:type="dxa"/>
            <w:left w:w="0" w:type="dxa"/>
            <w:bottom w:w="0" w:type="dxa"/>
            <w:right w:w="0" w:type="dxa"/>
          </w:tblCellMar>
        </w:tblPrEx>
        <w:trPr>
          <w:trHeight w:hRule="exact" w:val="307"/>
        </w:trPr>
        <w:tc>
          <w:tcPr>
            <w:tcW w:w="7810" w:type="dxa"/>
            <w:tcBorders>
              <w:top w:val="nil"/>
              <w:left w:val="nil"/>
              <w:bottom w:val="nil"/>
              <w:right w:val="nil"/>
            </w:tcBorders>
            <w:vAlign w:val="bottom"/>
          </w:tcPr>
          <w:p w:rsidR="00000000" w:rsidRDefault="00B838AF">
            <w:pPr>
              <w:pStyle w:val="Style3"/>
              <w:adjustRightInd/>
              <w:ind w:left="117"/>
              <w:rPr>
                <w:spacing w:val="2"/>
                <w:sz w:val="18"/>
                <w:szCs w:val="18"/>
              </w:rPr>
            </w:pPr>
            <w:r>
              <w:rPr>
                <w:spacing w:val="2"/>
                <w:sz w:val="18"/>
                <w:szCs w:val="18"/>
              </w:rPr>
              <w:t>The effect of bond is</w:t>
            </w:r>
            <w:r>
              <w:rPr>
                <w:spacing w:val="2"/>
                <w:sz w:val="18"/>
                <w:szCs w:val="18"/>
              </w:rPr>
              <w:t>suance costs when new debt is issued, whereas, these amounts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p>
        </w:tc>
      </w:tr>
      <w:tr w:rsidR="00000000">
        <w:tblPrEx>
          <w:tblCellMar>
            <w:top w:w="0" w:type="dxa"/>
            <w:left w:w="0" w:type="dxa"/>
            <w:bottom w:w="0" w:type="dxa"/>
            <w:right w:w="0" w:type="dxa"/>
          </w:tblCellMar>
        </w:tblPrEx>
        <w:trPr>
          <w:trHeight w:hRule="exact" w:val="225"/>
        </w:trPr>
        <w:tc>
          <w:tcPr>
            <w:tcW w:w="7810" w:type="dxa"/>
            <w:tcBorders>
              <w:top w:val="nil"/>
              <w:left w:val="nil"/>
              <w:bottom w:val="nil"/>
              <w:right w:val="nil"/>
            </w:tcBorders>
            <w:vAlign w:val="center"/>
          </w:tcPr>
          <w:p w:rsidR="00000000" w:rsidRDefault="00B838AF">
            <w:pPr>
              <w:pStyle w:val="Style3"/>
              <w:adjustRightInd/>
              <w:ind w:left="117"/>
              <w:rPr>
                <w:spacing w:val="2"/>
                <w:sz w:val="18"/>
                <w:szCs w:val="18"/>
              </w:rPr>
            </w:pPr>
            <w:r>
              <w:rPr>
                <w:spacing w:val="2"/>
                <w:sz w:val="18"/>
                <w:szCs w:val="18"/>
              </w:rPr>
              <w:t>are deferred and amortized in the Statement of Activities.</w:t>
            </w:r>
          </w:p>
        </w:tc>
        <w:tc>
          <w:tcPr>
            <w:tcW w:w="1118" w:type="dxa"/>
            <w:tcBorders>
              <w:top w:val="nil"/>
              <w:left w:val="nil"/>
              <w:bottom w:val="nil"/>
              <w:right w:val="nil"/>
            </w:tcBorders>
            <w:vAlign w:val="center"/>
          </w:tcPr>
          <w:p w:rsidR="00000000" w:rsidRDefault="00B838AF">
            <w:pPr>
              <w:pStyle w:val="Style3"/>
              <w:adjustRightInd/>
              <w:jc w:val="right"/>
              <w:rPr>
                <w:spacing w:val="2"/>
                <w:sz w:val="18"/>
                <w:szCs w:val="18"/>
              </w:rPr>
            </w:pPr>
            <w:r>
              <w:rPr>
                <w:spacing w:val="2"/>
                <w:sz w:val="18"/>
                <w:szCs w:val="18"/>
              </w:rPr>
              <w:t>41,022</w:t>
            </w:r>
          </w:p>
        </w:tc>
      </w:tr>
    </w:tbl>
    <w:p w:rsidR="00000000" w:rsidRDefault="00B838AF">
      <w:pPr>
        <w:adjustRightInd/>
        <w:spacing w:after="160" w:line="20" w:lineRule="exact"/>
        <w:ind w:left="216"/>
        <w:rPr>
          <w:sz w:val="24"/>
          <w:szCs w:val="24"/>
        </w:rPr>
      </w:pPr>
    </w:p>
    <w:p w:rsidR="00000000" w:rsidRDefault="00B838AF">
      <w:pPr>
        <w:pStyle w:val="Style3"/>
        <w:tabs>
          <w:tab w:val="left" w:pos="8064"/>
        </w:tabs>
        <w:adjustRightInd/>
        <w:spacing w:line="360" w:lineRule="auto"/>
        <w:ind w:left="144"/>
        <w:rPr>
          <w:sz w:val="18"/>
          <w:szCs w:val="18"/>
          <w:u w:val="single"/>
        </w:rPr>
      </w:pPr>
      <w:r>
        <w:rPr>
          <w:spacing w:val="2"/>
          <w:sz w:val="18"/>
          <w:szCs w:val="18"/>
        </w:rPr>
        <w:t>Change in net assets of governmental activities (page 25)</w:t>
      </w:r>
      <w:r>
        <w:rPr>
          <w:spacing w:val="2"/>
          <w:sz w:val="18"/>
          <w:szCs w:val="18"/>
        </w:rPr>
        <w:tab/>
      </w:r>
      <w:r>
        <w:rPr>
          <w:sz w:val="18"/>
          <w:szCs w:val="18"/>
          <w:u w:val="single"/>
        </w:rPr>
        <w:t>$ 3,903,949</w:t>
      </w:r>
    </w:p>
    <w:p w:rsidR="00000000" w:rsidRDefault="00B838AF">
      <w:pPr>
        <w:pStyle w:val="Style3"/>
        <w:adjustRightInd/>
        <w:spacing w:before="972"/>
        <w:ind w:left="576"/>
        <w:jc w:val="center"/>
        <w:rPr>
          <w:sz w:val="18"/>
          <w:szCs w:val="18"/>
        </w:rPr>
      </w:pPr>
      <w:r>
        <w:rPr>
          <w:spacing w:val="5"/>
          <w:sz w:val="18"/>
          <w:szCs w:val="18"/>
        </w:rPr>
        <w:t>See Accompanying Notes to Financial Statements</w:t>
      </w:r>
      <w:r>
        <w:rPr>
          <w:spacing w:val="5"/>
          <w:sz w:val="18"/>
          <w:szCs w:val="18"/>
        </w:rPr>
        <w:br/>
      </w:r>
      <w:r>
        <w:rPr>
          <w:sz w:val="18"/>
          <w:szCs w:val="18"/>
        </w:rPr>
        <w:t>31</w:t>
      </w:r>
    </w:p>
    <w:p w:rsidR="00000000" w:rsidRDefault="00B838AF">
      <w:pPr>
        <w:widowControl/>
        <w:rPr>
          <w:sz w:val="24"/>
          <w:szCs w:val="24"/>
        </w:rPr>
        <w:sectPr w:rsidR="00000000">
          <w:pgSz w:w="12240" w:h="15840"/>
          <w:pgMar w:top="1480" w:right="1526" w:bottom="790" w:left="1294" w:header="720" w:footer="720" w:gutter="0"/>
          <w:cols w:space="720"/>
          <w:noEndnote/>
        </w:sectPr>
      </w:pPr>
    </w:p>
    <w:p w:rsidR="00000000" w:rsidRDefault="00B838AF">
      <w:pPr>
        <w:pStyle w:val="Style3"/>
        <w:adjustRightInd/>
        <w:spacing w:line="290" w:lineRule="auto"/>
        <w:ind w:left="72"/>
        <w:rPr>
          <w:rFonts w:ascii="Verdana" w:hAnsi="Verdana" w:cs="Verdana"/>
          <w:sz w:val="16"/>
          <w:szCs w:val="16"/>
        </w:rPr>
      </w:pPr>
      <w:r>
        <w:rPr>
          <w:rFonts w:ascii="Verdana" w:hAnsi="Verdana" w:cs="Verdana"/>
          <w:sz w:val="16"/>
          <w:szCs w:val="16"/>
        </w:rPr>
        <w:lastRenderedPageBreak/>
        <w:t>CITY OF WAVERLY, IOWA</w:t>
      </w:r>
    </w:p>
    <w:p w:rsidR="00000000" w:rsidRDefault="00B838AF">
      <w:pPr>
        <w:pStyle w:val="Style3"/>
        <w:adjustRightInd/>
        <w:ind w:left="72" w:right="6048"/>
        <w:rPr>
          <w:rFonts w:ascii="Tahoma" w:hAnsi="Tahoma" w:cs="Tahoma"/>
          <w:sz w:val="16"/>
          <w:szCs w:val="16"/>
        </w:rPr>
      </w:pPr>
      <w:r>
        <w:rPr>
          <w:rFonts w:ascii="Tahoma" w:hAnsi="Tahoma" w:cs="Tahoma"/>
          <w:sz w:val="16"/>
          <w:szCs w:val="16"/>
        </w:rPr>
        <w:t>COMBINING STATEMENT OF NET ASSETS Proprietary Funds</w:t>
      </w:r>
    </w:p>
    <w:p w:rsidR="00000000" w:rsidRDefault="00B838AF">
      <w:pPr>
        <w:pStyle w:val="Style3"/>
        <w:adjustRightInd/>
        <w:spacing w:line="264" w:lineRule="auto"/>
        <w:ind w:left="72"/>
        <w:rPr>
          <w:rFonts w:ascii="Tahoma" w:hAnsi="Tahoma" w:cs="Tahoma"/>
          <w:sz w:val="16"/>
          <w:szCs w:val="16"/>
        </w:rPr>
      </w:pPr>
      <w:r>
        <w:rPr>
          <w:rFonts w:ascii="Tahoma" w:hAnsi="Tahoma" w:cs="Tahoma"/>
          <w:sz w:val="16"/>
          <w:szCs w:val="16"/>
        </w:rPr>
        <w:t>JUNE 30, 2012</w:t>
      </w:r>
    </w:p>
    <w:tbl>
      <w:tblPr>
        <w:tblW w:w="0" w:type="auto"/>
        <w:tblLayout w:type="fixed"/>
        <w:tblCellMar>
          <w:left w:w="0" w:type="dxa"/>
          <w:right w:w="0" w:type="dxa"/>
        </w:tblCellMar>
        <w:tblLook w:val="0000" w:firstRow="0" w:lastRow="0" w:firstColumn="0" w:lastColumn="0" w:noHBand="0" w:noVBand="0"/>
      </w:tblPr>
      <w:tblGrid>
        <w:gridCol w:w="3623"/>
        <w:gridCol w:w="1090"/>
        <w:gridCol w:w="1094"/>
        <w:gridCol w:w="1008"/>
        <w:gridCol w:w="1157"/>
        <w:gridCol w:w="1388"/>
      </w:tblGrid>
      <w:tr w:rsidR="00000000">
        <w:tblPrEx>
          <w:tblCellMar>
            <w:top w:w="0" w:type="dxa"/>
            <w:left w:w="0" w:type="dxa"/>
            <w:bottom w:w="0" w:type="dxa"/>
            <w:right w:w="0" w:type="dxa"/>
          </w:tblCellMar>
        </w:tblPrEx>
        <w:trPr>
          <w:trHeight w:hRule="exact" w:val="734"/>
        </w:trPr>
        <w:tc>
          <w:tcPr>
            <w:tcW w:w="3623" w:type="dxa"/>
            <w:tcBorders>
              <w:top w:val="nil"/>
              <w:left w:val="nil"/>
              <w:bottom w:val="single" w:sz="5" w:space="0" w:color="auto"/>
              <w:right w:val="nil"/>
            </w:tcBorders>
            <w:vAlign w:val="center"/>
          </w:tcPr>
          <w:p w:rsidR="00000000" w:rsidRDefault="00B838AF">
            <w:pPr>
              <w:pStyle w:val="Style3"/>
              <w:adjustRightInd/>
              <w:rPr>
                <w:rFonts w:ascii="Tahoma" w:hAnsi="Tahoma" w:cs="Tahoma"/>
                <w:sz w:val="16"/>
                <w:szCs w:val="16"/>
              </w:rPr>
            </w:pPr>
          </w:p>
        </w:tc>
        <w:tc>
          <w:tcPr>
            <w:tcW w:w="1090" w:type="dxa"/>
            <w:tcBorders>
              <w:top w:val="single" w:sz="5" w:space="0" w:color="auto"/>
              <w:left w:val="nil"/>
              <w:bottom w:val="single" w:sz="5" w:space="0" w:color="auto"/>
              <w:right w:val="nil"/>
            </w:tcBorders>
            <w:vAlign w:val="bottom"/>
          </w:tcPr>
          <w:p w:rsidR="00000000" w:rsidRDefault="00B838AF">
            <w:pPr>
              <w:pStyle w:val="Style3"/>
              <w:adjustRightInd/>
              <w:spacing w:before="324"/>
              <w:ind w:right="211"/>
              <w:jc w:val="right"/>
              <w:rPr>
                <w:rFonts w:ascii="Tahoma" w:hAnsi="Tahoma" w:cs="Tahoma"/>
                <w:sz w:val="16"/>
                <w:szCs w:val="16"/>
              </w:rPr>
            </w:pPr>
            <w:r>
              <w:rPr>
                <w:rFonts w:ascii="Tahoma" w:hAnsi="Tahoma" w:cs="Tahoma"/>
                <w:sz w:val="16"/>
                <w:szCs w:val="16"/>
              </w:rPr>
              <w:t>Water</w:t>
            </w:r>
          </w:p>
          <w:p w:rsidR="00000000" w:rsidRDefault="00B838AF">
            <w:pPr>
              <w:pStyle w:val="Style29"/>
              <w:ind w:right="211"/>
              <w:rPr>
                <w:rStyle w:val="CharacterStyle10"/>
                <w:u w:val="single"/>
              </w:rPr>
            </w:pPr>
            <w:r>
              <w:rPr>
                <w:rStyle w:val="CharacterStyle10"/>
                <w:u w:val="single"/>
              </w:rPr>
              <w:t>System</w:t>
            </w:r>
          </w:p>
        </w:tc>
        <w:tc>
          <w:tcPr>
            <w:tcW w:w="1094" w:type="dxa"/>
            <w:tcBorders>
              <w:top w:val="single" w:sz="5" w:space="0" w:color="auto"/>
              <w:left w:val="nil"/>
              <w:bottom w:val="single" w:sz="5" w:space="0" w:color="auto"/>
              <w:right w:val="nil"/>
            </w:tcBorders>
            <w:vAlign w:val="center"/>
          </w:tcPr>
          <w:p w:rsidR="00000000" w:rsidRDefault="00B838AF">
            <w:pPr>
              <w:pStyle w:val="Style29"/>
              <w:ind w:right="0"/>
              <w:rPr>
                <w:rStyle w:val="CharacterStyle10"/>
                <w:u w:val="single"/>
              </w:rPr>
            </w:pPr>
            <w:r>
              <w:rPr>
                <w:rStyle w:val="CharacterStyle10"/>
                <w:u w:val="single"/>
              </w:rPr>
              <w:t>Business Type</w:t>
            </w:r>
          </w:p>
          <w:p w:rsidR="00000000" w:rsidRDefault="00B838AF">
            <w:pPr>
              <w:pStyle w:val="Style29"/>
              <w:spacing w:before="108"/>
              <w:ind w:right="245"/>
              <w:rPr>
                <w:rStyle w:val="CharacterStyle10"/>
              </w:rPr>
            </w:pPr>
            <w:r>
              <w:rPr>
                <w:rStyle w:val="CharacterStyle10"/>
              </w:rPr>
              <w:t>Sewer</w:t>
            </w:r>
          </w:p>
          <w:p w:rsidR="00000000" w:rsidRDefault="00B838AF">
            <w:pPr>
              <w:pStyle w:val="Style29"/>
              <w:spacing w:line="266" w:lineRule="auto"/>
              <w:ind w:right="155"/>
              <w:rPr>
                <w:rStyle w:val="CharacterStyle10"/>
                <w:u w:val="single"/>
              </w:rPr>
            </w:pPr>
            <w:r>
              <w:rPr>
                <w:rStyle w:val="CharacterStyle10"/>
                <w:u w:val="single"/>
              </w:rPr>
              <w:t>System</w:t>
            </w:r>
          </w:p>
        </w:tc>
        <w:tc>
          <w:tcPr>
            <w:tcW w:w="1008" w:type="dxa"/>
            <w:tcBorders>
              <w:top w:val="single" w:sz="5" w:space="0" w:color="auto"/>
              <w:left w:val="nil"/>
              <w:bottom w:val="single" w:sz="5" w:space="0" w:color="auto"/>
              <w:right w:val="nil"/>
            </w:tcBorders>
            <w:vAlign w:val="center"/>
          </w:tcPr>
          <w:p w:rsidR="00000000" w:rsidRDefault="00B838AF">
            <w:pPr>
              <w:pStyle w:val="Style29"/>
              <w:spacing w:line="189" w:lineRule="auto"/>
              <w:ind w:right="77"/>
              <w:rPr>
                <w:rStyle w:val="CharacterStyle10"/>
                <w:u w:val="single"/>
              </w:rPr>
            </w:pPr>
            <w:r>
              <w:rPr>
                <w:rStyle w:val="CharacterStyle10"/>
                <w:u w:val="single"/>
              </w:rPr>
              <w:t>Activities</w:t>
            </w:r>
          </w:p>
          <w:p w:rsidR="00000000" w:rsidRDefault="00B838AF">
            <w:pPr>
              <w:pStyle w:val="Style29"/>
              <w:spacing w:before="180"/>
              <w:ind w:right="257"/>
              <w:rPr>
                <w:rStyle w:val="CharacterStyle10"/>
              </w:rPr>
            </w:pPr>
            <w:r>
              <w:rPr>
                <w:rStyle w:val="CharacterStyle10"/>
              </w:rPr>
              <w:t>Solid</w:t>
            </w:r>
          </w:p>
          <w:p w:rsidR="00000000" w:rsidRDefault="00B838AF">
            <w:pPr>
              <w:pStyle w:val="Style29"/>
              <w:ind w:right="167"/>
              <w:rPr>
                <w:rStyle w:val="CharacterStyle10"/>
                <w:u w:val="single"/>
              </w:rPr>
            </w:pPr>
            <w:r>
              <w:rPr>
                <w:rStyle w:val="CharacterStyle10"/>
                <w:u w:val="single"/>
              </w:rPr>
              <w:t>Waste</w:t>
            </w:r>
          </w:p>
        </w:tc>
        <w:tc>
          <w:tcPr>
            <w:tcW w:w="1157" w:type="dxa"/>
            <w:tcBorders>
              <w:top w:val="single" w:sz="5" w:space="0" w:color="auto"/>
              <w:left w:val="nil"/>
              <w:bottom w:val="single" w:sz="5" w:space="0" w:color="auto"/>
              <w:right w:val="nil"/>
            </w:tcBorders>
            <w:vAlign w:val="bottom"/>
          </w:tcPr>
          <w:p w:rsidR="00000000" w:rsidRDefault="00B838AF">
            <w:pPr>
              <w:pStyle w:val="Style29"/>
              <w:ind w:right="286"/>
              <w:rPr>
                <w:rStyle w:val="CharacterStyle10"/>
                <w:u w:val="single"/>
              </w:rPr>
            </w:pPr>
            <w:r>
              <w:rPr>
                <w:rStyle w:val="CharacterStyle10"/>
                <w:u w:val="single"/>
              </w:rPr>
              <w:t>Total</w:t>
            </w:r>
          </w:p>
        </w:tc>
        <w:tc>
          <w:tcPr>
            <w:tcW w:w="1388" w:type="dxa"/>
            <w:tcBorders>
              <w:top w:val="nil"/>
              <w:left w:val="nil"/>
              <w:bottom w:val="single" w:sz="5" w:space="0" w:color="auto"/>
              <w:right w:val="nil"/>
            </w:tcBorders>
            <w:vAlign w:val="center"/>
          </w:tcPr>
          <w:p w:rsidR="00000000" w:rsidRDefault="00B838AF">
            <w:pPr>
              <w:pStyle w:val="Style29"/>
              <w:spacing w:line="172" w:lineRule="auto"/>
              <w:ind w:right="146"/>
              <w:rPr>
                <w:rStyle w:val="CharacterStyle10"/>
              </w:rPr>
            </w:pPr>
            <w:r>
              <w:rPr>
                <w:rStyle w:val="CharacterStyle10"/>
              </w:rPr>
              <w:t>Governmental</w:t>
            </w:r>
          </w:p>
          <w:p w:rsidR="00000000" w:rsidRDefault="00B838AF">
            <w:pPr>
              <w:pStyle w:val="Style3"/>
              <w:adjustRightInd/>
              <w:ind w:left="306"/>
              <w:rPr>
                <w:rFonts w:ascii="Tahoma" w:hAnsi="Tahoma" w:cs="Tahoma"/>
                <w:sz w:val="16"/>
                <w:szCs w:val="16"/>
                <w:u w:val="single"/>
              </w:rPr>
            </w:pPr>
            <w:r>
              <w:rPr>
                <w:rFonts w:ascii="Tahoma" w:hAnsi="Tahoma" w:cs="Tahoma"/>
                <w:sz w:val="16"/>
                <w:szCs w:val="16"/>
                <w:u w:val="single"/>
              </w:rPr>
              <w:t>Activities</w:t>
            </w:r>
          </w:p>
          <w:p w:rsidR="00000000" w:rsidRDefault="00B838AF">
            <w:pPr>
              <w:pStyle w:val="Style3"/>
              <w:adjustRightInd/>
              <w:ind w:left="306"/>
              <w:rPr>
                <w:rFonts w:ascii="Tahoma" w:hAnsi="Tahoma" w:cs="Tahoma"/>
                <w:sz w:val="16"/>
                <w:szCs w:val="16"/>
              </w:rPr>
            </w:pPr>
            <w:r>
              <w:rPr>
                <w:rFonts w:ascii="Tahoma" w:hAnsi="Tahoma" w:cs="Tahoma"/>
                <w:sz w:val="16"/>
                <w:szCs w:val="16"/>
              </w:rPr>
              <w:t>Internal</w:t>
            </w:r>
          </w:p>
          <w:p w:rsidR="00000000" w:rsidRDefault="00B838AF">
            <w:pPr>
              <w:pStyle w:val="Style3"/>
              <w:adjustRightInd/>
              <w:ind w:left="306"/>
              <w:rPr>
                <w:rFonts w:ascii="Tahoma" w:hAnsi="Tahoma" w:cs="Tahoma"/>
                <w:sz w:val="16"/>
                <w:szCs w:val="16"/>
                <w:u w:val="single"/>
              </w:rPr>
            </w:pPr>
            <w:r>
              <w:rPr>
                <w:rFonts w:ascii="Tahoma" w:hAnsi="Tahoma" w:cs="Tahoma"/>
                <w:sz w:val="16"/>
                <w:szCs w:val="16"/>
                <w:u w:val="single"/>
              </w:rPr>
              <w:t>Se</w:t>
            </w:r>
            <w:r>
              <w:rPr>
                <w:rFonts w:ascii="Tahoma" w:hAnsi="Tahoma" w:cs="Tahoma"/>
                <w:sz w:val="16"/>
                <w:szCs w:val="16"/>
              </w:rPr>
              <w:t>rv</w:t>
            </w:r>
            <w:r>
              <w:rPr>
                <w:rFonts w:ascii="Tahoma" w:hAnsi="Tahoma" w:cs="Tahoma"/>
                <w:sz w:val="16"/>
                <w:szCs w:val="16"/>
                <w:u w:val="single"/>
              </w:rPr>
              <w:t>ice</w:t>
            </w:r>
          </w:p>
        </w:tc>
      </w:tr>
      <w:tr w:rsidR="00000000">
        <w:tblPrEx>
          <w:tblCellMar>
            <w:top w:w="0" w:type="dxa"/>
            <w:left w:w="0" w:type="dxa"/>
            <w:bottom w:w="0" w:type="dxa"/>
            <w:right w:w="0" w:type="dxa"/>
          </w:tblCellMar>
        </w:tblPrEx>
        <w:trPr>
          <w:trHeight w:hRule="exact" w:val="197"/>
        </w:trPr>
        <w:tc>
          <w:tcPr>
            <w:tcW w:w="3623" w:type="dxa"/>
            <w:tcBorders>
              <w:top w:val="single" w:sz="5" w:space="0" w:color="auto"/>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ASSETS</w:t>
            </w:r>
          </w:p>
        </w:tc>
        <w:tc>
          <w:tcPr>
            <w:tcW w:w="1090" w:type="dxa"/>
            <w:tcBorders>
              <w:top w:val="single" w:sz="5" w:space="0" w:color="auto"/>
              <w:left w:val="nil"/>
              <w:bottom w:val="nil"/>
              <w:right w:val="nil"/>
            </w:tcBorders>
            <w:vAlign w:val="center"/>
          </w:tcPr>
          <w:p w:rsidR="00000000" w:rsidRDefault="00B838AF">
            <w:pPr>
              <w:pStyle w:val="Style3"/>
              <w:adjustRightInd/>
              <w:ind w:right="211"/>
              <w:jc w:val="right"/>
              <w:rPr>
                <w:rFonts w:ascii="Tahoma" w:hAnsi="Tahoma" w:cs="Tahoma"/>
                <w:sz w:val="16"/>
                <w:szCs w:val="16"/>
              </w:rPr>
            </w:pPr>
          </w:p>
        </w:tc>
        <w:tc>
          <w:tcPr>
            <w:tcW w:w="1094"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008" w:type="dxa"/>
            <w:tcBorders>
              <w:top w:val="single" w:sz="5" w:space="0" w:color="auto"/>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single" w:sz="5" w:space="0" w:color="auto"/>
              <w:left w:val="nil"/>
              <w:bottom w:val="nil"/>
              <w:right w:val="nil"/>
            </w:tcBorders>
            <w:vAlign w:val="center"/>
          </w:tcPr>
          <w:p w:rsidR="00000000" w:rsidRDefault="00B838AF">
            <w:pPr>
              <w:pStyle w:val="Style3"/>
              <w:adjustRightInd/>
              <w:ind w:right="286"/>
              <w:jc w:val="right"/>
              <w:rPr>
                <w:rFonts w:ascii="Tahoma" w:hAnsi="Tahoma" w:cs="Tahoma"/>
                <w:sz w:val="16"/>
                <w:szCs w:val="16"/>
              </w:rPr>
            </w:pPr>
          </w:p>
        </w:tc>
        <w:tc>
          <w:tcPr>
            <w:tcW w:w="1388" w:type="dxa"/>
            <w:tcBorders>
              <w:top w:val="single" w:sz="5" w:space="0" w:color="auto"/>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3"/>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Current Assets</w:t>
            </w:r>
          </w:p>
        </w:tc>
        <w:tc>
          <w:tcPr>
            <w:tcW w:w="1090" w:type="dxa"/>
            <w:tcBorders>
              <w:top w:val="nil"/>
              <w:left w:val="nil"/>
              <w:bottom w:val="nil"/>
              <w:right w:val="nil"/>
            </w:tcBorders>
            <w:vAlign w:val="center"/>
          </w:tcPr>
          <w:p w:rsidR="00000000" w:rsidRDefault="00B838AF">
            <w:pPr>
              <w:pStyle w:val="Style3"/>
              <w:adjustRightInd/>
              <w:ind w:right="21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28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06"/>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Cash and Cash Equivalents</w:t>
            </w:r>
          </w:p>
        </w:tc>
        <w:tc>
          <w:tcPr>
            <w:tcW w:w="1090" w:type="dxa"/>
            <w:tcBorders>
              <w:top w:val="nil"/>
              <w:left w:val="nil"/>
              <w:bottom w:val="nil"/>
              <w:right w:val="nil"/>
            </w:tcBorders>
            <w:vAlign w:val="center"/>
          </w:tcPr>
          <w:p w:rsidR="00000000" w:rsidRDefault="00B838AF">
            <w:pPr>
              <w:pStyle w:val="Style29"/>
              <w:tabs>
                <w:tab w:val="left" w:pos="639"/>
              </w:tabs>
              <w:ind w:right="121"/>
              <w:rPr>
                <w:rStyle w:val="CharacterStyle10"/>
              </w:rPr>
            </w:pPr>
            <w:r>
              <w:rPr>
                <w:rStyle w:val="CharacterStyle10"/>
              </w:rPr>
              <w:t>$</w:t>
            </w:r>
            <w:r>
              <w:rPr>
                <w:rStyle w:val="CharacterStyle10"/>
              </w:rPr>
              <w:tab/>
              <w:t>400</w:t>
            </w:r>
          </w:p>
        </w:tc>
        <w:tc>
          <w:tcPr>
            <w:tcW w:w="1094" w:type="dxa"/>
            <w:tcBorders>
              <w:top w:val="nil"/>
              <w:left w:val="nil"/>
              <w:bottom w:val="nil"/>
              <w:right w:val="nil"/>
            </w:tcBorders>
            <w:vAlign w:val="center"/>
          </w:tcPr>
          <w:p w:rsidR="00000000" w:rsidRDefault="00B838AF">
            <w:pPr>
              <w:pStyle w:val="Style29"/>
              <w:tabs>
                <w:tab w:val="left" w:pos="378"/>
              </w:tabs>
              <w:ind w:right="65"/>
              <w:rPr>
                <w:rStyle w:val="CharacterStyle10"/>
              </w:rPr>
            </w:pPr>
            <w:r>
              <w:rPr>
                <w:rStyle w:val="CharacterStyle10"/>
              </w:rPr>
              <w:t>$</w:t>
            </w:r>
            <w:r>
              <w:rPr>
                <w:rStyle w:val="CharacterStyle10"/>
              </w:rPr>
              <w:tab/>
              <w:t>643,000</w:t>
            </w:r>
          </w:p>
        </w:tc>
        <w:tc>
          <w:tcPr>
            <w:tcW w:w="1008" w:type="dxa"/>
            <w:tcBorders>
              <w:top w:val="nil"/>
              <w:left w:val="nil"/>
              <w:bottom w:val="nil"/>
              <w:right w:val="nil"/>
            </w:tcBorders>
            <w:vAlign w:val="center"/>
          </w:tcPr>
          <w:p w:rsidR="00000000" w:rsidRDefault="00B838AF">
            <w:pPr>
              <w:pStyle w:val="Style29"/>
              <w:tabs>
                <w:tab w:val="left" w:pos="369"/>
              </w:tabs>
              <w:ind w:right="77"/>
              <w:rPr>
                <w:rStyle w:val="CharacterStyle10"/>
              </w:rPr>
            </w:pPr>
            <w:r>
              <w:rPr>
                <w:rStyle w:val="CharacterStyle10"/>
              </w:rPr>
              <w:t>$</w:t>
            </w:r>
            <w:r>
              <w:rPr>
                <w:rStyle w:val="CharacterStyle10"/>
              </w:rPr>
              <w:tab/>
              <w:t>15,465</w:t>
            </w:r>
          </w:p>
        </w:tc>
        <w:tc>
          <w:tcPr>
            <w:tcW w:w="1157" w:type="dxa"/>
            <w:tcBorders>
              <w:top w:val="nil"/>
              <w:left w:val="nil"/>
              <w:bottom w:val="nil"/>
              <w:right w:val="nil"/>
            </w:tcBorders>
            <w:vAlign w:val="center"/>
          </w:tcPr>
          <w:p w:rsidR="00000000" w:rsidRDefault="00B838AF">
            <w:pPr>
              <w:pStyle w:val="Style29"/>
              <w:tabs>
                <w:tab w:val="left" w:pos="432"/>
              </w:tabs>
              <w:ind w:right="106"/>
              <w:rPr>
                <w:rStyle w:val="CharacterStyle10"/>
              </w:rPr>
            </w:pPr>
            <w:r>
              <w:rPr>
                <w:rStyle w:val="CharacterStyle10"/>
              </w:rPr>
              <w:t>$</w:t>
            </w:r>
            <w:r>
              <w:rPr>
                <w:rStyle w:val="CharacterStyle10"/>
              </w:rPr>
              <w:tab/>
              <w:t>658,865</w:t>
            </w:r>
          </w:p>
        </w:tc>
        <w:tc>
          <w:tcPr>
            <w:tcW w:w="1388" w:type="dxa"/>
            <w:tcBorders>
              <w:top w:val="nil"/>
              <w:left w:val="nil"/>
              <w:bottom w:val="nil"/>
              <w:right w:val="nil"/>
            </w:tcBorders>
            <w:vAlign w:val="center"/>
          </w:tcPr>
          <w:p w:rsidR="00000000" w:rsidRDefault="00B838AF">
            <w:pPr>
              <w:pStyle w:val="Style29"/>
              <w:tabs>
                <w:tab w:val="left" w:pos="603"/>
              </w:tabs>
              <w:ind w:right="146"/>
              <w:rPr>
                <w:rStyle w:val="CharacterStyle10"/>
              </w:rPr>
            </w:pPr>
            <w:r>
              <w:rPr>
                <w:rStyle w:val="CharacterStyle10"/>
              </w:rPr>
              <w:t>$</w:t>
            </w:r>
            <w:r>
              <w:rPr>
                <w:rStyle w:val="CharacterStyle10"/>
              </w:rPr>
              <w:tab/>
              <w:t>281,018</w:t>
            </w:r>
          </w:p>
        </w:tc>
      </w:tr>
      <w:tr w:rsidR="00000000">
        <w:tblPrEx>
          <w:tblCellMar>
            <w:top w:w="0" w:type="dxa"/>
            <w:left w:w="0" w:type="dxa"/>
            <w:bottom w:w="0" w:type="dxa"/>
            <w:right w:w="0" w:type="dxa"/>
          </w:tblCellMar>
        </w:tblPrEx>
        <w:trPr>
          <w:trHeight w:hRule="exact" w:val="182"/>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Investments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429,540</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429,540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207"/>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Receivables (Net, where applicable, of allowance</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2"/>
        </w:trPr>
        <w:tc>
          <w:tcPr>
            <w:tcW w:w="3623" w:type="dxa"/>
            <w:tcBorders>
              <w:top w:val="nil"/>
              <w:left w:val="nil"/>
              <w:bottom w:val="nil"/>
              <w:right w:val="nil"/>
            </w:tcBorders>
            <w:vAlign w:val="center"/>
          </w:tcPr>
          <w:p w:rsidR="00000000" w:rsidRDefault="00B838AF">
            <w:pPr>
              <w:pStyle w:val="Style3"/>
              <w:adjustRightInd/>
              <w:ind w:left="233"/>
              <w:rPr>
                <w:rFonts w:ascii="Tahoma" w:hAnsi="Tahoma" w:cs="Tahoma"/>
                <w:sz w:val="16"/>
                <w:szCs w:val="16"/>
              </w:rPr>
            </w:pPr>
            <w:r>
              <w:rPr>
                <w:rFonts w:ascii="Tahoma" w:hAnsi="Tahoma" w:cs="Tahoma"/>
                <w:sz w:val="16"/>
                <w:szCs w:val="16"/>
              </w:rPr>
              <w:t>for uncollectibles)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3"/>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Accounts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109,942</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142,776</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78,935</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331,653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Accrued Interest</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283</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283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206"/>
        </w:trPr>
        <w:tc>
          <w:tcPr>
            <w:tcW w:w="3623" w:type="dxa"/>
            <w:tcBorders>
              <w:top w:val="nil"/>
              <w:left w:val="nil"/>
              <w:bottom w:val="nil"/>
              <w:right w:val="nil"/>
            </w:tcBorders>
            <w:vAlign w:val="center"/>
          </w:tcPr>
          <w:p w:rsidR="00000000" w:rsidRDefault="00B838AF">
            <w:pPr>
              <w:pStyle w:val="Style3"/>
              <w:adjustRightInd/>
              <w:ind w:right="1252"/>
              <w:jc w:val="right"/>
              <w:rPr>
                <w:rFonts w:ascii="Tahoma" w:hAnsi="Tahoma" w:cs="Tahoma"/>
                <w:sz w:val="16"/>
                <w:szCs w:val="16"/>
              </w:rPr>
            </w:pPr>
            <w:r>
              <w:rPr>
                <w:rFonts w:ascii="Tahoma" w:hAnsi="Tahoma" w:cs="Tahoma"/>
                <w:sz w:val="16"/>
                <w:szCs w:val="16"/>
              </w:rPr>
              <w:t>Estimated Unbilled Usage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44,910</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72,437</w:t>
            </w: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117,347</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noBreakHyphen/>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Special Assessments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6,567</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67,067</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73,634</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78"/>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Inventories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62,296</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52,055</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114,351</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211"/>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Prepaid Assets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18,692</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23,754</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43,280</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85,726</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68"/>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Restricted Assets: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02"/>
        </w:trPr>
        <w:tc>
          <w:tcPr>
            <w:tcW w:w="3623" w:type="dxa"/>
            <w:tcBorders>
              <w:top w:val="nil"/>
              <w:left w:val="nil"/>
              <w:bottom w:val="nil"/>
              <w:right w:val="nil"/>
            </w:tcBorders>
            <w:vAlign w:val="center"/>
          </w:tcPr>
          <w:p w:rsidR="00000000" w:rsidRDefault="00B838AF">
            <w:pPr>
              <w:pStyle w:val="Style3"/>
              <w:adjustRightInd/>
              <w:ind w:left="233"/>
              <w:rPr>
                <w:rFonts w:ascii="Tahoma" w:hAnsi="Tahoma" w:cs="Tahoma"/>
                <w:sz w:val="16"/>
                <w:szCs w:val="16"/>
              </w:rPr>
            </w:pPr>
            <w:r>
              <w:rPr>
                <w:rFonts w:ascii="Tahoma" w:hAnsi="Tahoma" w:cs="Tahoma"/>
                <w:sz w:val="16"/>
                <w:szCs w:val="16"/>
              </w:rPr>
              <w:t>Cash and Cash Equivalents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90,000</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90,000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77"/>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Bond Issue Costs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9,399</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7,946</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17,345</w:t>
            </w: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u w:val="single"/>
              </w:rPr>
            </w:pPr>
            <w:r>
              <w:rPr>
                <w:rFonts w:ascii="Tahoma" w:hAnsi="Tahoma" w:cs="Tahoma"/>
                <w:sz w:val="16"/>
                <w:szCs w:val="16"/>
              </w:rPr>
              <w:t>-</w:t>
            </w:r>
          </w:p>
        </w:tc>
      </w:tr>
      <w:tr w:rsidR="00000000">
        <w:tblPrEx>
          <w:tblCellMar>
            <w:top w:w="0" w:type="dxa"/>
            <w:left w:w="0" w:type="dxa"/>
            <w:bottom w:w="0" w:type="dxa"/>
            <w:right w:w="0" w:type="dxa"/>
          </w:tblCellMar>
        </w:tblPrEx>
        <w:trPr>
          <w:trHeight w:hRule="exact" w:val="202"/>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Current Assets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681,746</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1,099,318</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137,680</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1,918,744</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281,018</w:t>
            </w:r>
          </w:p>
        </w:tc>
      </w:tr>
      <w:tr w:rsidR="00000000">
        <w:tblPrEx>
          <w:tblCellMar>
            <w:top w:w="0" w:type="dxa"/>
            <w:left w:w="0" w:type="dxa"/>
            <w:bottom w:w="0" w:type="dxa"/>
            <w:right w:w="0" w:type="dxa"/>
          </w:tblCellMar>
        </w:tblPrEx>
        <w:trPr>
          <w:trHeight w:hRule="exact" w:val="182"/>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Noncurrent Assets: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Land</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108,143</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108,143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207"/>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Construction in Progress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73,614</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430,286</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503,900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Infrastructure, Property and Equipment, Net</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of Accumulated Depreciation</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4,269,957</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7,403,361</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560,080</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12,233,398</w:t>
            </w: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u w:val="single"/>
              </w:rPr>
            </w:pPr>
            <w:r>
              <w:rPr>
                <w:rFonts w:ascii="Tahoma" w:hAnsi="Tahoma" w:cs="Tahoma"/>
                <w:sz w:val="16"/>
                <w:szCs w:val="16"/>
              </w:rPr>
              <w:t>-</w:t>
            </w:r>
          </w:p>
        </w:tc>
      </w:tr>
      <w:tr w:rsidR="00000000">
        <w:tblPrEx>
          <w:tblCellMar>
            <w:top w:w="0" w:type="dxa"/>
            <w:left w:w="0" w:type="dxa"/>
            <w:bottom w:w="0" w:type="dxa"/>
            <w:right w:w="0" w:type="dxa"/>
          </w:tblCellMar>
        </w:tblPrEx>
        <w:trPr>
          <w:trHeight w:hRule="exact" w:val="178"/>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Noncurrent Assets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4,343,571</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7,941,790</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560,080</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12,845,441</w:t>
            </w: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u w:val="single"/>
              </w:rPr>
            </w:pPr>
            <w:r>
              <w:rPr>
                <w:rFonts w:ascii="Tahoma" w:hAnsi="Tahoma" w:cs="Tahoma"/>
                <w:sz w:val="16"/>
                <w:szCs w:val="16"/>
              </w:rPr>
              <w:t>-</w:t>
            </w:r>
          </w:p>
        </w:tc>
      </w:tr>
      <w:tr w:rsidR="00000000">
        <w:tblPrEx>
          <w:tblCellMar>
            <w:top w:w="0" w:type="dxa"/>
            <w:left w:w="0" w:type="dxa"/>
            <w:bottom w:w="0" w:type="dxa"/>
            <w:right w:w="0" w:type="dxa"/>
          </w:tblCellMar>
        </w:tblPrEx>
        <w:trPr>
          <w:trHeight w:hRule="exact" w:val="196"/>
        </w:trPr>
        <w:tc>
          <w:tcPr>
            <w:tcW w:w="3623" w:type="dxa"/>
            <w:tcBorders>
              <w:top w:val="nil"/>
              <w:left w:val="nil"/>
              <w:bottom w:val="nil"/>
              <w:right w:val="nil"/>
            </w:tcBorders>
            <w:vAlign w:val="center"/>
          </w:tcPr>
          <w:p w:rsidR="00000000" w:rsidRDefault="00B838AF">
            <w:pPr>
              <w:pStyle w:val="Style3"/>
              <w:adjustRightInd/>
              <w:ind w:left="233"/>
              <w:rPr>
                <w:rFonts w:ascii="Tahoma" w:hAnsi="Tahoma" w:cs="Tahoma"/>
                <w:sz w:val="16"/>
                <w:szCs w:val="16"/>
              </w:rPr>
            </w:pPr>
            <w:r>
              <w:rPr>
                <w:rFonts w:ascii="Tahoma" w:hAnsi="Tahoma" w:cs="Tahoma"/>
                <w:sz w:val="16"/>
                <w:szCs w:val="16"/>
              </w:rPr>
              <w:t>Total Assets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5,025,317</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9,041,108</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697,760</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14,764,185</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281,018</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LIABILITIES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3"/>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Current Liabilities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06"/>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Accounts Payable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114,954</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178,861</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20,537</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314,352</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7,137</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Accrued Wages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2,468</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5,718</w:t>
            </w:r>
          </w:p>
        </w:tc>
        <w:tc>
          <w:tcPr>
            <w:tcW w:w="1008" w:type="dxa"/>
            <w:tcBorders>
              <w:top w:val="nil"/>
              <w:left w:val="nil"/>
              <w:bottom w:val="nil"/>
              <w:right w:val="nil"/>
            </w:tcBorders>
            <w:vAlign w:val="center"/>
          </w:tcPr>
          <w:p w:rsidR="00000000" w:rsidRDefault="00B838AF">
            <w:pPr>
              <w:pStyle w:val="Style29"/>
              <w:ind w:right="167"/>
              <w:rPr>
                <w:rStyle w:val="CharacterStyle10"/>
              </w:rPr>
            </w:pPr>
            <w:r>
              <w:rPr>
                <w:rStyle w:val="CharacterStyle10"/>
              </w:rPr>
              <w:t>7,781</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15,967</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Compensated Absences and Benefits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8,981</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17,864</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15,249</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42,094</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8"/>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Customer Deposits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30,353</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30,353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7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Due to Other Funds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9,401</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107,130</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116,531</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Unearned Revenue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26,602</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26,602</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20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Accrued Interest Payable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1,580</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1,580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Accrued Claims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28,266</w:t>
            </w:r>
          </w:p>
        </w:tc>
      </w:tr>
      <w:tr w:rsidR="00000000">
        <w:tblPrEx>
          <w:tblCellMar>
            <w:top w:w="0" w:type="dxa"/>
            <w:left w:w="0" w:type="dxa"/>
            <w:bottom w:w="0" w:type="dxa"/>
            <w:right w:w="0" w:type="dxa"/>
          </w:tblCellMar>
        </w:tblPrEx>
        <w:trPr>
          <w:trHeight w:hRule="exact" w:val="20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Payables from Restricted Assets: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73"/>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Accrued Revenue Bond Interest</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912</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912</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Revenue Bonds - Current</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10,833</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10,833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noBreakHyphen/>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Revenue Bonds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119,167</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119,167</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noBreakHyphen/>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General Obligation Bonds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145,000</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w:t>
            </w:r>
          </w:p>
        </w:tc>
        <w:tc>
          <w:tcPr>
            <w:tcW w:w="1157" w:type="dxa"/>
            <w:tcBorders>
              <w:top w:val="nil"/>
              <w:left w:val="nil"/>
              <w:bottom w:val="nil"/>
              <w:right w:val="nil"/>
            </w:tcBorders>
            <w:vAlign w:val="center"/>
          </w:tcPr>
          <w:p w:rsidR="00000000" w:rsidRDefault="00B838AF">
            <w:pPr>
              <w:pStyle w:val="Style29"/>
              <w:ind w:right="106"/>
              <w:rPr>
                <w:rStyle w:val="CharacterStyle10"/>
                <w:rFonts w:ascii="Arial" w:hAnsi="Arial" w:cs="Arial"/>
                <w:u w:val="single"/>
              </w:rPr>
            </w:pPr>
            <w:r>
              <w:rPr>
                <w:rStyle w:val="CharacterStyle10"/>
                <w:rFonts w:ascii="Arial" w:hAnsi="Arial" w:cs="Arial"/>
                <w:u w:val="single"/>
              </w:rPr>
              <w:t>145:000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u w:val="single"/>
              </w:rPr>
              <w:noBreakHyphen/>
            </w:r>
          </w:p>
        </w:tc>
      </w:tr>
      <w:tr w:rsidR="00000000">
        <w:tblPrEx>
          <w:tblCellMar>
            <w:top w:w="0" w:type="dxa"/>
            <w:left w:w="0" w:type="dxa"/>
            <w:bottom w:w="0" w:type="dxa"/>
            <w:right w:w="0" w:type="dxa"/>
          </w:tblCellMar>
        </w:tblPrEx>
        <w:trPr>
          <w:trHeight w:hRule="exact" w:val="197"/>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Current Liabilities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312,737</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440,485</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70,169</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823,391</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35,403</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Noncurrent Liabilities: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96"/>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Due in more than one year:</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8"/>
        </w:trPr>
        <w:tc>
          <w:tcPr>
            <w:tcW w:w="3623" w:type="dxa"/>
            <w:tcBorders>
              <w:top w:val="nil"/>
              <w:left w:val="nil"/>
              <w:bottom w:val="nil"/>
              <w:right w:val="nil"/>
            </w:tcBorders>
            <w:vAlign w:val="center"/>
          </w:tcPr>
          <w:p w:rsidR="00000000" w:rsidRDefault="00B838AF">
            <w:pPr>
              <w:pStyle w:val="Style3"/>
              <w:adjustRightInd/>
              <w:ind w:left="503"/>
              <w:rPr>
                <w:rFonts w:ascii="Tahoma" w:hAnsi="Tahoma" w:cs="Tahoma"/>
                <w:sz w:val="16"/>
                <w:szCs w:val="16"/>
              </w:rPr>
            </w:pPr>
            <w:r>
              <w:rPr>
                <w:rFonts w:ascii="Tahoma" w:hAnsi="Tahoma" w:cs="Tahoma"/>
                <w:sz w:val="16"/>
                <w:szCs w:val="16"/>
              </w:rPr>
              <w:t>Revenue Bonds Payable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164,260</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164,260</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96"/>
        </w:trPr>
        <w:tc>
          <w:tcPr>
            <w:tcW w:w="3623" w:type="dxa"/>
            <w:tcBorders>
              <w:top w:val="nil"/>
              <w:left w:val="nil"/>
              <w:bottom w:val="nil"/>
              <w:right w:val="nil"/>
            </w:tcBorders>
            <w:vAlign w:val="center"/>
          </w:tcPr>
          <w:p w:rsidR="00000000" w:rsidRDefault="00B838AF">
            <w:pPr>
              <w:pStyle w:val="Style3"/>
              <w:adjustRightInd/>
              <w:ind w:left="503"/>
              <w:rPr>
                <w:rFonts w:ascii="Tahoma" w:hAnsi="Tahoma" w:cs="Tahoma"/>
                <w:sz w:val="16"/>
                <w:szCs w:val="16"/>
              </w:rPr>
            </w:pPr>
            <w:r>
              <w:rPr>
                <w:rFonts w:ascii="Tahoma" w:hAnsi="Tahoma" w:cs="Tahoma"/>
                <w:sz w:val="16"/>
                <w:szCs w:val="16"/>
              </w:rPr>
              <w:t>General Obligation Bonds</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503,238</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503,238</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8"/>
        </w:trPr>
        <w:tc>
          <w:tcPr>
            <w:tcW w:w="3623" w:type="dxa"/>
            <w:tcBorders>
              <w:top w:val="nil"/>
              <w:left w:val="nil"/>
              <w:bottom w:val="nil"/>
              <w:right w:val="nil"/>
            </w:tcBorders>
            <w:vAlign w:val="center"/>
          </w:tcPr>
          <w:p w:rsidR="00000000" w:rsidRDefault="00B838AF">
            <w:pPr>
              <w:pStyle w:val="Style3"/>
              <w:adjustRightInd/>
              <w:ind w:left="503"/>
              <w:rPr>
                <w:rFonts w:ascii="Tahoma" w:hAnsi="Tahoma" w:cs="Tahoma"/>
                <w:sz w:val="16"/>
                <w:szCs w:val="16"/>
              </w:rPr>
            </w:pPr>
            <w:r>
              <w:rPr>
                <w:rFonts w:ascii="Tahoma" w:hAnsi="Tahoma" w:cs="Tahoma"/>
                <w:sz w:val="16"/>
                <w:szCs w:val="16"/>
              </w:rPr>
              <w:t>OPEB Liability</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w:t>
            </w:r>
          </w:p>
        </w:tc>
        <w:tc>
          <w:tcPr>
            <w:tcW w:w="1008" w:type="dxa"/>
            <w:tcBorders>
              <w:top w:val="nil"/>
              <w:left w:val="nil"/>
              <w:bottom w:val="nil"/>
              <w:right w:val="nil"/>
            </w:tcBorders>
            <w:vAlign w:val="center"/>
          </w:tcPr>
          <w:p w:rsidR="00000000" w:rsidRDefault="00B838AF">
            <w:pPr>
              <w:pStyle w:val="Style29"/>
              <w:ind w:right="7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56,355</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503"/>
              <w:rPr>
                <w:rFonts w:ascii="Tahoma" w:hAnsi="Tahoma" w:cs="Tahoma"/>
                <w:sz w:val="16"/>
                <w:szCs w:val="16"/>
              </w:rPr>
            </w:pPr>
            <w:r>
              <w:rPr>
                <w:rFonts w:ascii="Tahoma" w:hAnsi="Tahoma" w:cs="Tahoma"/>
                <w:sz w:val="16"/>
                <w:szCs w:val="16"/>
              </w:rPr>
              <w:t>Compensated Absences and Benefits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5,988</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11,909</w:t>
            </w:r>
          </w:p>
        </w:tc>
        <w:tc>
          <w:tcPr>
            <w:tcW w:w="1008" w:type="dxa"/>
            <w:tcBorders>
              <w:top w:val="nil"/>
              <w:left w:val="nil"/>
              <w:bottom w:val="nil"/>
              <w:right w:val="nil"/>
            </w:tcBorders>
            <w:vAlign w:val="center"/>
          </w:tcPr>
          <w:p w:rsidR="00000000" w:rsidRDefault="00B838AF">
            <w:pPr>
              <w:pStyle w:val="Style29"/>
              <w:ind w:right="167"/>
              <w:rPr>
                <w:rStyle w:val="CharacterStyle10"/>
                <w:u w:val="single"/>
              </w:rPr>
            </w:pPr>
            <w:r>
              <w:rPr>
                <w:rStyle w:val="CharacterStyle10"/>
                <w:u w:val="single"/>
              </w:rPr>
              <w:t>10,166</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28,063</w:t>
            </w: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u w:val="single"/>
              </w:rPr>
            </w:pPr>
            <w:r>
              <w:rPr>
                <w:rFonts w:ascii="Tahoma" w:hAnsi="Tahoma" w:cs="Tahoma"/>
                <w:sz w:val="16"/>
                <w:szCs w:val="16"/>
              </w:rPr>
              <w:t>-</w:t>
            </w:r>
          </w:p>
        </w:tc>
      </w:tr>
      <w:tr w:rsidR="00000000">
        <w:tblPrEx>
          <w:tblCellMar>
            <w:top w:w="0" w:type="dxa"/>
            <w:left w:w="0" w:type="dxa"/>
            <w:bottom w:w="0" w:type="dxa"/>
            <w:right w:w="0" w:type="dxa"/>
          </w:tblCellMar>
        </w:tblPrEx>
        <w:trPr>
          <w:trHeight w:hRule="exact" w:val="182"/>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Noncurrent Liabilities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509,226</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176,169</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10,166</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695,561</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56,355</w:t>
            </w: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Liabilities</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821,963</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616,654</w:t>
            </w:r>
          </w:p>
        </w:tc>
        <w:tc>
          <w:tcPr>
            <w:tcW w:w="1008" w:type="dxa"/>
            <w:tcBorders>
              <w:top w:val="nil"/>
              <w:left w:val="nil"/>
              <w:bottom w:val="nil"/>
              <w:right w:val="nil"/>
            </w:tcBorders>
            <w:vAlign w:val="center"/>
          </w:tcPr>
          <w:p w:rsidR="00000000" w:rsidRDefault="00B838AF">
            <w:pPr>
              <w:pStyle w:val="Style29"/>
              <w:ind w:right="77"/>
              <w:rPr>
                <w:rStyle w:val="CharacterStyle10"/>
                <w:u w:val="single"/>
              </w:rPr>
            </w:pPr>
            <w:r>
              <w:rPr>
                <w:rStyle w:val="CharacterStyle10"/>
                <w:u w:val="single"/>
              </w:rPr>
              <w:t>80,335</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1,518,952</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91,758</w:t>
            </w:r>
          </w:p>
        </w:tc>
      </w:tr>
      <w:tr w:rsidR="00000000">
        <w:tblPrEx>
          <w:tblCellMar>
            <w:top w:w="0" w:type="dxa"/>
            <w:left w:w="0" w:type="dxa"/>
            <w:bottom w:w="0" w:type="dxa"/>
            <w:right w:w="0" w:type="dxa"/>
          </w:tblCellMar>
        </w:tblPrEx>
        <w:trPr>
          <w:trHeight w:hRule="exact" w:val="197"/>
        </w:trPr>
        <w:tc>
          <w:tcPr>
            <w:tcW w:w="3623" w:type="dxa"/>
            <w:tcBorders>
              <w:top w:val="nil"/>
              <w:left w:val="nil"/>
              <w:bottom w:val="nil"/>
              <w:right w:val="nil"/>
            </w:tcBorders>
            <w:vAlign w:val="center"/>
          </w:tcPr>
          <w:p w:rsidR="00000000" w:rsidRDefault="00B838AF">
            <w:pPr>
              <w:pStyle w:val="Style3"/>
              <w:adjustRightInd/>
              <w:ind w:left="53"/>
              <w:rPr>
                <w:rFonts w:ascii="Tahoma" w:hAnsi="Tahoma" w:cs="Tahoma"/>
                <w:sz w:val="16"/>
                <w:szCs w:val="16"/>
              </w:rPr>
            </w:pPr>
            <w:r>
              <w:rPr>
                <w:rFonts w:ascii="Tahoma" w:hAnsi="Tahoma" w:cs="Tahoma"/>
                <w:sz w:val="16"/>
                <w:szCs w:val="16"/>
              </w:rPr>
              <w:t>NET ASSETS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92"/>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Invested in Capital Assets,</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7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Net of Related Debt</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3,695,333</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7,647,530</w:t>
            </w:r>
          </w:p>
        </w:tc>
        <w:tc>
          <w:tcPr>
            <w:tcW w:w="1008" w:type="dxa"/>
            <w:tcBorders>
              <w:top w:val="nil"/>
              <w:left w:val="nil"/>
              <w:bottom w:val="nil"/>
              <w:right w:val="nil"/>
            </w:tcBorders>
            <w:vAlign w:val="center"/>
          </w:tcPr>
          <w:p w:rsidR="00000000" w:rsidRDefault="00B838AF">
            <w:pPr>
              <w:pStyle w:val="Style29"/>
              <w:ind w:right="167"/>
              <w:rPr>
                <w:rStyle w:val="CharacterStyle10"/>
              </w:rPr>
            </w:pPr>
            <w:r>
              <w:rPr>
                <w:rStyle w:val="CharacterStyle10"/>
              </w:rPr>
              <w:t>560,080</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11,902,943</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Restricted for:</w:t>
            </w:r>
          </w:p>
        </w:tc>
        <w:tc>
          <w:tcPr>
            <w:tcW w:w="1090" w:type="dxa"/>
            <w:tcBorders>
              <w:top w:val="nil"/>
              <w:left w:val="nil"/>
              <w:bottom w:val="nil"/>
              <w:right w:val="nil"/>
            </w:tcBorders>
            <w:vAlign w:val="center"/>
          </w:tcPr>
          <w:p w:rsidR="00000000" w:rsidRDefault="00B838AF">
            <w:pPr>
              <w:pStyle w:val="Style3"/>
              <w:adjustRightInd/>
              <w:ind w:right="121"/>
              <w:jc w:val="right"/>
              <w:rPr>
                <w:rFonts w:ascii="Tahoma" w:hAnsi="Tahoma" w:cs="Tahoma"/>
                <w:sz w:val="16"/>
                <w:szCs w:val="16"/>
              </w:rPr>
            </w:pPr>
          </w:p>
        </w:tc>
        <w:tc>
          <w:tcPr>
            <w:tcW w:w="1094" w:type="dxa"/>
            <w:tcBorders>
              <w:top w:val="nil"/>
              <w:left w:val="nil"/>
              <w:bottom w:val="nil"/>
              <w:right w:val="nil"/>
            </w:tcBorders>
            <w:vAlign w:val="center"/>
          </w:tcPr>
          <w:p w:rsidR="00000000" w:rsidRDefault="00B838AF">
            <w:pPr>
              <w:pStyle w:val="Style3"/>
              <w:adjustRightInd/>
              <w:ind w:right="65"/>
              <w:jc w:val="right"/>
              <w:rPr>
                <w:rFonts w:ascii="Tahoma" w:hAnsi="Tahoma" w:cs="Tahoma"/>
                <w:sz w:val="16"/>
                <w:szCs w:val="16"/>
              </w:rPr>
            </w:pPr>
          </w:p>
        </w:tc>
        <w:tc>
          <w:tcPr>
            <w:tcW w:w="1008" w:type="dxa"/>
            <w:tcBorders>
              <w:top w:val="nil"/>
              <w:left w:val="nil"/>
              <w:bottom w:val="nil"/>
              <w:right w:val="nil"/>
            </w:tcBorders>
            <w:vAlign w:val="center"/>
          </w:tcPr>
          <w:p w:rsidR="00000000" w:rsidRDefault="00B838AF">
            <w:pPr>
              <w:pStyle w:val="Style3"/>
              <w:adjustRightInd/>
              <w:ind w:right="167"/>
              <w:jc w:val="right"/>
              <w:rPr>
                <w:rFonts w:ascii="Tahoma" w:hAnsi="Tahoma" w:cs="Tahoma"/>
                <w:sz w:val="16"/>
                <w:szCs w:val="16"/>
              </w:rPr>
            </w:pPr>
          </w:p>
        </w:tc>
        <w:tc>
          <w:tcPr>
            <w:tcW w:w="1157" w:type="dxa"/>
            <w:tcBorders>
              <w:top w:val="nil"/>
              <w:left w:val="nil"/>
              <w:bottom w:val="nil"/>
              <w:right w:val="nil"/>
            </w:tcBorders>
            <w:vAlign w:val="center"/>
          </w:tcPr>
          <w:p w:rsidR="00000000" w:rsidRDefault="00B838AF">
            <w:pPr>
              <w:pStyle w:val="Style3"/>
              <w:adjustRightInd/>
              <w:ind w:right="106"/>
              <w:jc w:val="right"/>
              <w:rPr>
                <w:rFonts w:ascii="Tahoma" w:hAnsi="Tahoma" w:cs="Tahoma"/>
                <w:sz w:val="16"/>
                <w:szCs w:val="16"/>
              </w:rPr>
            </w:pPr>
          </w:p>
        </w:tc>
        <w:tc>
          <w:tcPr>
            <w:tcW w:w="1388" w:type="dxa"/>
            <w:tcBorders>
              <w:top w:val="nil"/>
              <w:left w:val="nil"/>
              <w:bottom w:val="nil"/>
              <w:right w:val="nil"/>
            </w:tcBorders>
            <w:vAlign w:val="center"/>
          </w:tcPr>
          <w:p w:rsidR="00000000" w:rsidRDefault="00B838AF">
            <w:pPr>
              <w:pStyle w:val="Style3"/>
              <w:adjustRightInd/>
              <w:ind w:right="146"/>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8"/>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Debt Service</w:t>
            </w:r>
          </w:p>
        </w:tc>
        <w:tc>
          <w:tcPr>
            <w:tcW w:w="1090" w:type="dxa"/>
            <w:tcBorders>
              <w:top w:val="nil"/>
              <w:left w:val="nil"/>
              <w:bottom w:val="nil"/>
              <w:right w:val="nil"/>
            </w:tcBorders>
            <w:vAlign w:val="center"/>
          </w:tcPr>
          <w:p w:rsidR="00000000" w:rsidRDefault="00B838AF">
            <w:pPr>
              <w:pStyle w:val="Style29"/>
              <w:ind w:right="121"/>
              <w:rPr>
                <w:rStyle w:val="CharacterStyle10"/>
              </w:rPr>
            </w:pPr>
            <w:r>
              <w:rPr>
                <w:rStyle w:val="CharacterStyle10"/>
              </w:rPr>
              <w:t>-</w:t>
            </w:r>
          </w:p>
        </w:tc>
        <w:tc>
          <w:tcPr>
            <w:tcW w:w="1094" w:type="dxa"/>
            <w:tcBorders>
              <w:top w:val="nil"/>
              <w:left w:val="nil"/>
              <w:bottom w:val="nil"/>
              <w:right w:val="nil"/>
            </w:tcBorders>
            <w:vAlign w:val="center"/>
          </w:tcPr>
          <w:p w:rsidR="00000000" w:rsidRDefault="00B838AF">
            <w:pPr>
              <w:pStyle w:val="Style29"/>
              <w:ind w:right="65"/>
              <w:rPr>
                <w:rStyle w:val="CharacterStyle10"/>
              </w:rPr>
            </w:pPr>
            <w:r>
              <w:rPr>
                <w:rStyle w:val="CharacterStyle10"/>
              </w:rPr>
              <w:t>89,088</w:t>
            </w:r>
          </w:p>
        </w:tc>
        <w:tc>
          <w:tcPr>
            <w:tcW w:w="1008" w:type="dxa"/>
            <w:tcBorders>
              <w:top w:val="nil"/>
              <w:left w:val="nil"/>
              <w:bottom w:val="nil"/>
              <w:right w:val="nil"/>
            </w:tcBorders>
            <w:vAlign w:val="center"/>
          </w:tcPr>
          <w:p w:rsidR="00000000" w:rsidRDefault="00B838AF">
            <w:pPr>
              <w:pStyle w:val="Style29"/>
              <w:ind w:right="167"/>
              <w:rPr>
                <w:rStyle w:val="CharacterStyle10"/>
              </w:rPr>
            </w:pPr>
            <w:r>
              <w:rPr>
                <w:rStyle w:val="CharacterStyle10"/>
              </w:rPr>
              <w:t>-</w:t>
            </w:r>
          </w:p>
        </w:tc>
        <w:tc>
          <w:tcPr>
            <w:tcW w:w="1157" w:type="dxa"/>
            <w:tcBorders>
              <w:top w:val="nil"/>
              <w:left w:val="nil"/>
              <w:bottom w:val="nil"/>
              <w:right w:val="nil"/>
            </w:tcBorders>
            <w:vAlign w:val="center"/>
          </w:tcPr>
          <w:p w:rsidR="00000000" w:rsidRDefault="00B838AF">
            <w:pPr>
              <w:pStyle w:val="Style29"/>
              <w:ind w:right="106"/>
              <w:rPr>
                <w:rStyle w:val="CharacterStyle10"/>
              </w:rPr>
            </w:pPr>
            <w:r>
              <w:rPr>
                <w:rStyle w:val="CharacterStyle10"/>
              </w:rPr>
              <w:t>89,088</w:t>
            </w:r>
          </w:p>
        </w:tc>
        <w:tc>
          <w:tcPr>
            <w:tcW w:w="1388" w:type="dxa"/>
            <w:tcBorders>
              <w:top w:val="nil"/>
              <w:left w:val="nil"/>
              <w:bottom w:val="nil"/>
              <w:right w:val="nil"/>
            </w:tcBorders>
            <w:vAlign w:val="center"/>
          </w:tcPr>
          <w:p w:rsidR="00000000" w:rsidRDefault="00B838AF">
            <w:pPr>
              <w:pStyle w:val="Style29"/>
              <w:ind w:right="146"/>
              <w:rPr>
                <w:rStyle w:val="CharacterStyle10"/>
              </w:rPr>
            </w:pPr>
            <w:r>
              <w:rPr>
                <w:rStyle w:val="CharacterStyle10"/>
              </w:rPr>
              <w:t>-</w:t>
            </w:r>
          </w:p>
        </w:tc>
      </w:tr>
      <w:tr w:rsidR="00000000">
        <w:tblPrEx>
          <w:tblCellMar>
            <w:top w:w="0" w:type="dxa"/>
            <w:left w:w="0" w:type="dxa"/>
            <w:bottom w:w="0" w:type="dxa"/>
            <w:right w:w="0" w:type="dxa"/>
          </w:tblCellMar>
        </w:tblPrEx>
        <w:trPr>
          <w:trHeight w:hRule="exact" w:val="187"/>
        </w:trPr>
        <w:tc>
          <w:tcPr>
            <w:tcW w:w="3623" w:type="dxa"/>
            <w:tcBorders>
              <w:top w:val="nil"/>
              <w:left w:val="nil"/>
              <w:bottom w:val="nil"/>
              <w:right w:val="nil"/>
            </w:tcBorders>
            <w:vAlign w:val="center"/>
          </w:tcPr>
          <w:p w:rsidR="00000000" w:rsidRDefault="00B838AF">
            <w:pPr>
              <w:pStyle w:val="Style3"/>
              <w:adjustRightInd/>
              <w:ind w:left="143"/>
              <w:rPr>
                <w:rFonts w:ascii="Tahoma" w:hAnsi="Tahoma" w:cs="Tahoma"/>
                <w:sz w:val="16"/>
                <w:szCs w:val="16"/>
              </w:rPr>
            </w:pPr>
            <w:r>
              <w:rPr>
                <w:rFonts w:ascii="Tahoma" w:hAnsi="Tahoma" w:cs="Tahoma"/>
                <w:sz w:val="16"/>
                <w:szCs w:val="16"/>
              </w:rPr>
              <w:t>Unrestricted</w:t>
            </w:r>
          </w:p>
        </w:tc>
        <w:tc>
          <w:tcPr>
            <w:tcW w:w="1090" w:type="dxa"/>
            <w:tcBorders>
              <w:top w:val="nil"/>
              <w:left w:val="nil"/>
              <w:bottom w:val="nil"/>
              <w:right w:val="nil"/>
            </w:tcBorders>
            <w:vAlign w:val="center"/>
          </w:tcPr>
          <w:p w:rsidR="00000000" w:rsidRDefault="00B838AF">
            <w:pPr>
              <w:pStyle w:val="Style29"/>
              <w:ind w:right="121"/>
              <w:rPr>
                <w:rStyle w:val="CharacterStyle10"/>
                <w:u w:val="single"/>
              </w:rPr>
            </w:pPr>
            <w:r>
              <w:rPr>
                <w:rStyle w:val="CharacterStyle10"/>
                <w:u w:val="single"/>
              </w:rPr>
              <w:t>508,021</w:t>
            </w:r>
          </w:p>
        </w:tc>
        <w:tc>
          <w:tcPr>
            <w:tcW w:w="1094" w:type="dxa"/>
            <w:tcBorders>
              <w:top w:val="nil"/>
              <w:left w:val="nil"/>
              <w:bottom w:val="nil"/>
              <w:right w:val="nil"/>
            </w:tcBorders>
            <w:vAlign w:val="center"/>
          </w:tcPr>
          <w:p w:rsidR="00000000" w:rsidRDefault="00B838AF">
            <w:pPr>
              <w:pStyle w:val="Style29"/>
              <w:ind w:right="65"/>
              <w:rPr>
                <w:rStyle w:val="CharacterStyle10"/>
                <w:u w:val="single"/>
              </w:rPr>
            </w:pPr>
            <w:r>
              <w:rPr>
                <w:rStyle w:val="CharacterStyle10"/>
                <w:u w:val="single"/>
              </w:rPr>
              <w:t>687,836</w:t>
            </w:r>
          </w:p>
        </w:tc>
        <w:tc>
          <w:tcPr>
            <w:tcW w:w="1008" w:type="dxa"/>
            <w:tcBorders>
              <w:top w:val="nil"/>
              <w:left w:val="nil"/>
              <w:bottom w:val="nil"/>
              <w:right w:val="nil"/>
            </w:tcBorders>
            <w:vAlign w:val="center"/>
          </w:tcPr>
          <w:p w:rsidR="00000000" w:rsidRDefault="00B838AF">
            <w:pPr>
              <w:pStyle w:val="Style29"/>
              <w:ind w:right="167"/>
              <w:rPr>
                <w:rStyle w:val="CharacterStyle10"/>
                <w:u w:val="single"/>
              </w:rPr>
            </w:pPr>
            <w:r>
              <w:rPr>
                <w:rStyle w:val="CharacterStyle10"/>
                <w:u w:val="single"/>
              </w:rPr>
              <w:t>57,345</w:t>
            </w:r>
          </w:p>
        </w:tc>
        <w:tc>
          <w:tcPr>
            <w:tcW w:w="1157" w:type="dxa"/>
            <w:tcBorders>
              <w:top w:val="nil"/>
              <w:left w:val="nil"/>
              <w:bottom w:val="nil"/>
              <w:right w:val="nil"/>
            </w:tcBorders>
            <w:vAlign w:val="center"/>
          </w:tcPr>
          <w:p w:rsidR="00000000" w:rsidRDefault="00B838AF">
            <w:pPr>
              <w:pStyle w:val="Style29"/>
              <w:ind w:right="106"/>
              <w:rPr>
                <w:rStyle w:val="CharacterStyle10"/>
                <w:u w:val="single"/>
              </w:rPr>
            </w:pPr>
            <w:r>
              <w:rPr>
                <w:rStyle w:val="CharacterStyle10"/>
                <w:u w:val="single"/>
              </w:rPr>
              <w:t>1,253,202</w:t>
            </w:r>
          </w:p>
        </w:tc>
        <w:tc>
          <w:tcPr>
            <w:tcW w:w="1388" w:type="dxa"/>
            <w:tcBorders>
              <w:top w:val="nil"/>
              <w:left w:val="nil"/>
              <w:bottom w:val="nil"/>
              <w:right w:val="nil"/>
            </w:tcBorders>
            <w:vAlign w:val="center"/>
          </w:tcPr>
          <w:p w:rsidR="00000000" w:rsidRDefault="00B838AF">
            <w:pPr>
              <w:pStyle w:val="Style29"/>
              <w:ind w:right="146"/>
              <w:rPr>
                <w:rStyle w:val="CharacterStyle10"/>
                <w:u w:val="single"/>
              </w:rPr>
            </w:pPr>
            <w:r>
              <w:rPr>
                <w:rStyle w:val="CharacterStyle10"/>
                <w:u w:val="single"/>
              </w:rPr>
              <w:t>189,260</w:t>
            </w:r>
          </w:p>
        </w:tc>
      </w:tr>
      <w:tr w:rsidR="00000000">
        <w:tblPrEx>
          <w:tblCellMar>
            <w:top w:w="0" w:type="dxa"/>
            <w:left w:w="0" w:type="dxa"/>
            <w:bottom w:w="0" w:type="dxa"/>
            <w:right w:w="0" w:type="dxa"/>
          </w:tblCellMar>
        </w:tblPrEx>
        <w:trPr>
          <w:trHeight w:hRule="exact" w:val="244"/>
        </w:trPr>
        <w:tc>
          <w:tcPr>
            <w:tcW w:w="3623" w:type="dxa"/>
            <w:tcBorders>
              <w:top w:val="nil"/>
              <w:left w:val="nil"/>
              <w:bottom w:val="nil"/>
              <w:right w:val="nil"/>
            </w:tcBorders>
            <w:vAlign w:val="center"/>
          </w:tcPr>
          <w:p w:rsidR="00000000" w:rsidRDefault="00B838AF">
            <w:pPr>
              <w:pStyle w:val="Style3"/>
              <w:adjustRightInd/>
              <w:ind w:left="323"/>
              <w:rPr>
                <w:rFonts w:ascii="Tahoma" w:hAnsi="Tahoma" w:cs="Tahoma"/>
                <w:sz w:val="16"/>
                <w:szCs w:val="16"/>
              </w:rPr>
            </w:pPr>
            <w:r>
              <w:rPr>
                <w:rFonts w:ascii="Tahoma" w:hAnsi="Tahoma" w:cs="Tahoma"/>
                <w:sz w:val="16"/>
                <w:szCs w:val="16"/>
              </w:rPr>
              <w:t>Total Net Assets</w:t>
            </w:r>
          </w:p>
        </w:tc>
        <w:tc>
          <w:tcPr>
            <w:tcW w:w="1090" w:type="dxa"/>
            <w:tcBorders>
              <w:top w:val="nil"/>
              <w:left w:val="nil"/>
              <w:bottom w:val="single" w:sz="5" w:space="0" w:color="auto"/>
              <w:right w:val="nil"/>
            </w:tcBorders>
            <w:vAlign w:val="center"/>
          </w:tcPr>
          <w:p w:rsidR="00000000" w:rsidRDefault="00B838AF">
            <w:pPr>
              <w:pStyle w:val="Style29"/>
              <w:ind w:right="121"/>
              <w:rPr>
                <w:rStyle w:val="CharacterStyle10"/>
                <w:u w:val="single"/>
              </w:rPr>
            </w:pPr>
            <w:r>
              <w:rPr>
                <w:rStyle w:val="CharacterStyle10"/>
                <w:u w:val="single"/>
              </w:rPr>
              <w:t>$4,203,354</w:t>
            </w:r>
          </w:p>
        </w:tc>
        <w:tc>
          <w:tcPr>
            <w:tcW w:w="1094" w:type="dxa"/>
            <w:tcBorders>
              <w:top w:val="nil"/>
              <w:left w:val="nil"/>
              <w:bottom w:val="single" w:sz="5" w:space="0" w:color="auto"/>
              <w:right w:val="nil"/>
            </w:tcBorders>
            <w:vAlign w:val="center"/>
          </w:tcPr>
          <w:p w:rsidR="00000000" w:rsidRDefault="00B838AF">
            <w:pPr>
              <w:pStyle w:val="Style29"/>
              <w:ind w:right="65"/>
              <w:rPr>
                <w:rStyle w:val="CharacterStyle10"/>
                <w:u w:val="single"/>
              </w:rPr>
            </w:pPr>
            <w:r>
              <w:rPr>
                <w:rStyle w:val="CharacterStyle10"/>
                <w:u w:val="single"/>
              </w:rPr>
              <w:t>$8,424,454</w:t>
            </w:r>
          </w:p>
        </w:tc>
        <w:tc>
          <w:tcPr>
            <w:tcW w:w="1008" w:type="dxa"/>
            <w:tcBorders>
              <w:top w:val="nil"/>
              <w:left w:val="nil"/>
              <w:bottom w:val="single" w:sz="5" w:space="0" w:color="auto"/>
              <w:right w:val="nil"/>
            </w:tcBorders>
            <w:vAlign w:val="center"/>
          </w:tcPr>
          <w:p w:rsidR="00000000" w:rsidRDefault="00B838AF">
            <w:pPr>
              <w:pStyle w:val="Style29"/>
              <w:ind w:right="167"/>
              <w:rPr>
                <w:rStyle w:val="CharacterStyle10"/>
                <w:u w:val="single"/>
              </w:rPr>
            </w:pPr>
            <w:r>
              <w:rPr>
                <w:rStyle w:val="CharacterStyle10"/>
                <w:u w:val="single"/>
              </w:rPr>
              <w:t>$617,425</w:t>
            </w:r>
          </w:p>
        </w:tc>
        <w:tc>
          <w:tcPr>
            <w:tcW w:w="1157" w:type="dxa"/>
            <w:tcBorders>
              <w:top w:val="nil"/>
              <w:left w:val="nil"/>
              <w:bottom w:val="single" w:sz="7" w:space="0" w:color="auto"/>
              <w:right w:val="nil"/>
            </w:tcBorders>
            <w:vAlign w:val="center"/>
          </w:tcPr>
          <w:p w:rsidR="00000000" w:rsidRDefault="00B838AF">
            <w:pPr>
              <w:pStyle w:val="Style29"/>
              <w:ind w:right="106"/>
              <w:rPr>
                <w:rStyle w:val="CharacterStyle10"/>
                <w:u w:val="single"/>
              </w:rPr>
            </w:pPr>
            <w:r>
              <w:rPr>
                <w:rStyle w:val="CharacterStyle10"/>
                <w:u w:val="single"/>
              </w:rPr>
              <w:t>$13,245,233</w:t>
            </w:r>
          </w:p>
        </w:tc>
        <w:tc>
          <w:tcPr>
            <w:tcW w:w="1388" w:type="dxa"/>
            <w:tcBorders>
              <w:top w:val="nil"/>
              <w:left w:val="nil"/>
              <w:bottom w:val="single" w:sz="7" w:space="0" w:color="auto"/>
              <w:right w:val="nil"/>
            </w:tcBorders>
            <w:vAlign w:val="center"/>
          </w:tcPr>
          <w:p w:rsidR="00000000" w:rsidRDefault="00B838AF">
            <w:pPr>
              <w:pStyle w:val="Style29"/>
              <w:tabs>
                <w:tab w:val="left" w:pos="585"/>
              </w:tabs>
              <w:ind w:right="146"/>
              <w:rPr>
                <w:rStyle w:val="CharacterStyle10"/>
                <w:u w:val="single"/>
              </w:rPr>
            </w:pPr>
            <w:r>
              <w:rPr>
                <w:rStyle w:val="CharacterStyle10"/>
                <w:u w:val="single"/>
              </w:rPr>
              <w:t>$</w:t>
            </w:r>
            <w:r>
              <w:rPr>
                <w:rStyle w:val="CharacterStyle10"/>
                <w:u w:val="single"/>
              </w:rPr>
              <w:tab/>
              <w:t>189,260</w:t>
            </w:r>
          </w:p>
        </w:tc>
      </w:tr>
    </w:tbl>
    <w:p w:rsidR="00000000" w:rsidRDefault="00B838AF">
      <w:pPr>
        <w:adjustRightInd/>
        <w:spacing w:after="880" w:line="20" w:lineRule="exact"/>
        <w:rPr>
          <w:sz w:val="24"/>
          <w:szCs w:val="24"/>
        </w:rPr>
      </w:pPr>
    </w:p>
    <w:p w:rsidR="00000000" w:rsidRDefault="00B838AF">
      <w:pPr>
        <w:pStyle w:val="Style3"/>
        <w:adjustRightInd/>
        <w:jc w:val="center"/>
        <w:rPr>
          <w:rFonts w:ascii="Tahoma" w:hAnsi="Tahoma" w:cs="Tahoma"/>
          <w:sz w:val="16"/>
          <w:szCs w:val="16"/>
        </w:rPr>
      </w:pPr>
      <w:r>
        <w:rPr>
          <w:rFonts w:ascii="Tahoma" w:hAnsi="Tahoma" w:cs="Tahoma"/>
          <w:spacing w:val="2"/>
          <w:sz w:val="16"/>
          <w:szCs w:val="16"/>
        </w:rPr>
        <w:t>See Accompanying Notes to Financial Statements</w:t>
      </w:r>
      <w:r>
        <w:rPr>
          <w:rFonts w:ascii="Tahoma" w:hAnsi="Tahoma" w:cs="Tahoma"/>
          <w:spacing w:val="2"/>
          <w:sz w:val="16"/>
          <w:szCs w:val="16"/>
        </w:rPr>
        <w:br/>
      </w:r>
      <w:r>
        <w:rPr>
          <w:rFonts w:ascii="Tahoma" w:hAnsi="Tahoma" w:cs="Tahoma"/>
          <w:sz w:val="16"/>
          <w:szCs w:val="16"/>
        </w:rPr>
        <w:t>32</w:t>
      </w:r>
    </w:p>
    <w:p w:rsidR="00000000" w:rsidRDefault="00B838AF">
      <w:pPr>
        <w:widowControl/>
        <w:rPr>
          <w:sz w:val="24"/>
          <w:szCs w:val="24"/>
        </w:rPr>
        <w:sectPr w:rsidR="00000000">
          <w:pgSz w:w="12240" w:h="15840"/>
          <w:pgMar w:top="1520" w:right="1369" w:bottom="710" w:left="1451" w:header="720" w:footer="720" w:gutter="0"/>
          <w:cols w:space="720"/>
          <w:noEndnote/>
        </w:sectPr>
      </w:pPr>
    </w:p>
    <w:p w:rsidR="00000000" w:rsidRDefault="00B838AF">
      <w:pPr>
        <w:pStyle w:val="Style7"/>
        <w:adjustRightInd/>
        <w:spacing w:line="302" w:lineRule="auto"/>
        <w:ind w:left="216"/>
        <w:rPr>
          <w:rStyle w:val="CharacterStyle4"/>
          <w:rFonts w:ascii="Times New Roman" w:hAnsi="Times New Roman" w:cs="Times New Roman"/>
        </w:rPr>
      </w:pPr>
      <w:r>
        <w:rPr>
          <w:noProof/>
        </w:rPr>
        <w:lastRenderedPageBreak/>
        <mc:AlternateContent>
          <mc:Choice Requires="wps">
            <w:drawing>
              <wp:anchor distT="0" distB="0" distL="0" distR="0" simplePos="0" relativeHeight="251692032" behindDoc="0" locked="0" layoutInCell="0" allowOverlap="1">
                <wp:simplePos x="0" y="0"/>
                <wp:positionH relativeFrom="column">
                  <wp:posOffset>56515</wp:posOffset>
                </wp:positionH>
                <wp:positionV relativeFrom="paragraph">
                  <wp:posOffset>8086090</wp:posOffset>
                </wp:positionV>
                <wp:extent cx="5887085" cy="289560"/>
                <wp:effectExtent l="0" t="0" r="0" b="0"/>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rFonts w:ascii="Arial" w:hAnsi="Arial" w:cs="Arial"/>
                              </w:rPr>
                            </w:pPr>
                            <w:r>
                              <w:rPr>
                                <w:rFonts w:ascii="Arial" w:hAnsi="Arial" w:cs="Arial"/>
                              </w:rPr>
                              <w:t>See Accompanying Notes to Financial Statements</w:t>
                            </w:r>
                            <w:r>
                              <w:rPr>
                                <w:rFonts w:ascii="Arial" w:hAnsi="Arial" w:cs="Arial"/>
                              </w:rPr>
                              <w:b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left:0;text-align:left;margin-left:4.45pt;margin-top:636.7pt;width:463.55pt;height:22.8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AtAIAALM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" o:allowincell="f" filled="f" stroked="f">
                <v:textbox inset="0,0,0,0">
                  <w:txbxContent>
                    <w:p w:rsidR="00000000" w:rsidRDefault="00B838AF">
                      <w:pPr>
                        <w:pStyle w:val="Style3"/>
                        <w:adjustRightInd/>
                        <w:jc w:val="center"/>
                        <w:rPr>
                          <w:rFonts w:ascii="Arial" w:hAnsi="Arial" w:cs="Arial"/>
                        </w:rPr>
                      </w:pPr>
                      <w:r>
                        <w:rPr>
                          <w:rFonts w:ascii="Arial" w:hAnsi="Arial" w:cs="Arial"/>
                        </w:rPr>
                        <w:t>See Accompanying Notes to Financial Statements</w:t>
                      </w:r>
                      <w:r>
                        <w:rPr>
                          <w:rFonts w:ascii="Arial" w:hAnsi="Arial" w:cs="Arial"/>
                        </w:rPr>
                        <w:br/>
                        <w:t>33</w:t>
                      </w:r>
                    </w:p>
                  </w:txbxContent>
                </v:textbox>
                <w10:wrap type="square"/>
              </v:shape>
            </w:pict>
          </mc:Fallback>
        </mc:AlternateContent>
      </w:r>
      <w:r>
        <w:rPr>
          <w:rStyle w:val="CharacterStyle4"/>
          <w:rFonts w:ascii="Times New Roman" w:hAnsi="Times New Roman" w:cs="Times New Roman"/>
        </w:rPr>
        <w:t>CITY OF WAVERLY, IOWA</w:t>
      </w:r>
    </w:p>
    <w:p w:rsidR="00000000" w:rsidRDefault="00B838AF">
      <w:pPr>
        <w:pStyle w:val="Style3"/>
        <w:adjustRightInd/>
        <w:ind w:left="216" w:right="1080"/>
        <w:rPr>
          <w:rFonts w:ascii="Arial" w:hAnsi="Arial" w:cs="Arial"/>
          <w:b/>
          <w:bCs/>
        </w:rPr>
      </w:pPr>
      <w:r>
        <w:rPr>
          <w:rFonts w:ascii="Arial" w:hAnsi="Arial" w:cs="Arial"/>
          <w:b/>
          <w:bCs/>
          <w:spacing w:val="-6"/>
        </w:rPr>
        <w:t xml:space="preserve">COMBINING STATEMENT OF REVENUES, EXPENSES, AND CHANGES IN NET ASSETS </w:t>
      </w:r>
      <w:r>
        <w:rPr>
          <w:rFonts w:ascii="Arial" w:hAnsi="Arial" w:cs="Arial"/>
          <w:b/>
          <w:bCs/>
        </w:rPr>
        <w:t>Proprietary Funds</w:t>
      </w:r>
    </w:p>
    <w:p w:rsidR="00000000" w:rsidRDefault="00B838AF">
      <w:pPr>
        <w:pStyle w:val="Style7"/>
        <w:adjustRightInd/>
        <w:spacing w:line="278" w:lineRule="auto"/>
        <w:ind w:left="216"/>
        <w:rPr>
          <w:rStyle w:val="CharacterStyle4"/>
          <w:b/>
          <w:bCs/>
        </w:rPr>
      </w:pPr>
      <w:r>
        <w:rPr>
          <w:rStyle w:val="CharacterStyle4"/>
          <w:b/>
          <w:bCs/>
        </w:rPr>
        <w:t>For the Year Ended June 30, 2012</w:t>
      </w:r>
    </w:p>
    <w:p w:rsidR="00000000" w:rsidRDefault="00B838AF">
      <w:pPr>
        <w:pStyle w:val="Style3"/>
        <w:adjustRightInd/>
        <w:spacing w:before="252" w:line="319" w:lineRule="auto"/>
        <w:ind w:left="6624"/>
        <w:rPr>
          <w:rFonts w:ascii="Arial" w:hAnsi="Arial" w:cs="Arial"/>
          <w:b/>
          <w:bCs/>
          <w:u w:val="single"/>
        </w:rPr>
      </w:pPr>
      <w:r>
        <w:rPr>
          <w:rFonts w:ascii="Arial" w:hAnsi="Arial" w:cs="Arial"/>
          <w:b/>
          <w:bCs/>
          <w:u w:val="single"/>
        </w:rPr>
        <w:t>Business Type Activities</w:t>
      </w:r>
    </w:p>
    <w:p w:rsidR="00000000" w:rsidRDefault="00B838AF">
      <w:pPr>
        <w:pStyle w:val="Style3"/>
        <w:tabs>
          <w:tab w:val="left" w:pos="8431"/>
        </w:tabs>
        <w:adjustRightInd/>
        <w:spacing w:before="144" w:line="264" w:lineRule="auto"/>
        <w:ind w:left="6552"/>
        <w:rPr>
          <w:rFonts w:ascii="Arial" w:hAnsi="Arial" w:cs="Arial"/>
          <w:b/>
          <w:bCs/>
          <w:spacing w:val="-4"/>
        </w:rPr>
      </w:pPr>
      <w:r>
        <w:rPr>
          <w:rFonts w:ascii="Arial" w:hAnsi="Arial" w:cs="Arial"/>
          <w:b/>
          <w:bCs/>
          <w:spacing w:val="-4"/>
        </w:rPr>
        <w:t>Water</w:t>
      </w:r>
      <w:r>
        <w:rPr>
          <w:rFonts w:ascii="Arial" w:hAnsi="Arial" w:cs="Arial"/>
          <w:b/>
          <w:bCs/>
        </w:rPr>
        <w:tab/>
        <w:t>Sewer</w:t>
      </w:r>
    </w:p>
    <w:p w:rsidR="00000000" w:rsidRDefault="00B838AF">
      <w:pPr>
        <w:pStyle w:val="Style3"/>
        <w:tabs>
          <w:tab w:val="left" w:pos="8431"/>
        </w:tabs>
        <w:adjustRightInd/>
        <w:spacing w:after="144" w:line="302" w:lineRule="auto"/>
        <w:ind w:left="6480"/>
        <w:rPr>
          <w:rFonts w:ascii="Arial" w:hAnsi="Arial" w:cs="Arial"/>
          <w:b/>
          <w:bCs/>
          <w:spacing w:val="-4"/>
          <w:u w:val="single"/>
        </w:rPr>
      </w:pPr>
      <w:r>
        <w:rPr>
          <w:rFonts w:ascii="Arial" w:hAnsi="Arial" w:cs="Arial"/>
          <w:b/>
          <w:bCs/>
          <w:spacing w:val="-4"/>
          <w:u w:val="single"/>
        </w:rPr>
        <w:t>System</w:t>
      </w:r>
      <w:r>
        <w:rPr>
          <w:rFonts w:ascii="Arial" w:hAnsi="Arial" w:cs="Arial"/>
          <w:b/>
          <w:bCs/>
          <w:u w:val="single"/>
        </w:rPr>
        <w:tab/>
        <w:t>System</w:t>
      </w:r>
    </w:p>
    <w:p w:rsidR="00000000" w:rsidRDefault="00B838AF">
      <w:pPr>
        <w:widowControl/>
        <w:rPr>
          <w:sz w:val="24"/>
          <w:szCs w:val="24"/>
        </w:rPr>
        <w:sectPr w:rsidR="00000000">
          <w:pgSz w:w="12240" w:h="15840"/>
          <w:pgMar w:top="1460" w:right="1541" w:bottom="1316" w:left="1279" w:header="720" w:footer="720" w:gutter="0"/>
          <w:cols w:space="720"/>
          <w:noEndnote/>
        </w:sectPr>
      </w:pPr>
    </w:p>
    <w:p w:rsidR="00000000" w:rsidRDefault="00B838AF">
      <w:pPr>
        <w:pStyle w:val="Style7"/>
        <w:adjustRightInd/>
        <w:spacing w:line="278" w:lineRule="auto"/>
        <w:ind w:left="144"/>
        <w:rPr>
          <w:rStyle w:val="CharacterStyle4"/>
          <w:b/>
          <w:bCs/>
        </w:rPr>
      </w:pPr>
      <w:r>
        <w:rPr>
          <w:rStyle w:val="CharacterStyle4"/>
          <w:b/>
          <w:bCs/>
        </w:rPr>
        <w:lastRenderedPageBreak/>
        <w:t>Operating Revenues:</w:t>
      </w:r>
    </w:p>
    <w:p w:rsidR="00000000" w:rsidRDefault="00B838AF">
      <w:pPr>
        <w:pStyle w:val="Style7"/>
        <w:adjustRightInd/>
        <w:ind w:left="288"/>
        <w:rPr>
          <w:rStyle w:val="CharacterStyle4"/>
        </w:rPr>
      </w:pPr>
      <w:r>
        <w:rPr>
          <w:noProof/>
        </w:rPr>
        <mc:AlternateContent>
          <mc:Choice Requires="wps">
            <w:drawing>
              <wp:anchor distT="0" distB="0" distL="0" distR="0" simplePos="0" relativeHeight="251693056" behindDoc="0" locked="0" layoutInCell="0" allowOverlap="1">
                <wp:simplePos x="0" y="0"/>
                <wp:positionH relativeFrom="page">
                  <wp:posOffset>4743450</wp:posOffset>
                </wp:positionH>
                <wp:positionV relativeFrom="page">
                  <wp:posOffset>2627630</wp:posOffset>
                </wp:positionV>
                <wp:extent cx="2012315" cy="650875"/>
                <wp:effectExtent l="0" t="0" r="0" b="0"/>
                <wp:wrapSquare wrapText="bothSides"/>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7"/>
                              <w:tabs>
                                <w:tab w:val="decimal" w:pos="925"/>
                                <w:tab w:val="left" w:pos="1875"/>
                                <w:tab w:val="decimal" w:pos="2816"/>
                              </w:tabs>
                              <w:adjustRightInd/>
                              <w:spacing w:line="285" w:lineRule="auto"/>
                              <w:rPr>
                                <w:rStyle w:val="CharacterStyle4"/>
                                <w:spacing w:val="-4"/>
                              </w:rPr>
                            </w:pPr>
                            <w:r>
                              <w:rPr>
                                <w:rStyle w:val="CharacterStyle4"/>
                                <w:spacing w:val="-4"/>
                              </w:rPr>
                              <w:t>$</w:t>
                            </w:r>
                            <w:r>
                              <w:rPr>
                                <w:rStyle w:val="CharacterStyle4"/>
                                <w:spacing w:val="-4"/>
                              </w:rPr>
                              <w:tab/>
                              <w:t>1,150,889</w:t>
                            </w:r>
                            <w:r>
                              <w:rPr>
                                <w:rStyle w:val="CharacterStyle4"/>
                                <w:spacing w:val="-4"/>
                              </w:rPr>
                              <w:tab/>
                              <w:t>$</w:t>
                            </w:r>
                            <w:r>
                              <w:rPr>
                                <w:rStyle w:val="CharacterStyle4"/>
                                <w:spacing w:val="-2"/>
                              </w:rPr>
                              <w:tab/>
                              <w:t>1,549,075</w:t>
                            </w:r>
                          </w:p>
                          <w:p w:rsidR="00000000" w:rsidRDefault="00B838AF">
                            <w:pPr>
                              <w:pStyle w:val="Style7"/>
                              <w:tabs>
                                <w:tab w:val="decimal" w:pos="925"/>
                                <w:tab w:val="decimal" w:pos="2816"/>
                              </w:tabs>
                              <w:adjustRightInd/>
                              <w:spacing w:line="280" w:lineRule="auto"/>
                              <w:rPr>
                                <w:rStyle w:val="CharacterStyle4"/>
                                <w:spacing w:val="-6"/>
                              </w:rPr>
                            </w:pPr>
                            <w:r>
                              <w:rPr>
                                <w:rStyle w:val="CharacterStyle4"/>
                                <w:spacing w:val="-4"/>
                              </w:rPr>
                              <w:tab/>
                              <w:t>18,481</w:t>
                            </w:r>
                            <w:r>
                              <w:rPr>
                                <w:rStyle w:val="CharacterStyle4"/>
                                <w:spacing w:val="-4"/>
                              </w:rPr>
                              <w:tab/>
                            </w:r>
                            <w:r>
                              <w:rPr>
                                <w:rStyle w:val="CharacterStyle4"/>
                                <w:spacing w:val="-6"/>
                              </w:rPr>
                              <w:t>13,911</w:t>
                            </w:r>
                          </w:p>
                          <w:p w:rsidR="00000000" w:rsidRDefault="00B838AF">
                            <w:pPr>
                              <w:pStyle w:val="Style7"/>
                              <w:tabs>
                                <w:tab w:val="decimal" w:pos="925"/>
                                <w:tab w:val="decimal" w:pos="2816"/>
                              </w:tabs>
                              <w:adjustRightInd/>
                              <w:spacing w:before="180" w:line="307" w:lineRule="auto"/>
                              <w:rPr>
                                <w:rStyle w:val="CharacterStyle4"/>
                                <w:spacing w:val="-6"/>
                              </w:rPr>
                            </w:pPr>
                            <w:r>
                              <w:rPr>
                                <w:rStyle w:val="CharacterStyle4"/>
                                <w:spacing w:val="-4"/>
                              </w:rPr>
                              <w:tab/>
                            </w:r>
                            <w:r>
                              <w:rPr>
                                <w:rStyle w:val="CharacterStyle4"/>
                                <w:spacing w:val="-4"/>
                              </w:rPr>
                              <w:t>1,169, 370</w:t>
                            </w:r>
                            <w:r>
                              <w:rPr>
                                <w:rStyle w:val="CharacterStyle4"/>
                                <w:spacing w:val="-4"/>
                              </w:rPr>
                              <w:tab/>
                            </w:r>
                            <w:r>
                              <w:rPr>
                                <w:rStyle w:val="CharacterStyle4"/>
                                <w:spacing w:val="-6"/>
                              </w:rPr>
                              <w:t>1,562,986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left:0;text-align:left;margin-left:373.5pt;margin-top:206.9pt;width:158.45pt;height:51.2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EwsgIAALM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" o:allowincell="f" filled="f" stroked="f">
                <v:textbox inset="0,0,0,0">
                  <w:txbxContent>
                    <w:p w:rsidR="00000000" w:rsidRDefault="00B838AF">
                      <w:pPr>
                        <w:pStyle w:val="Style7"/>
                        <w:tabs>
                          <w:tab w:val="decimal" w:pos="925"/>
                          <w:tab w:val="left" w:pos="1875"/>
                          <w:tab w:val="decimal" w:pos="2816"/>
                        </w:tabs>
                        <w:adjustRightInd/>
                        <w:spacing w:line="285" w:lineRule="auto"/>
                        <w:rPr>
                          <w:rStyle w:val="CharacterStyle4"/>
                          <w:spacing w:val="-4"/>
                        </w:rPr>
                      </w:pPr>
                      <w:r>
                        <w:rPr>
                          <w:rStyle w:val="CharacterStyle4"/>
                          <w:spacing w:val="-4"/>
                        </w:rPr>
                        <w:t>$</w:t>
                      </w:r>
                      <w:r>
                        <w:rPr>
                          <w:rStyle w:val="CharacterStyle4"/>
                          <w:spacing w:val="-4"/>
                        </w:rPr>
                        <w:tab/>
                        <w:t>1,150,889</w:t>
                      </w:r>
                      <w:r>
                        <w:rPr>
                          <w:rStyle w:val="CharacterStyle4"/>
                          <w:spacing w:val="-4"/>
                        </w:rPr>
                        <w:tab/>
                        <w:t>$</w:t>
                      </w:r>
                      <w:r>
                        <w:rPr>
                          <w:rStyle w:val="CharacterStyle4"/>
                          <w:spacing w:val="-2"/>
                        </w:rPr>
                        <w:tab/>
                        <w:t>1,549,075</w:t>
                      </w:r>
                    </w:p>
                    <w:p w:rsidR="00000000" w:rsidRDefault="00B838AF">
                      <w:pPr>
                        <w:pStyle w:val="Style7"/>
                        <w:tabs>
                          <w:tab w:val="decimal" w:pos="925"/>
                          <w:tab w:val="decimal" w:pos="2816"/>
                        </w:tabs>
                        <w:adjustRightInd/>
                        <w:spacing w:line="280" w:lineRule="auto"/>
                        <w:rPr>
                          <w:rStyle w:val="CharacterStyle4"/>
                          <w:spacing w:val="-6"/>
                        </w:rPr>
                      </w:pPr>
                      <w:r>
                        <w:rPr>
                          <w:rStyle w:val="CharacterStyle4"/>
                          <w:spacing w:val="-4"/>
                        </w:rPr>
                        <w:tab/>
                        <w:t>18,481</w:t>
                      </w:r>
                      <w:r>
                        <w:rPr>
                          <w:rStyle w:val="CharacterStyle4"/>
                          <w:spacing w:val="-4"/>
                        </w:rPr>
                        <w:tab/>
                      </w:r>
                      <w:r>
                        <w:rPr>
                          <w:rStyle w:val="CharacterStyle4"/>
                          <w:spacing w:val="-6"/>
                        </w:rPr>
                        <w:t>13,911</w:t>
                      </w:r>
                    </w:p>
                    <w:p w:rsidR="00000000" w:rsidRDefault="00B838AF">
                      <w:pPr>
                        <w:pStyle w:val="Style7"/>
                        <w:tabs>
                          <w:tab w:val="decimal" w:pos="925"/>
                          <w:tab w:val="decimal" w:pos="2816"/>
                        </w:tabs>
                        <w:adjustRightInd/>
                        <w:spacing w:before="180" w:line="307" w:lineRule="auto"/>
                        <w:rPr>
                          <w:rStyle w:val="CharacterStyle4"/>
                          <w:spacing w:val="-6"/>
                        </w:rPr>
                      </w:pPr>
                      <w:r>
                        <w:rPr>
                          <w:rStyle w:val="CharacterStyle4"/>
                          <w:spacing w:val="-4"/>
                        </w:rPr>
                        <w:tab/>
                      </w:r>
                      <w:r>
                        <w:rPr>
                          <w:rStyle w:val="CharacterStyle4"/>
                          <w:spacing w:val="-4"/>
                        </w:rPr>
                        <w:t>1,169, 370</w:t>
                      </w:r>
                      <w:r>
                        <w:rPr>
                          <w:rStyle w:val="CharacterStyle4"/>
                          <w:spacing w:val="-4"/>
                        </w:rPr>
                        <w:tab/>
                      </w:r>
                      <w:r>
                        <w:rPr>
                          <w:rStyle w:val="CharacterStyle4"/>
                          <w:spacing w:val="-6"/>
                        </w:rPr>
                        <w:t>1,562,986</w:t>
                      </w:r>
                    </w:p>
                  </w:txbxContent>
                </v:textbox>
                <w10:wrap type="square" anchorx="page" anchory="page"/>
              </v:shape>
            </w:pict>
          </mc:Fallback>
        </mc:AlternateContent>
      </w:r>
      <w:r>
        <w:rPr>
          <w:rStyle w:val="CharacterStyle4"/>
        </w:rPr>
        <w:t>Charges for Services</w:t>
      </w:r>
    </w:p>
    <w:p w:rsidR="00000000" w:rsidRDefault="00B838AF">
      <w:pPr>
        <w:pStyle w:val="Style7"/>
        <w:adjustRightInd/>
        <w:ind w:left="288"/>
        <w:rPr>
          <w:rStyle w:val="CharacterStyle4"/>
        </w:rPr>
      </w:pPr>
      <w:r>
        <w:rPr>
          <w:rStyle w:val="CharacterStyle4"/>
        </w:rPr>
        <w:t>Miscellaneous</w:t>
      </w:r>
    </w:p>
    <w:p w:rsidR="00000000" w:rsidRDefault="00B838AF">
      <w:pPr>
        <w:pStyle w:val="Style3"/>
        <w:adjustRightInd/>
        <w:ind w:left="432" w:right="936" w:hanging="144"/>
        <w:rPr>
          <w:rFonts w:ascii="Arial" w:hAnsi="Arial" w:cs="Arial"/>
          <w:b/>
          <w:bCs/>
        </w:rPr>
      </w:pPr>
      <w:r>
        <w:rPr>
          <w:rFonts w:ascii="Arial" w:hAnsi="Arial" w:cs="Arial"/>
          <w:spacing w:val="-4"/>
        </w:rPr>
        <w:t xml:space="preserve">Reimbursement from Employees/insurance </w:t>
      </w:r>
      <w:r>
        <w:rPr>
          <w:rFonts w:ascii="Arial" w:hAnsi="Arial" w:cs="Arial"/>
          <w:b/>
          <w:bCs/>
        </w:rPr>
        <w:t>Total Operating Revenues</w:t>
      </w:r>
    </w:p>
    <w:p w:rsidR="00000000" w:rsidRDefault="00B838AF">
      <w:pPr>
        <w:pStyle w:val="Style7"/>
        <w:adjustRightInd/>
        <w:spacing w:before="216" w:line="268" w:lineRule="auto"/>
        <w:rPr>
          <w:rStyle w:val="CharacterStyle4"/>
          <w:b/>
          <w:bCs/>
        </w:rPr>
      </w:pPr>
      <w:r>
        <w:rPr>
          <w:rStyle w:val="CharacterStyle4"/>
          <w:b/>
          <w:bCs/>
        </w:rPr>
        <w:t>Operating Expenses:</w:t>
      </w:r>
    </w:p>
    <w:p w:rsidR="00000000" w:rsidRDefault="00B838AF">
      <w:pPr>
        <w:pStyle w:val="Style7"/>
        <w:adjustRightInd/>
        <w:ind w:left="288"/>
        <w:rPr>
          <w:rStyle w:val="CharacterStyle4"/>
        </w:rPr>
      </w:pPr>
      <w:r>
        <w:rPr>
          <w:rStyle w:val="CharacterStyle4"/>
        </w:rPr>
        <w:t>General Government</w:t>
      </w:r>
    </w:p>
    <w:p w:rsidR="00000000" w:rsidRDefault="00B838AF">
      <w:pPr>
        <w:pStyle w:val="Style7"/>
        <w:adjustRightInd/>
        <w:spacing w:line="268" w:lineRule="auto"/>
        <w:ind w:left="288"/>
        <w:rPr>
          <w:rStyle w:val="CharacterStyle4"/>
        </w:rPr>
      </w:pPr>
      <w:r>
        <w:rPr>
          <w:noProof/>
        </w:rPr>
        <mc:AlternateContent>
          <mc:Choice Requires="wps">
            <w:drawing>
              <wp:anchor distT="0" distB="0" distL="0" distR="0" simplePos="0" relativeHeight="251694080" behindDoc="0" locked="0" layoutInCell="0" allowOverlap="1">
                <wp:simplePos x="0" y="0"/>
                <wp:positionH relativeFrom="column">
                  <wp:posOffset>4118610</wp:posOffset>
                </wp:positionH>
                <wp:positionV relativeFrom="paragraph">
                  <wp:posOffset>2540</wp:posOffset>
                </wp:positionV>
                <wp:extent cx="1768475" cy="1708785"/>
                <wp:effectExtent l="0"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70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tabs>
                                <w:tab w:val="decimal" w:pos="531"/>
                                <w:tab w:val="decimal" w:pos="2420"/>
                              </w:tabs>
                              <w:adjustRightInd/>
                              <w:spacing w:line="280" w:lineRule="auto"/>
                              <w:jc w:val="right"/>
                              <w:rPr>
                                <w:rFonts w:ascii="Arial" w:hAnsi="Arial" w:cs="Arial"/>
                                <w:spacing w:val="-6"/>
                              </w:rPr>
                            </w:pPr>
                            <w:r>
                              <w:rPr>
                                <w:rFonts w:ascii="Arial" w:hAnsi="Arial" w:cs="Arial"/>
                                <w:spacing w:val="-4"/>
                              </w:rPr>
                              <w:tab/>
                              <w:t>291,199</w:t>
                            </w:r>
                            <w:r>
                              <w:rPr>
                                <w:rFonts w:ascii="Arial" w:hAnsi="Arial" w:cs="Arial"/>
                                <w:spacing w:val="-4"/>
                              </w:rPr>
                              <w:tab/>
                            </w:r>
                            <w:r>
                              <w:rPr>
                                <w:rFonts w:ascii="Arial" w:hAnsi="Arial" w:cs="Arial"/>
                                <w:spacing w:val="-6"/>
                              </w:rPr>
                              <w:t>416,464</w:t>
                            </w:r>
                          </w:p>
                          <w:p w:rsidR="00000000" w:rsidRDefault="00B838AF">
                            <w:pPr>
                              <w:pStyle w:val="Style7"/>
                              <w:tabs>
                                <w:tab w:val="decimal" w:pos="531"/>
                                <w:tab w:val="decimal" w:pos="2420"/>
                              </w:tabs>
                              <w:adjustRightInd/>
                              <w:rPr>
                                <w:rStyle w:val="CharacterStyle4"/>
                                <w:spacing w:val="-6"/>
                              </w:rPr>
                            </w:pPr>
                            <w:r>
                              <w:rPr>
                                <w:rStyle w:val="CharacterStyle4"/>
                                <w:spacing w:val="-4"/>
                              </w:rPr>
                              <w:tab/>
                              <w:t>253,833</w:t>
                            </w:r>
                            <w:r>
                              <w:rPr>
                                <w:rStyle w:val="CharacterStyle4"/>
                                <w:spacing w:val="-4"/>
                              </w:rPr>
                              <w:tab/>
                            </w:r>
                            <w:r>
                              <w:rPr>
                                <w:rStyle w:val="CharacterStyle4"/>
                                <w:spacing w:val="-6"/>
                              </w:rPr>
                              <w:t>261,729</w:t>
                            </w:r>
                          </w:p>
                          <w:p w:rsidR="00000000" w:rsidRDefault="00B838AF">
                            <w:pPr>
                              <w:pStyle w:val="Style7"/>
                              <w:tabs>
                                <w:tab w:val="decimal" w:pos="531"/>
                                <w:tab w:val="decimal" w:pos="2420"/>
                              </w:tabs>
                              <w:adjustRightInd/>
                              <w:rPr>
                                <w:rStyle w:val="CharacterStyle4"/>
                                <w:spacing w:val="-6"/>
                              </w:rPr>
                            </w:pPr>
                            <w:r>
                              <w:rPr>
                                <w:rStyle w:val="CharacterStyle4"/>
                                <w:spacing w:val="-4"/>
                              </w:rPr>
                              <w:tab/>
                              <w:t>71,396</w:t>
                            </w:r>
                            <w:r>
                              <w:rPr>
                                <w:rStyle w:val="CharacterStyle4"/>
                                <w:spacing w:val="-4"/>
                              </w:rPr>
                              <w:tab/>
                            </w:r>
                            <w:r>
                              <w:rPr>
                                <w:rStyle w:val="CharacterStyle4"/>
                                <w:spacing w:val="-6"/>
                              </w:rPr>
                              <w:t>32,722</w:t>
                            </w:r>
                          </w:p>
                          <w:p w:rsidR="00000000" w:rsidRDefault="00B838AF">
                            <w:pPr>
                              <w:pStyle w:val="Style7"/>
                              <w:tabs>
                                <w:tab w:val="decimal" w:pos="531"/>
                                <w:tab w:val="decimal" w:pos="2420"/>
                              </w:tabs>
                              <w:adjustRightInd/>
                              <w:rPr>
                                <w:rStyle w:val="CharacterStyle4"/>
                                <w:spacing w:val="-6"/>
                              </w:rPr>
                            </w:pPr>
                            <w:r>
                              <w:rPr>
                                <w:rStyle w:val="CharacterStyle4"/>
                                <w:spacing w:val="-4"/>
                              </w:rPr>
                              <w:tab/>
                              <w:t>30,317</w:t>
                            </w:r>
                            <w:r>
                              <w:rPr>
                                <w:rStyle w:val="CharacterStyle4"/>
                                <w:spacing w:val="-4"/>
                              </w:rPr>
                              <w:tab/>
                            </w:r>
                            <w:r>
                              <w:rPr>
                                <w:rStyle w:val="CharacterStyle4"/>
                                <w:spacing w:val="-6"/>
                              </w:rPr>
                              <w:t>85,134</w:t>
                            </w:r>
                          </w:p>
                          <w:p w:rsidR="00000000" w:rsidRDefault="00B838AF">
                            <w:pPr>
                              <w:pStyle w:val="Style7"/>
                              <w:tabs>
                                <w:tab w:val="decimal" w:pos="531"/>
                                <w:tab w:val="decimal" w:pos="2420"/>
                              </w:tabs>
                              <w:adjustRightInd/>
                              <w:rPr>
                                <w:rStyle w:val="CharacterStyle4"/>
                                <w:spacing w:val="-6"/>
                              </w:rPr>
                            </w:pPr>
                            <w:r>
                              <w:rPr>
                                <w:rStyle w:val="CharacterStyle4"/>
                                <w:spacing w:val="-4"/>
                              </w:rPr>
                              <w:tab/>
                              <w:t>100,477</w:t>
                            </w:r>
                            <w:r>
                              <w:rPr>
                                <w:rStyle w:val="CharacterStyle4"/>
                                <w:spacing w:val="-4"/>
                              </w:rPr>
                              <w:tab/>
                            </w:r>
                            <w:r>
                              <w:rPr>
                                <w:rStyle w:val="CharacterStyle4"/>
                                <w:spacing w:val="-6"/>
                              </w:rPr>
                              <w:t>118,651</w:t>
                            </w:r>
                          </w:p>
                          <w:p w:rsidR="00000000" w:rsidRDefault="00B838AF">
                            <w:pPr>
                              <w:pStyle w:val="Style7"/>
                              <w:tabs>
                                <w:tab w:val="decimal" w:pos="531"/>
                                <w:tab w:val="decimal" w:pos="2420"/>
                              </w:tabs>
                              <w:adjustRightInd/>
                              <w:rPr>
                                <w:rStyle w:val="CharacterStyle4"/>
                                <w:spacing w:val="-6"/>
                              </w:rPr>
                            </w:pPr>
                            <w:r>
                              <w:rPr>
                                <w:rStyle w:val="CharacterStyle4"/>
                                <w:spacing w:val="-4"/>
                              </w:rPr>
                              <w:tab/>
                              <w:t>4,556</w:t>
                            </w:r>
                            <w:r>
                              <w:rPr>
                                <w:rStyle w:val="CharacterStyle4"/>
                                <w:spacing w:val="-4"/>
                              </w:rPr>
                              <w:tab/>
                            </w:r>
                            <w:r>
                              <w:rPr>
                                <w:rStyle w:val="CharacterStyle4"/>
                                <w:spacing w:val="-6"/>
                              </w:rPr>
                              <w:t>2,080</w:t>
                            </w:r>
                          </w:p>
                          <w:p w:rsidR="00000000" w:rsidRDefault="00B838AF">
                            <w:pPr>
                              <w:pStyle w:val="Style7"/>
                              <w:tabs>
                                <w:tab w:val="decimal" w:pos="531"/>
                                <w:tab w:val="decimal" w:pos="2420"/>
                              </w:tabs>
                              <w:adjustRightInd/>
                              <w:spacing w:before="36"/>
                              <w:rPr>
                                <w:rStyle w:val="CharacterStyle4"/>
                                <w:spacing w:val="-6"/>
                              </w:rPr>
                            </w:pPr>
                            <w:r>
                              <w:rPr>
                                <w:rStyle w:val="CharacterStyle4"/>
                                <w:spacing w:val="-4"/>
                              </w:rPr>
                              <w:tab/>
                              <w:t>256,673</w:t>
                            </w:r>
                            <w:r>
                              <w:rPr>
                                <w:rStyle w:val="CharacterStyle4"/>
                                <w:spacing w:val="-4"/>
                              </w:rPr>
                              <w:tab/>
                            </w:r>
                            <w:r>
                              <w:rPr>
                                <w:rStyle w:val="CharacterStyle4"/>
                                <w:spacing w:val="-6"/>
                              </w:rPr>
                              <w:t>443,062</w:t>
                            </w:r>
                          </w:p>
                          <w:p w:rsidR="00000000" w:rsidRDefault="00B838AF">
                            <w:pPr>
                              <w:pStyle w:val="Style7"/>
                              <w:tabs>
                                <w:tab w:val="decimal" w:pos="531"/>
                                <w:tab w:val="decimal" w:pos="2420"/>
                              </w:tabs>
                              <w:adjustRightInd/>
                              <w:rPr>
                                <w:rStyle w:val="CharacterStyle4"/>
                                <w:spacing w:val="-6"/>
                              </w:rPr>
                            </w:pPr>
                            <w:r>
                              <w:rPr>
                                <w:rStyle w:val="CharacterStyle4"/>
                                <w:spacing w:val="-4"/>
                              </w:rPr>
                              <w:tab/>
                            </w:r>
                            <w:r>
                              <w:rPr>
                                <w:rStyle w:val="CharacterStyle4"/>
                                <w:spacing w:val="-4"/>
                                <w:u w:val="single"/>
                              </w:rPr>
                              <w:t>6,620</w:t>
                            </w:r>
                            <w:r>
                              <w:rPr>
                                <w:rStyle w:val="CharacterStyle4"/>
                                <w:spacing w:val="-4"/>
                                <w:u w:val="single"/>
                              </w:rPr>
                              <w:tab/>
                            </w:r>
                            <w:r>
                              <w:rPr>
                                <w:rStyle w:val="CharacterStyle4"/>
                                <w:spacing w:val="-6"/>
                              </w:rPr>
                              <w:t>9,480</w:t>
                            </w:r>
                          </w:p>
                          <w:p w:rsidR="00000000" w:rsidRDefault="00B838AF">
                            <w:pPr>
                              <w:pStyle w:val="Style7"/>
                              <w:tabs>
                                <w:tab w:val="decimal" w:pos="531"/>
                                <w:tab w:val="decimal" w:pos="2420"/>
                              </w:tabs>
                              <w:adjustRightInd/>
                              <w:spacing w:line="278" w:lineRule="auto"/>
                              <w:rPr>
                                <w:rStyle w:val="CharacterStyle4"/>
                                <w:spacing w:val="-6"/>
                              </w:rPr>
                            </w:pPr>
                            <w:r>
                              <w:rPr>
                                <w:rStyle w:val="CharacterStyle4"/>
                                <w:spacing w:val="-4"/>
                              </w:rPr>
                              <w:tab/>
                              <w:t>1,015.071</w:t>
                            </w:r>
                            <w:r>
                              <w:rPr>
                                <w:rStyle w:val="CharacterStyle4"/>
                                <w:spacing w:val="-4"/>
                              </w:rPr>
                              <w:tab/>
                            </w:r>
                            <w:r>
                              <w:rPr>
                                <w:rStyle w:val="CharacterStyle4"/>
                                <w:spacing w:val="-6"/>
                              </w:rPr>
                              <w:t>1,369,322</w:t>
                            </w:r>
                          </w:p>
                          <w:p w:rsidR="00000000" w:rsidRDefault="00B838AF">
                            <w:pPr>
                              <w:pStyle w:val="Style7"/>
                              <w:tabs>
                                <w:tab w:val="decimal" w:pos="531"/>
                                <w:tab w:val="decimal" w:pos="2420"/>
                              </w:tabs>
                              <w:adjustRightInd/>
                              <w:spacing w:before="216" w:line="302" w:lineRule="auto"/>
                              <w:rPr>
                                <w:rStyle w:val="CharacterStyle4"/>
                                <w:spacing w:val="-6"/>
                              </w:rPr>
                            </w:pPr>
                            <w:r>
                              <w:rPr>
                                <w:rStyle w:val="CharacterStyle4"/>
                                <w:spacing w:val="-4"/>
                              </w:rPr>
                              <w:tab/>
                              <w:t>154,299</w:t>
                            </w:r>
                            <w:r>
                              <w:rPr>
                                <w:rStyle w:val="CharacterStyle4"/>
                                <w:spacing w:val="-4"/>
                              </w:rPr>
                              <w:tab/>
                            </w:r>
                            <w:r>
                              <w:rPr>
                                <w:rStyle w:val="CharacterStyle4"/>
                                <w:spacing w:val="-6"/>
                              </w:rPr>
                              <w:t>193,664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left:0;text-align:left;margin-left:324.3pt;margin-top:.2pt;width:139.25pt;height:134.5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" o:allowincell="f" filled="f" stroked="f">
                <v:textbox inset="0,0,0,0">
                  <w:txbxContent>
                    <w:p w:rsidR="00000000" w:rsidRDefault="00B838AF">
                      <w:pPr>
                        <w:pStyle w:val="Style3"/>
                        <w:tabs>
                          <w:tab w:val="decimal" w:pos="531"/>
                          <w:tab w:val="decimal" w:pos="2420"/>
                        </w:tabs>
                        <w:adjustRightInd/>
                        <w:spacing w:line="280" w:lineRule="auto"/>
                        <w:jc w:val="right"/>
                        <w:rPr>
                          <w:rFonts w:ascii="Arial" w:hAnsi="Arial" w:cs="Arial"/>
                          <w:spacing w:val="-6"/>
                        </w:rPr>
                      </w:pPr>
                      <w:r>
                        <w:rPr>
                          <w:rFonts w:ascii="Arial" w:hAnsi="Arial" w:cs="Arial"/>
                          <w:spacing w:val="-4"/>
                        </w:rPr>
                        <w:tab/>
                        <w:t>291,199</w:t>
                      </w:r>
                      <w:r>
                        <w:rPr>
                          <w:rFonts w:ascii="Arial" w:hAnsi="Arial" w:cs="Arial"/>
                          <w:spacing w:val="-4"/>
                        </w:rPr>
                        <w:tab/>
                      </w:r>
                      <w:r>
                        <w:rPr>
                          <w:rFonts w:ascii="Arial" w:hAnsi="Arial" w:cs="Arial"/>
                          <w:spacing w:val="-6"/>
                        </w:rPr>
                        <w:t>416,464</w:t>
                      </w:r>
                    </w:p>
                    <w:p w:rsidR="00000000" w:rsidRDefault="00B838AF">
                      <w:pPr>
                        <w:pStyle w:val="Style7"/>
                        <w:tabs>
                          <w:tab w:val="decimal" w:pos="531"/>
                          <w:tab w:val="decimal" w:pos="2420"/>
                        </w:tabs>
                        <w:adjustRightInd/>
                        <w:rPr>
                          <w:rStyle w:val="CharacterStyle4"/>
                          <w:spacing w:val="-6"/>
                        </w:rPr>
                      </w:pPr>
                      <w:r>
                        <w:rPr>
                          <w:rStyle w:val="CharacterStyle4"/>
                          <w:spacing w:val="-4"/>
                        </w:rPr>
                        <w:tab/>
                        <w:t>253,833</w:t>
                      </w:r>
                      <w:r>
                        <w:rPr>
                          <w:rStyle w:val="CharacterStyle4"/>
                          <w:spacing w:val="-4"/>
                        </w:rPr>
                        <w:tab/>
                      </w:r>
                      <w:r>
                        <w:rPr>
                          <w:rStyle w:val="CharacterStyle4"/>
                          <w:spacing w:val="-6"/>
                        </w:rPr>
                        <w:t>261,729</w:t>
                      </w:r>
                    </w:p>
                    <w:p w:rsidR="00000000" w:rsidRDefault="00B838AF">
                      <w:pPr>
                        <w:pStyle w:val="Style7"/>
                        <w:tabs>
                          <w:tab w:val="decimal" w:pos="531"/>
                          <w:tab w:val="decimal" w:pos="2420"/>
                        </w:tabs>
                        <w:adjustRightInd/>
                        <w:rPr>
                          <w:rStyle w:val="CharacterStyle4"/>
                          <w:spacing w:val="-6"/>
                        </w:rPr>
                      </w:pPr>
                      <w:r>
                        <w:rPr>
                          <w:rStyle w:val="CharacterStyle4"/>
                          <w:spacing w:val="-4"/>
                        </w:rPr>
                        <w:tab/>
                        <w:t>71,396</w:t>
                      </w:r>
                      <w:r>
                        <w:rPr>
                          <w:rStyle w:val="CharacterStyle4"/>
                          <w:spacing w:val="-4"/>
                        </w:rPr>
                        <w:tab/>
                      </w:r>
                      <w:r>
                        <w:rPr>
                          <w:rStyle w:val="CharacterStyle4"/>
                          <w:spacing w:val="-6"/>
                        </w:rPr>
                        <w:t>32,722</w:t>
                      </w:r>
                    </w:p>
                    <w:p w:rsidR="00000000" w:rsidRDefault="00B838AF">
                      <w:pPr>
                        <w:pStyle w:val="Style7"/>
                        <w:tabs>
                          <w:tab w:val="decimal" w:pos="531"/>
                          <w:tab w:val="decimal" w:pos="2420"/>
                        </w:tabs>
                        <w:adjustRightInd/>
                        <w:rPr>
                          <w:rStyle w:val="CharacterStyle4"/>
                          <w:spacing w:val="-6"/>
                        </w:rPr>
                      </w:pPr>
                      <w:r>
                        <w:rPr>
                          <w:rStyle w:val="CharacterStyle4"/>
                          <w:spacing w:val="-4"/>
                        </w:rPr>
                        <w:tab/>
                        <w:t>30,317</w:t>
                      </w:r>
                      <w:r>
                        <w:rPr>
                          <w:rStyle w:val="CharacterStyle4"/>
                          <w:spacing w:val="-4"/>
                        </w:rPr>
                        <w:tab/>
                      </w:r>
                      <w:r>
                        <w:rPr>
                          <w:rStyle w:val="CharacterStyle4"/>
                          <w:spacing w:val="-6"/>
                        </w:rPr>
                        <w:t>85,134</w:t>
                      </w:r>
                    </w:p>
                    <w:p w:rsidR="00000000" w:rsidRDefault="00B838AF">
                      <w:pPr>
                        <w:pStyle w:val="Style7"/>
                        <w:tabs>
                          <w:tab w:val="decimal" w:pos="531"/>
                          <w:tab w:val="decimal" w:pos="2420"/>
                        </w:tabs>
                        <w:adjustRightInd/>
                        <w:rPr>
                          <w:rStyle w:val="CharacterStyle4"/>
                          <w:spacing w:val="-6"/>
                        </w:rPr>
                      </w:pPr>
                      <w:r>
                        <w:rPr>
                          <w:rStyle w:val="CharacterStyle4"/>
                          <w:spacing w:val="-4"/>
                        </w:rPr>
                        <w:tab/>
                        <w:t>100,477</w:t>
                      </w:r>
                      <w:r>
                        <w:rPr>
                          <w:rStyle w:val="CharacterStyle4"/>
                          <w:spacing w:val="-4"/>
                        </w:rPr>
                        <w:tab/>
                      </w:r>
                      <w:r>
                        <w:rPr>
                          <w:rStyle w:val="CharacterStyle4"/>
                          <w:spacing w:val="-6"/>
                        </w:rPr>
                        <w:t>118,651</w:t>
                      </w:r>
                    </w:p>
                    <w:p w:rsidR="00000000" w:rsidRDefault="00B838AF">
                      <w:pPr>
                        <w:pStyle w:val="Style7"/>
                        <w:tabs>
                          <w:tab w:val="decimal" w:pos="531"/>
                          <w:tab w:val="decimal" w:pos="2420"/>
                        </w:tabs>
                        <w:adjustRightInd/>
                        <w:rPr>
                          <w:rStyle w:val="CharacterStyle4"/>
                          <w:spacing w:val="-6"/>
                        </w:rPr>
                      </w:pPr>
                      <w:r>
                        <w:rPr>
                          <w:rStyle w:val="CharacterStyle4"/>
                          <w:spacing w:val="-4"/>
                        </w:rPr>
                        <w:tab/>
                        <w:t>4,556</w:t>
                      </w:r>
                      <w:r>
                        <w:rPr>
                          <w:rStyle w:val="CharacterStyle4"/>
                          <w:spacing w:val="-4"/>
                        </w:rPr>
                        <w:tab/>
                      </w:r>
                      <w:r>
                        <w:rPr>
                          <w:rStyle w:val="CharacterStyle4"/>
                          <w:spacing w:val="-6"/>
                        </w:rPr>
                        <w:t>2,080</w:t>
                      </w:r>
                    </w:p>
                    <w:p w:rsidR="00000000" w:rsidRDefault="00B838AF">
                      <w:pPr>
                        <w:pStyle w:val="Style7"/>
                        <w:tabs>
                          <w:tab w:val="decimal" w:pos="531"/>
                          <w:tab w:val="decimal" w:pos="2420"/>
                        </w:tabs>
                        <w:adjustRightInd/>
                        <w:spacing w:before="36"/>
                        <w:rPr>
                          <w:rStyle w:val="CharacterStyle4"/>
                          <w:spacing w:val="-6"/>
                        </w:rPr>
                      </w:pPr>
                      <w:r>
                        <w:rPr>
                          <w:rStyle w:val="CharacterStyle4"/>
                          <w:spacing w:val="-4"/>
                        </w:rPr>
                        <w:tab/>
                        <w:t>256,673</w:t>
                      </w:r>
                      <w:r>
                        <w:rPr>
                          <w:rStyle w:val="CharacterStyle4"/>
                          <w:spacing w:val="-4"/>
                        </w:rPr>
                        <w:tab/>
                      </w:r>
                      <w:r>
                        <w:rPr>
                          <w:rStyle w:val="CharacterStyle4"/>
                          <w:spacing w:val="-6"/>
                        </w:rPr>
                        <w:t>443,062</w:t>
                      </w:r>
                    </w:p>
                    <w:p w:rsidR="00000000" w:rsidRDefault="00B838AF">
                      <w:pPr>
                        <w:pStyle w:val="Style7"/>
                        <w:tabs>
                          <w:tab w:val="decimal" w:pos="531"/>
                          <w:tab w:val="decimal" w:pos="2420"/>
                        </w:tabs>
                        <w:adjustRightInd/>
                        <w:rPr>
                          <w:rStyle w:val="CharacterStyle4"/>
                          <w:spacing w:val="-6"/>
                        </w:rPr>
                      </w:pPr>
                      <w:r>
                        <w:rPr>
                          <w:rStyle w:val="CharacterStyle4"/>
                          <w:spacing w:val="-4"/>
                        </w:rPr>
                        <w:tab/>
                      </w:r>
                      <w:r>
                        <w:rPr>
                          <w:rStyle w:val="CharacterStyle4"/>
                          <w:spacing w:val="-4"/>
                          <w:u w:val="single"/>
                        </w:rPr>
                        <w:t>6,620</w:t>
                      </w:r>
                      <w:r>
                        <w:rPr>
                          <w:rStyle w:val="CharacterStyle4"/>
                          <w:spacing w:val="-4"/>
                          <w:u w:val="single"/>
                        </w:rPr>
                        <w:tab/>
                      </w:r>
                      <w:r>
                        <w:rPr>
                          <w:rStyle w:val="CharacterStyle4"/>
                          <w:spacing w:val="-6"/>
                        </w:rPr>
                        <w:t>9,480</w:t>
                      </w:r>
                    </w:p>
                    <w:p w:rsidR="00000000" w:rsidRDefault="00B838AF">
                      <w:pPr>
                        <w:pStyle w:val="Style7"/>
                        <w:tabs>
                          <w:tab w:val="decimal" w:pos="531"/>
                          <w:tab w:val="decimal" w:pos="2420"/>
                        </w:tabs>
                        <w:adjustRightInd/>
                        <w:spacing w:line="278" w:lineRule="auto"/>
                        <w:rPr>
                          <w:rStyle w:val="CharacterStyle4"/>
                          <w:spacing w:val="-6"/>
                        </w:rPr>
                      </w:pPr>
                      <w:r>
                        <w:rPr>
                          <w:rStyle w:val="CharacterStyle4"/>
                          <w:spacing w:val="-4"/>
                        </w:rPr>
                        <w:tab/>
                        <w:t>1,015.071</w:t>
                      </w:r>
                      <w:r>
                        <w:rPr>
                          <w:rStyle w:val="CharacterStyle4"/>
                          <w:spacing w:val="-4"/>
                        </w:rPr>
                        <w:tab/>
                      </w:r>
                      <w:r>
                        <w:rPr>
                          <w:rStyle w:val="CharacterStyle4"/>
                          <w:spacing w:val="-6"/>
                        </w:rPr>
                        <w:t>1,369,322</w:t>
                      </w:r>
                    </w:p>
                    <w:p w:rsidR="00000000" w:rsidRDefault="00B838AF">
                      <w:pPr>
                        <w:pStyle w:val="Style7"/>
                        <w:tabs>
                          <w:tab w:val="decimal" w:pos="531"/>
                          <w:tab w:val="decimal" w:pos="2420"/>
                        </w:tabs>
                        <w:adjustRightInd/>
                        <w:spacing w:before="216" w:line="302" w:lineRule="auto"/>
                        <w:rPr>
                          <w:rStyle w:val="CharacterStyle4"/>
                          <w:spacing w:val="-6"/>
                        </w:rPr>
                      </w:pPr>
                      <w:r>
                        <w:rPr>
                          <w:rStyle w:val="CharacterStyle4"/>
                          <w:spacing w:val="-4"/>
                        </w:rPr>
                        <w:tab/>
                        <w:t>154,299</w:t>
                      </w:r>
                      <w:r>
                        <w:rPr>
                          <w:rStyle w:val="CharacterStyle4"/>
                          <w:spacing w:val="-4"/>
                        </w:rPr>
                        <w:tab/>
                      </w:r>
                      <w:r>
                        <w:rPr>
                          <w:rStyle w:val="CharacterStyle4"/>
                          <w:spacing w:val="-6"/>
                        </w:rPr>
                        <w:t>193,664</w:t>
                      </w:r>
                    </w:p>
                  </w:txbxContent>
                </v:textbox>
                <w10:wrap type="square"/>
              </v:shape>
            </w:pict>
          </mc:Fallback>
        </mc:AlternateContent>
      </w:r>
      <w:r>
        <w:rPr>
          <w:rStyle w:val="CharacterStyle4"/>
        </w:rPr>
        <w:t>Employee Services</w:t>
      </w:r>
    </w:p>
    <w:p w:rsidR="00000000" w:rsidRDefault="00B838AF">
      <w:pPr>
        <w:pStyle w:val="Style7"/>
        <w:adjustRightInd/>
        <w:ind w:left="288"/>
        <w:rPr>
          <w:rStyle w:val="CharacterStyle4"/>
        </w:rPr>
      </w:pPr>
      <w:r>
        <w:rPr>
          <w:rStyle w:val="CharacterStyle4"/>
        </w:rPr>
        <w:t>Contract Services</w:t>
      </w:r>
    </w:p>
    <w:p w:rsidR="00000000" w:rsidRDefault="00B838AF">
      <w:pPr>
        <w:pStyle w:val="Style7"/>
        <w:adjustRightInd/>
        <w:spacing w:line="266" w:lineRule="auto"/>
        <w:ind w:left="288"/>
        <w:rPr>
          <w:rStyle w:val="CharacterStyle4"/>
        </w:rPr>
      </w:pPr>
      <w:r>
        <w:rPr>
          <w:rStyle w:val="CharacterStyle4"/>
        </w:rPr>
        <w:t>Supplies</w:t>
      </w:r>
    </w:p>
    <w:p w:rsidR="00000000" w:rsidRDefault="00B838AF">
      <w:pPr>
        <w:pStyle w:val="Style7"/>
        <w:adjustRightInd/>
        <w:ind w:left="288"/>
        <w:rPr>
          <w:rStyle w:val="CharacterStyle4"/>
        </w:rPr>
      </w:pPr>
      <w:r>
        <w:rPr>
          <w:rStyle w:val="CharacterStyle4"/>
        </w:rPr>
        <w:t>Repairs and Maintenance</w:t>
      </w:r>
    </w:p>
    <w:p w:rsidR="00000000" w:rsidRDefault="00B838AF">
      <w:pPr>
        <w:pStyle w:val="Style7"/>
        <w:adjustRightInd/>
        <w:ind w:left="288"/>
        <w:rPr>
          <w:rStyle w:val="CharacterStyle4"/>
        </w:rPr>
      </w:pPr>
      <w:r>
        <w:rPr>
          <w:rStyle w:val="CharacterStyle4"/>
        </w:rPr>
        <w:t>Utilities</w:t>
      </w:r>
    </w:p>
    <w:p w:rsidR="00000000" w:rsidRDefault="00B838AF">
      <w:pPr>
        <w:pStyle w:val="Style3"/>
        <w:adjustRightInd/>
        <w:ind w:left="288" w:right="3384"/>
        <w:rPr>
          <w:rFonts w:ascii="Arial" w:hAnsi="Arial" w:cs="Arial"/>
        </w:rPr>
      </w:pPr>
      <w:r>
        <w:rPr>
          <w:rFonts w:ascii="Arial" w:hAnsi="Arial" w:cs="Arial"/>
          <w:spacing w:val="-3"/>
        </w:rPr>
        <w:t xml:space="preserve">Miscellaneous </w:t>
      </w:r>
      <w:r>
        <w:rPr>
          <w:rFonts w:ascii="Arial" w:hAnsi="Arial" w:cs="Arial"/>
          <w:spacing w:val="-4"/>
        </w:rPr>
        <w:t xml:space="preserve">Depreciation </w:t>
      </w:r>
      <w:r>
        <w:rPr>
          <w:rFonts w:ascii="Arial" w:hAnsi="Arial" w:cs="Arial"/>
        </w:rPr>
        <w:t>Amortization</w:t>
      </w:r>
    </w:p>
    <w:p w:rsidR="00000000" w:rsidRDefault="00B838AF">
      <w:pPr>
        <w:pStyle w:val="Style7"/>
        <w:adjustRightInd/>
        <w:spacing w:before="36" w:line="309" w:lineRule="auto"/>
        <w:ind w:left="432"/>
        <w:rPr>
          <w:rStyle w:val="CharacterStyle4"/>
          <w:b/>
          <w:bCs/>
        </w:rPr>
      </w:pPr>
      <w:r>
        <w:rPr>
          <w:rStyle w:val="CharacterStyle4"/>
          <w:b/>
          <w:bCs/>
        </w:rPr>
        <w:t>Total Operating Expenses</w:t>
      </w:r>
    </w:p>
    <w:p w:rsidR="00000000" w:rsidRDefault="00B838AF">
      <w:pPr>
        <w:pStyle w:val="Style7"/>
        <w:adjustRightInd/>
        <w:spacing w:before="180" w:line="307" w:lineRule="auto"/>
        <w:ind w:left="432"/>
        <w:rPr>
          <w:rStyle w:val="CharacterStyle4"/>
          <w:b/>
          <w:bCs/>
        </w:rPr>
      </w:pPr>
      <w:r>
        <w:rPr>
          <w:rStyle w:val="CharacterStyle4"/>
          <w:b/>
          <w:bCs/>
        </w:rPr>
        <w:t>Operating Income (Loss)</w:t>
      </w:r>
    </w:p>
    <w:p w:rsidR="00000000" w:rsidRDefault="00B838AF">
      <w:pPr>
        <w:pStyle w:val="Style7"/>
        <w:adjustRightInd/>
        <w:spacing w:before="144" w:line="271" w:lineRule="auto"/>
        <w:rPr>
          <w:rStyle w:val="CharacterStyle4"/>
          <w:b/>
          <w:bCs/>
        </w:rPr>
      </w:pPr>
      <w:r>
        <w:rPr>
          <w:rStyle w:val="CharacterStyle4"/>
          <w:b/>
          <w:bCs/>
        </w:rPr>
        <w:t>Non</w:t>
      </w:r>
      <w:r>
        <w:rPr>
          <w:rStyle w:val="CharacterStyle4"/>
        </w:rPr>
        <w:t>-</w:t>
      </w:r>
      <w:r>
        <w:rPr>
          <w:rStyle w:val="CharacterStyle4"/>
          <w:b/>
          <w:bCs/>
        </w:rPr>
        <w:t>Operating Income (Expense):</w:t>
      </w:r>
    </w:p>
    <w:p w:rsidR="00000000" w:rsidRDefault="00B838AF">
      <w:pPr>
        <w:pStyle w:val="Style7"/>
        <w:adjustRightInd/>
        <w:ind w:left="288"/>
        <w:rPr>
          <w:rStyle w:val="CharacterStyle4"/>
        </w:rPr>
      </w:pPr>
      <w:r>
        <w:rPr>
          <w:noProof/>
        </w:rPr>
        <mc:AlternateContent>
          <mc:Choice Requires="wps">
            <w:drawing>
              <wp:anchor distT="0" distB="0" distL="0" distR="0" simplePos="0" relativeHeight="251695104" behindDoc="0" locked="0" layoutInCell="0" allowOverlap="1">
                <wp:simplePos x="0" y="0"/>
                <wp:positionH relativeFrom="page">
                  <wp:posOffset>5075555</wp:posOffset>
                </wp:positionH>
                <wp:positionV relativeFrom="page">
                  <wp:posOffset>5666105</wp:posOffset>
                </wp:positionV>
                <wp:extent cx="1695450" cy="941070"/>
                <wp:effectExtent l="0" t="0" r="0" b="0"/>
                <wp:wrapSquare wrapText="bothSides"/>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7"/>
                              <w:tabs>
                                <w:tab w:val="right" w:pos="753"/>
                                <w:tab w:val="right" w:pos="2640"/>
                              </w:tabs>
                              <w:adjustRightInd/>
                              <w:ind w:firstLine="288"/>
                              <w:rPr>
                                <w:rStyle w:val="CharacterStyle4"/>
                              </w:rPr>
                            </w:pPr>
                            <w:r>
                              <w:rPr>
                                <w:rStyle w:val="CharacterStyle4"/>
                                <w:spacing w:val="-4"/>
                              </w:rPr>
                              <w:tab/>
                              <w:t>300</w:t>
                            </w:r>
                            <w:r>
                              <w:rPr>
                                <w:rStyle w:val="CharacterStyle4"/>
                                <w:spacing w:val="-4"/>
                              </w:rPr>
                              <w:tab/>
                            </w:r>
                            <w:r>
                              <w:rPr>
                                <w:rStyle w:val="CharacterStyle4"/>
                                <w:spacing w:val="-6"/>
                              </w:rPr>
                              <w:t>4,038</w:t>
                            </w:r>
                            <w:r>
                              <w:rPr>
                                <w:rStyle w:val="CharacterStyle4"/>
                                <w:spacing w:val="-6"/>
                              </w:rPr>
                              <w:br/>
                            </w:r>
                            <w:r>
                              <w:rPr>
                                <w:rStyle w:val="CharacterStyle4"/>
                              </w:rPr>
                              <w:t>73,076</w:t>
                            </w:r>
                          </w:p>
                          <w:p w:rsidR="00000000" w:rsidRDefault="00B838AF">
                            <w:pPr>
                              <w:pStyle w:val="Style7"/>
                              <w:tabs>
                                <w:tab w:val="right" w:pos="753"/>
                                <w:tab w:val="right" w:pos="2640"/>
                              </w:tabs>
                              <w:adjustRightInd/>
                              <w:spacing w:before="36"/>
                              <w:rPr>
                                <w:rStyle w:val="CharacterStyle4"/>
                                <w:spacing w:val="-6"/>
                                <w:u w:val="single"/>
                              </w:rPr>
                            </w:pPr>
                            <w:r>
                              <w:rPr>
                                <w:rStyle w:val="CharacterStyle4"/>
                                <w:spacing w:val="-4"/>
                              </w:rPr>
                              <w:tab/>
                            </w:r>
                            <w:r>
                              <w:rPr>
                                <w:rStyle w:val="CharacterStyle4"/>
                                <w:spacing w:val="-4"/>
                                <w:u w:val="single"/>
                              </w:rPr>
                              <w:t>(30, 832)</w:t>
                            </w:r>
                            <w:r>
                              <w:rPr>
                                <w:rStyle w:val="CharacterStyle4"/>
                                <w:spacing w:val="-4"/>
                                <w:u w:val="single"/>
                              </w:rPr>
                              <w:tab/>
                            </w:r>
                            <w:r>
                              <w:rPr>
                                <w:rStyle w:val="CharacterStyle4"/>
                                <w:spacing w:val="-6"/>
                                <w:u w:val="single"/>
                              </w:rPr>
                              <w:t>(21,774)</w:t>
                            </w:r>
                          </w:p>
                          <w:p w:rsidR="00000000" w:rsidRDefault="00B838AF">
                            <w:pPr>
                              <w:pStyle w:val="Style7"/>
                              <w:tabs>
                                <w:tab w:val="right" w:pos="753"/>
                                <w:tab w:val="right" w:pos="2640"/>
                              </w:tabs>
                              <w:adjustRightInd/>
                              <w:spacing w:line="285" w:lineRule="auto"/>
                              <w:rPr>
                                <w:rStyle w:val="CharacterStyle4"/>
                                <w:spacing w:val="-6"/>
                                <w:u w:val="single"/>
                              </w:rPr>
                            </w:pPr>
                            <w:r>
                              <w:rPr>
                                <w:rStyle w:val="CharacterStyle4"/>
                                <w:spacing w:val="-4"/>
                              </w:rPr>
                              <w:tab/>
                            </w:r>
                            <w:r>
                              <w:rPr>
                                <w:rStyle w:val="CharacterStyle4"/>
                                <w:spacing w:val="-4"/>
                                <w:u w:val="single"/>
                              </w:rPr>
                              <w:t>42,544</w:t>
                            </w:r>
                            <w:r>
                              <w:rPr>
                                <w:rStyle w:val="CharacterStyle4"/>
                                <w:spacing w:val="-4"/>
                                <w:u w:val="single"/>
                              </w:rPr>
                              <w:tab/>
                            </w:r>
                            <w:r>
                              <w:rPr>
                                <w:rStyle w:val="CharacterStyle4"/>
                                <w:spacing w:val="-6"/>
                                <w:u w:val="single"/>
                              </w:rPr>
                              <w:t>(17, 736)</w:t>
                            </w:r>
                          </w:p>
                          <w:p w:rsidR="00000000" w:rsidRDefault="00B838AF">
                            <w:pPr>
                              <w:pStyle w:val="Style7"/>
                              <w:tabs>
                                <w:tab w:val="right" w:pos="753"/>
                                <w:tab w:val="right" w:pos="2640"/>
                              </w:tabs>
                              <w:adjustRightInd/>
                              <w:spacing w:before="180" w:line="302" w:lineRule="auto"/>
                              <w:rPr>
                                <w:rStyle w:val="CharacterStyle4"/>
                                <w:spacing w:val="-6"/>
                              </w:rPr>
                            </w:pPr>
                            <w:r>
                              <w:rPr>
                                <w:rStyle w:val="CharacterStyle4"/>
                                <w:spacing w:val="-4"/>
                              </w:rPr>
                              <w:tab/>
                              <w:t>196,843</w:t>
                            </w:r>
                            <w:r>
                              <w:rPr>
                                <w:rStyle w:val="CharacterStyle4"/>
                                <w:spacing w:val="-4"/>
                              </w:rPr>
                              <w:tab/>
                            </w:r>
                            <w:r>
                              <w:rPr>
                                <w:rStyle w:val="CharacterStyle4"/>
                                <w:spacing w:val="-6"/>
                              </w:rPr>
                              <w:t>175 928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left:0;text-align:left;margin-left:399.65pt;margin-top:446.15pt;width:133.5pt;height:74.1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" o:allowincell="f" filled="f" stroked="f">
                <v:textbox inset="0,0,0,0">
                  <w:txbxContent>
                    <w:p w:rsidR="00000000" w:rsidRDefault="00B838AF">
                      <w:pPr>
                        <w:pStyle w:val="Style7"/>
                        <w:tabs>
                          <w:tab w:val="right" w:pos="753"/>
                          <w:tab w:val="right" w:pos="2640"/>
                        </w:tabs>
                        <w:adjustRightInd/>
                        <w:ind w:firstLine="288"/>
                        <w:rPr>
                          <w:rStyle w:val="CharacterStyle4"/>
                        </w:rPr>
                      </w:pPr>
                      <w:r>
                        <w:rPr>
                          <w:rStyle w:val="CharacterStyle4"/>
                          <w:spacing w:val="-4"/>
                        </w:rPr>
                        <w:tab/>
                        <w:t>300</w:t>
                      </w:r>
                      <w:r>
                        <w:rPr>
                          <w:rStyle w:val="CharacterStyle4"/>
                          <w:spacing w:val="-4"/>
                        </w:rPr>
                        <w:tab/>
                      </w:r>
                      <w:r>
                        <w:rPr>
                          <w:rStyle w:val="CharacterStyle4"/>
                          <w:spacing w:val="-6"/>
                        </w:rPr>
                        <w:t>4,038</w:t>
                      </w:r>
                      <w:r>
                        <w:rPr>
                          <w:rStyle w:val="CharacterStyle4"/>
                          <w:spacing w:val="-6"/>
                        </w:rPr>
                        <w:br/>
                      </w:r>
                      <w:r>
                        <w:rPr>
                          <w:rStyle w:val="CharacterStyle4"/>
                        </w:rPr>
                        <w:t>73,076</w:t>
                      </w:r>
                    </w:p>
                    <w:p w:rsidR="00000000" w:rsidRDefault="00B838AF">
                      <w:pPr>
                        <w:pStyle w:val="Style7"/>
                        <w:tabs>
                          <w:tab w:val="right" w:pos="753"/>
                          <w:tab w:val="right" w:pos="2640"/>
                        </w:tabs>
                        <w:adjustRightInd/>
                        <w:spacing w:before="36"/>
                        <w:rPr>
                          <w:rStyle w:val="CharacterStyle4"/>
                          <w:spacing w:val="-6"/>
                          <w:u w:val="single"/>
                        </w:rPr>
                      </w:pPr>
                      <w:r>
                        <w:rPr>
                          <w:rStyle w:val="CharacterStyle4"/>
                          <w:spacing w:val="-4"/>
                        </w:rPr>
                        <w:tab/>
                      </w:r>
                      <w:r>
                        <w:rPr>
                          <w:rStyle w:val="CharacterStyle4"/>
                          <w:spacing w:val="-4"/>
                          <w:u w:val="single"/>
                        </w:rPr>
                        <w:t>(30, 832)</w:t>
                      </w:r>
                      <w:r>
                        <w:rPr>
                          <w:rStyle w:val="CharacterStyle4"/>
                          <w:spacing w:val="-4"/>
                          <w:u w:val="single"/>
                        </w:rPr>
                        <w:tab/>
                      </w:r>
                      <w:r>
                        <w:rPr>
                          <w:rStyle w:val="CharacterStyle4"/>
                          <w:spacing w:val="-6"/>
                          <w:u w:val="single"/>
                        </w:rPr>
                        <w:t>(21,774)</w:t>
                      </w:r>
                    </w:p>
                    <w:p w:rsidR="00000000" w:rsidRDefault="00B838AF">
                      <w:pPr>
                        <w:pStyle w:val="Style7"/>
                        <w:tabs>
                          <w:tab w:val="right" w:pos="753"/>
                          <w:tab w:val="right" w:pos="2640"/>
                        </w:tabs>
                        <w:adjustRightInd/>
                        <w:spacing w:line="285" w:lineRule="auto"/>
                        <w:rPr>
                          <w:rStyle w:val="CharacterStyle4"/>
                          <w:spacing w:val="-6"/>
                          <w:u w:val="single"/>
                        </w:rPr>
                      </w:pPr>
                      <w:r>
                        <w:rPr>
                          <w:rStyle w:val="CharacterStyle4"/>
                          <w:spacing w:val="-4"/>
                        </w:rPr>
                        <w:tab/>
                      </w:r>
                      <w:r>
                        <w:rPr>
                          <w:rStyle w:val="CharacterStyle4"/>
                          <w:spacing w:val="-4"/>
                          <w:u w:val="single"/>
                        </w:rPr>
                        <w:t>42,544</w:t>
                      </w:r>
                      <w:r>
                        <w:rPr>
                          <w:rStyle w:val="CharacterStyle4"/>
                          <w:spacing w:val="-4"/>
                          <w:u w:val="single"/>
                        </w:rPr>
                        <w:tab/>
                      </w:r>
                      <w:r>
                        <w:rPr>
                          <w:rStyle w:val="CharacterStyle4"/>
                          <w:spacing w:val="-6"/>
                          <w:u w:val="single"/>
                        </w:rPr>
                        <w:t>(17, 736)</w:t>
                      </w:r>
                    </w:p>
                    <w:p w:rsidR="00000000" w:rsidRDefault="00B838AF">
                      <w:pPr>
                        <w:pStyle w:val="Style7"/>
                        <w:tabs>
                          <w:tab w:val="right" w:pos="753"/>
                          <w:tab w:val="right" w:pos="2640"/>
                        </w:tabs>
                        <w:adjustRightInd/>
                        <w:spacing w:before="180" w:line="302" w:lineRule="auto"/>
                        <w:rPr>
                          <w:rStyle w:val="CharacterStyle4"/>
                          <w:spacing w:val="-6"/>
                        </w:rPr>
                      </w:pPr>
                      <w:r>
                        <w:rPr>
                          <w:rStyle w:val="CharacterStyle4"/>
                          <w:spacing w:val="-4"/>
                        </w:rPr>
                        <w:tab/>
                        <w:t>196,843</w:t>
                      </w:r>
                      <w:r>
                        <w:rPr>
                          <w:rStyle w:val="CharacterStyle4"/>
                          <w:spacing w:val="-4"/>
                        </w:rPr>
                        <w:tab/>
                      </w:r>
                      <w:r>
                        <w:rPr>
                          <w:rStyle w:val="CharacterStyle4"/>
                          <w:spacing w:val="-6"/>
                        </w:rPr>
                        <w:t>175 928</w:t>
                      </w:r>
                    </w:p>
                  </w:txbxContent>
                </v:textbox>
                <w10:wrap type="square" anchorx="page" anchory="page"/>
              </v:shape>
            </w:pict>
          </mc:Fallback>
        </mc:AlternateContent>
      </w:r>
      <w:r>
        <w:rPr>
          <w:rStyle w:val="CharacterStyle4"/>
        </w:rPr>
        <w:t>Interest Income</w:t>
      </w:r>
    </w:p>
    <w:p w:rsidR="00000000" w:rsidRDefault="00B838AF">
      <w:pPr>
        <w:pStyle w:val="Style7"/>
        <w:adjustRightInd/>
        <w:spacing w:line="273" w:lineRule="auto"/>
        <w:ind w:left="288"/>
        <w:rPr>
          <w:rStyle w:val="CharacterStyle4"/>
        </w:rPr>
      </w:pPr>
      <w:r>
        <w:rPr>
          <w:rStyle w:val="CharacterStyle4"/>
        </w:rPr>
        <w:t>Revenue from Use of Property</w:t>
      </w:r>
    </w:p>
    <w:p w:rsidR="00000000" w:rsidRDefault="00B838AF">
      <w:pPr>
        <w:pStyle w:val="Style7"/>
        <w:adjustRightInd/>
        <w:ind w:left="288"/>
        <w:rPr>
          <w:rStyle w:val="CharacterStyle4"/>
        </w:rPr>
      </w:pPr>
      <w:r>
        <w:rPr>
          <w:rStyle w:val="CharacterStyle4"/>
        </w:rPr>
        <w:t>Interest Expense</w:t>
      </w:r>
    </w:p>
    <w:p w:rsidR="00000000" w:rsidRDefault="00B838AF">
      <w:pPr>
        <w:pStyle w:val="Style7"/>
        <w:adjustRightInd/>
        <w:spacing w:before="36" w:line="288" w:lineRule="auto"/>
        <w:ind w:left="288"/>
        <w:rPr>
          <w:rStyle w:val="CharacterStyle4"/>
          <w:b/>
          <w:bCs/>
        </w:rPr>
      </w:pPr>
      <w:r>
        <w:rPr>
          <w:rStyle w:val="CharacterStyle4"/>
          <w:b/>
          <w:bCs/>
        </w:rPr>
        <w:t>Total Non-Operating Income (Expenses)</w:t>
      </w:r>
    </w:p>
    <w:p w:rsidR="00000000" w:rsidRDefault="00B838AF">
      <w:pPr>
        <w:pStyle w:val="Style3"/>
        <w:adjustRightInd/>
        <w:spacing w:before="180" w:after="180" w:line="302" w:lineRule="auto"/>
        <w:ind w:left="432"/>
        <w:rPr>
          <w:b/>
          <w:bCs/>
          <w:spacing w:val="-1"/>
        </w:rPr>
      </w:pPr>
      <w:r>
        <w:rPr>
          <w:rFonts w:ascii="Arial" w:hAnsi="Arial" w:cs="Arial"/>
          <w:b/>
          <w:bCs/>
          <w:spacing w:val="-1"/>
        </w:rPr>
        <w:t xml:space="preserve">Income </w:t>
      </w:r>
      <w:r>
        <w:rPr>
          <w:spacing w:val="-1"/>
        </w:rPr>
        <w:t xml:space="preserve">(Loss) </w:t>
      </w:r>
      <w:r>
        <w:rPr>
          <w:rFonts w:ascii="Arial" w:hAnsi="Arial" w:cs="Arial"/>
          <w:b/>
          <w:bCs/>
          <w:spacing w:val="-1"/>
        </w:rPr>
        <w:t xml:space="preserve">before Contributions and </w:t>
      </w:r>
      <w:r>
        <w:rPr>
          <w:b/>
          <w:bCs/>
          <w:spacing w:val="-1"/>
        </w:rPr>
        <w:t>Transfers</w:t>
      </w:r>
    </w:p>
    <w:p w:rsidR="00000000" w:rsidRDefault="00B838AF">
      <w:pPr>
        <w:widowControl/>
        <w:rPr>
          <w:sz w:val="24"/>
          <w:szCs w:val="24"/>
        </w:rPr>
        <w:sectPr w:rsidR="00000000">
          <w:type w:val="continuous"/>
          <w:pgSz w:w="12240" w:h="15840"/>
          <w:pgMar w:top="1460" w:right="5772" w:bottom="1316" w:left="1368" w:header="720" w:footer="720" w:gutter="0"/>
          <w:cols w:space="720"/>
          <w:noEndnote/>
        </w:sectPr>
      </w:pPr>
    </w:p>
    <w:p w:rsidR="00000000" w:rsidRDefault="00B838AF">
      <w:pPr>
        <w:pStyle w:val="Style7"/>
        <w:tabs>
          <w:tab w:val="decimal" w:pos="8877"/>
        </w:tabs>
        <w:adjustRightInd/>
        <w:spacing w:line="288" w:lineRule="auto"/>
        <w:ind w:left="72"/>
        <w:rPr>
          <w:rStyle w:val="CharacterStyle4"/>
          <w:spacing w:val="-6"/>
        </w:rPr>
      </w:pPr>
      <w:r>
        <w:rPr>
          <w:rStyle w:val="CharacterStyle4"/>
          <w:spacing w:val="-4"/>
        </w:rPr>
        <w:lastRenderedPageBreak/>
        <w:t>Contributed Capital Revenue</w:t>
      </w:r>
      <w:r>
        <w:rPr>
          <w:rStyle w:val="CharacterStyle4"/>
          <w:spacing w:val="-4"/>
        </w:rPr>
        <w:tab/>
      </w:r>
      <w:r>
        <w:rPr>
          <w:rStyle w:val="CharacterStyle4"/>
          <w:spacing w:val="-6"/>
        </w:rPr>
        <w:t>12,293</w:t>
      </w:r>
    </w:p>
    <w:p w:rsidR="00000000" w:rsidRDefault="00B838AF">
      <w:pPr>
        <w:pStyle w:val="Style7"/>
        <w:tabs>
          <w:tab w:val="right" w:pos="7426"/>
        </w:tabs>
        <w:adjustRightInd/>
        <w:spacing w:line="292" w:lineRule="auto"/>
        <w:ind w:left="72"/>
        <w:rPr>
          <w:rStyle w:val="CharacterStyle4"/>
          <w:spacing w:val="-6"/>
          <w:u w:val="single"/>
        </w:rPr>
      </w:pPr>
      <w:r>
        <w:rPr>
          <w:rStyle w:val="CharacterStyle4"/>
          <w:spacing w:val="-4"/>
        </w:rPr>
        <w:t>Transfers (Out)</w:t>
      </w:r>
      <w:r>
        <w:rPr>
          <w:rStyle w:val="CharacterStyle4"/>
          <w:spacing w:val="-4"/>
        </w:rPr>
        <w:tab/>
      </w:r>
      <w:r>
        <w:rPr>
          <w:rStyle w:val="CharacterStyle4"/>
          <w:spacing w:val="-6"/>
          <w:u w:val="single"/>
        </w:rPr>
        <w:t>(90,265)</w:t>
      </w:r>
    </w:p>
    <w:p w:rsidR="00000000" w:rsidRDefault="00B838AF">
      <w:pPr>
        <w:pStyle w:val="Style3"/>
        <w:tabs>
          <w:tab w:val="right" w:pos="7426"/>
          <w:tab w:val="decimal" w:pos="8877"/>
        </w:tabs>
        <w:adjustRightInd/>
        <w:spacing w:before="180" w:line="360" w:lineRule="auto"/>
        <w:ind w:left="72"/>
        <w:rPr>
          <w:rFonts w:ascii="Arial" w:hAnsi="Arial" w:cs="Arial"/>
          <w:spacing w:val="-4"/>
        </w:rPr>
      </w:pPr>
      <w:r>
        <w:rPr>
          <w:rFonts w:ascii="Arial" w:hAnsi="Arial" w:cs="Arial"/>
          <w:b/>
          <w:bCs/>
          <w:spacing w:val="-4"/>
        </w:rPr>
        <w:t>Change in Net Assets</w:t>
      </w:r>
      <w:r>
        <w:rPr>
          <w:rFonts w:ascii="Arial" w:hAnsi="Arial" w:cs="Arial"/>
          <w:b/>
          <w:bCs/>
          <w:spacing w:val="-4"/>
        </w:rPr>
        <w:tab/>
      </w:r>
      <w:r>
        <w:rPr>
          <w:rFonts w:ascii="Arial" w:hAnsi="Arial" w:cs="Arial"/>
          <w:spacing w:val="-4"/>
        </w:rPr>
        <w:t>106,578</w:t>
      </w:r>
      <w:r>
        <w:rPr>
          <w:rFonts w:ascii="Arial" w:hAnsi="Arial" w:cs="Arial"/>
          <w:spacing w:val="-2"/>
        </w:rPr>
        <w:tab/>
        <w:t>188,221</w:t>
      </w:r>
    </w:p>
    <w:p w:rsidR="00000000" w:rsidRDefault="00B838AF">
      <w:pPr>
        <w:pStyle w:val="Style7"/>
        <w:tabs>
          <w:tab w:val="right" w:pos="7426"/>
          <w:tab w:val="decimal" w:pos="8877"/>
        </w:tabs>
        <w:adjustRightInd/>
        <w:spacing w:before="144" w:line="309" w:lineRule="auto"/>
        <w:ind w:left="72"/>
        <w:rPr>
          <w:rStyle w:val="CharacterStyle4"/>
          <w:spacing w:val="-4"/>
          <w:u w:val="single"/>
        </w:rPr>
      </w:pPr>
      <w:r>
        <w:rPr>
          <w:rStyle w:val="CharacterStyle4"/>
          <w:b/>
          <w:bCs/>
          <w:spacing w:val="-4"/>
        </w:rPr>
        <w:t>Net Assets - Beginning</w:t>
      </w:r>
      <w:r>
        <w:rPr>
          <w:rStyle w:val="CharacterStyle4"/>
          <w:b/>
          <w:bCs/>
          <w:spacing w:val="-4"/>
        </w:rPr>
        <w:tab/>
      </w:r>
      <w:r>
        <w:rPr>
          <w:rStyle w:val="CharacterStyle4"/>
          <w:spacing w:val="-4"/>
          <w:u w:val="single"/>
        </w:rPr>
        <w:t>4,096,776</w:t>
      </w:r>
      <w:r>
        <w:rPr>
          <w:rStyle w:val="CharacterStyle4"/>
          <w:spacing w:val="-2"/>
          <w:u w:val="single"/>
        </w:rPr>
        <w:tab/>
        <w:t>8,236,233</w:t>
      </w:r>
    </w:p>
    <w:p w:rsidR="00000000" w:rsidRDefault="00B838AF">
      <w:pPr>
        <w:pStyle w:val="Style3"/>
        <w:tabs>
          <w:tab w:val="right" w:pos="7426"/>
          <w:tab w:val="decimal" w:pos="8877"/>
        </w:tabs>
        <w:adjustRightInd/>
        <w:spacing w:before="180" w:line="312" w:lineRule="auto"/>
        <w:ind w:left="72"/>
        <w:rPr>
          <w:rFonts w:ascii="Arial" w:hAnsi="Arial" w:cs="Arial"/>
          <w:spacing w:val="-4"/>
          <w:u w:val="single"/>
        </w:rPr>
      </w:pPr>
      <w:r>
        <w:rPr>
          <w:rFonts w:ascii="Arial" w:hAnsi="Arial" w:cs="Arial"/>
          <w:b/>
          <w:bCs/>
          <w:spacing w:val="-4"/>
        </w:rPr>
        <w:t xml:space="preserve">Net Assets - </w:t>
      </w:r>
      <w:r>
        <w:rPr>
          <w:rFonts w:ascii="Arial" w:hAnsi="Arial" w:cs="Arial"/>
          <w:spacing w:val="-4"/>
        </w:rPr>
        <w:t>Ending</w:t>
      </w:r>
      <w:r>
        <w:rPr>
          <w:rFonts w:ascii="Arial" w:hAnsi="Arial" w:cs="Arial"/>
          <w:spacing w:val="-4"/>
        </w:rPr>
        <w:tab/>
      </w:r>
      <w:r>
        <w:rPr>
          <w:rFonts w:ascii="Arial" w:hAnsi="Arial" w:cs="Arial"/>
          <w:spacing w:val="-4"/>
          <w:u w:val="single"/>
        </w:rPr>
        <w:t>$ 4,203,354</w:t>
      </w:r>
      <w:r>
        <w:rPr>
          <w:rFonts w:ascii="Arial" w:hAnsi="Arial" w:cs="Arial"/>
          <w:spacing w:val="-2"/>
          <w:u w:val="single"/>
        </w:rPr>
        <w:tab/>
        <w:t>$ 8,424,454</w:t>
      </w:r>
    </w:p>
    <w:p w:rsidR="00000000" w:rsidRDefault="00B838AF">
      <w:pPr>
        <w:widowControl/>
        <w:rPr>
          <w:sz w:val="24"/>
          <w:szCs w:val="24"/>
        </w:rPr>
        <w:sectPr w:rsidR="00000000">
          <w:type w:val="continuous"/>
          <w:pgSz w:w="12240" w:h="15840"/>
          <w:pgMar w:top="1460" w:right="1452" w:bottom="1316" w:left="1368" w:header="720" w:footer="720" w:gutter="0"/>
          <w:cols w:space="720"/>
          <w:noEndnote/>
        </w:sectPr>
      </w:pPr>
    </w:p>
    <w:p w:rsidR="00000000" w:rsidRDefault="00B838AF">
      <w:pPr>
        <w:pStyle w:val="Style3"/>
        <w:tabs>
          <w:tab w:val="left" w:pos="4816"/>
        </w:tabs>
        <w:adjustRightInd/>
        <w:ind w:left="4968" w:right="144" w:hanging="4104"/>
        <w:rPr>
          <w:b/>
          <w:bCs/>
          <w:u w:val="single"/>
        </w:rPr>
      </w:pPr>
      <w:r>
        <w:rPr>
          <w:noProof/>
        </w:rPr>
        <w:lastRenderedPageBreak/>
        <mc:AlternateContent>
          <mc:Choice Requires="wps">
            <w:drawing>
              <wp:anchor distT="0" distB="0" distL="0" distR="0" simplePos="0" relativeHeight="251696128" behindDoc="0" locked="0" layoutInCell="0" allowOverlap="1">
                <wp:simplePos x="0" y="0"/>
                <wp:positionH relativeFrom="column">
                  <wp:posOffset>1422400</wp:posOffset>
                </wp:positionH>
                <wp:positionV relativeFrom="paragraph">
                  <wp:posOffset>7312025</wp:posOffset>
                </wp:positionV>
                <wp:extent cx="2866390" cy="294005"/>
                <wp:effectExtent l="0" t="0" r="0" b="0"/>
                <wp:wrapSquare wrapText="bothSides"/>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rFonts w:ascii="Arial" w:hAnsi="Arial" w:cs="Arial"/>
                              </w:rPr>
                            </w:pPr>
                            <w:r>
                              <w:rPr>
                                <w:spacing w:val="5"/>
                              </w:rPr>
                              <w:t>See Accompanying Notes to Financial Statements</w:t>
                            </w:r>
                            <w:r>
                              <w:rPr>
                                <w:spacing w:val="5"/>
                              </w:rPr>
                              <w:br/>
                            </w:r>
                            <w:r>
                              <w:rPr>
                                <w:rFonts w:ascii="Arial" w:hAnsi="Arial" w:cs="Arial"/>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left:0;text-align:left;margin-left:112pt;margin-top:575.75pt;width:225.7pt;height:23.15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Df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" o:allowincell="f" filled="f" stroked="f">
                <v:textbox inset="0,0,0,0">
                  <w:txbxContent>
                    <w:p w:rsidR="00000000" w:rsidRDefault="00B838AF">
                      <w:pPr>
                        <w:pStyle w:val="Style3"/>
                        <w:adjustRightInd/>
                        <w:jc w:val="center"/>
                        <w:rPr>
                          <w:rFonts w:ascii="Arial" w:hAnsi="Arial" w:cs="Arial"/>
                        </w:rPr>
                      </w:pPr>
                      <w:r>
                        <w:rPr>
                          <w:spacing w:val="5"/>
                        </w:rPr>
                        <w:t>See Accompanying Notes to Financial Statements</w:t>
                      </w:r>
                      <w:r>
                        <w:rPr>
                          <w:spacing w:val="5"/>
                        </w:rPr>
                        <w:br/>
                      </w:r>
                      <w:r>
                        <w:rPr>
                          <w:rFonts w:ascii="Arial" w:hAnsi="Arial" w:cs="Arial"/>
                        </w:rPr>
                        <w:t>34</w:t>
                      </w:r>
                    </w:p>
                  </w:txbxContent>
                </v:textbox>
                <w10:wrap type="square"/>
              </v:shape>
            </w:pict>
          </mc:Fallback>
        </mc:AlternateContent>
      </w:r>
      <w:r>
        <w:rPr>
          <w:b/>
          <w:bCs/>
          <w:spacing w:val="8"/>
          <w:u w:val="single"/>
        </w:rPr>
        <w:t>Business Type Activities</w:t>
      </w:r>
      <w:r>
        <w:rPr>
          <w:b/>
          <w:bCs/>
          <w:spacing w:val="8"/>
          <w:u w:val="single"/>
        </w:rPr>
        <w:tab/>
      </w:r>
      <w:r>
        <w:rPr>
          <w:rFonts w:ascii="Arial" w:hAnsi="Arial" w:cs="Arial"/>
        </w:rPr>
        <w:t xml:space="preserve">Governmental </w:t>
      </w:r>
      <w:r>
        <w:rPr>
          <w:b/>
          <w:bCs/>
          <w:u w:val="single"/>
        </w:rPr>
        <w:t>Activities</w:t>
      </w:r>
    </w:p>
    <w:p w:rsidR="00000000" w:rsidRDefault="00B838AF">
      <w:pPr>
        <w:pStyle w:val="Style3"/>
        <w:tabs>
          <w:tab w:val="left" w:pos="5119"/>
        </w:tabs>
        <w:adjustRightInd/>
        <w:spacing w:before="36"/>
        <w:ind w:left="504"/>
        <w:rPr>
          <w:rFonts w:ascii="Arial" w:hAnsi="Arial" w:cs="Arial"/>
        </w:rPr>
      </w:pPr>
      <w:r>
        <w:rPr>
          <w:b/>
          <w:bCs/>
          <w:spacing w:val="8"/>
        </w:rPr>
        <w:t>Solid</w:t>
      </w:r>
      <w:r>
        <w:rPr>
          <w:b/>
          <w:bCs/>
          <w:spacing w:val="8"/>
        </w:rPr>
        <w:tab/>
      </w:r>
      <w:r>
        <w:rPr>
          <w:rFonts w:ascii="Arial" w:hAnsi="Arial" w:cs="Arial"/>
        </w:rPr>
        <w:t>Internal</w:t>
      </w:r>
    </w:p>
    <w:p w:rsidR="00000000" w:rsidRDefault="00B838AF">
      <w:pPr>
        <w:pStyle w:val="Style3"/>
        <w:tabs>
          <w:tab w:val="left" w:pos="2925"/>
          <w:tab w:val="left" w:pos="5119"/>
        </w:tabs>
        <w:adjustRightInd/>
        <w:spacing w:after="468" w:line="266" w:lineRule="auto"/>
        <w:ind w:left="504"/>
        <w:rPr>
          <w:rFonts w:ascii="Arial" w:hAnsi="Arial" w:cs="Arial"/>
        </w:rPr>
      </w:pPr>
      <w:r>
        <w:rPr>
          <w:b/>
          <w:bCs/>
          <w:spacing w:val="8"/>
        </w:rPr>
        <w:t>Waste</w:t>
      </w:r>
      <w:r>
        <w:rPr>
          <w:b/>
          <w:bCs/>
          <w:spacing w:val="8"/>
        </w:rPr>
        <w:tab/>
        <w:t>Total</w:t>
      </w:r>
      <w:r>
        <w:rPr>
          <w:b/>
          <w:bCs/>
          <w:spacing w:val="8"/>
        </w:rPr>
        <w:tab/>
      </w:r>
      <w:r>
        <w:rPr>
          <w:rFonts w:ascii="Arial" w:hAnsi="Arial" w:cs="Arial"/>
        </w:rPr>
        <w:t>Service</w:t>
      </w:r>
    </w:p>
    <w:p w:rsidR="00000000" w:rsidRDefault="00B838AF">
      <w:pPr>
        <w:widowControl/>
        <w:rPr>
          <w:sz w:val="24"/>
          <w:szCs w:val="24"/>
        </w:rPr>
        <w:sectPr w:rsidR="00000000">
          <w:pgSz w:w="12240" w:h="15840"/>
          <w:pgMar w:top="2720" w:right="4173" w:bottom="2926" w:left="1647" w:header="720" w:footer="720" w:gutter="0"/>
          <w:cols w:space="720"/>
          <w:noEndnote/>
        </w:sectPr>
      </w:pPr>
    </w:p>
    <w:p w:rsidR="00000000" w:rsidRDefault="00B838AF">
      <w:pPr>
        <w:adjustRightInd/>
        <w:spacing w:before="1132" w:line="288" w:lineRule="exact"/>
        <w:rPr>
          <w:sz w:val="24"/>
          <w:szCs w:val="24"/>
        </w:rPr>
      </w:pPr>
      <w:r>
        <w:rPr>
          <w:noProof/>
        </w:rPr>
        <w:lastRenderedPageBreak/>
        <mc:AlternateContent>
          <mc:Choice Requires="wps">
            <w:drawing>
              <wp:anchor distT="0" distB="0" distL="0" distR="0" simplePos="0" relativeHeight="251697152" behindDoc="1" locked="0" layoutInCell="0" allowOverlap="1">
                <wp:simplePos x="0" y="0"/>
                <wp:positionH relativeFrom="column">
                  <wp:posOffset>0</wp:posOffset>
                </wp:positionH>
                <wp:positionV relativeFrom="paragraph">
                  <wp:posOffset>0</wp:posOffset>
                </wp:positionV>
                <wp:extent cx="4038600" cy="628650"/>
                <wp:effectExtent l="0" t="0" r="0" b="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margin-left:0;margin-top:0;width:318pt;height:49.5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nKtQIAALM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" o:allowincell="f" filled="f" stroked="f">
                <v:textbox inset="0,0,0,0">
                  <w:txbxContent>
                    <w:p w:rsidR="00000000" w:rsidRDefault="00B838AF">
                      <w:pPr>
                        <w:adjustRightInd/>
                        <w:rPr>
                          <w:sz w:val="24"/>
                          <w:szCs w:val="24"/>
                        </w:rPr>
                      </w:pPr>
                    </w:p>
                  </w:txbxContent>
                </v:textbox>
              </v:shape>
            </w:pict>
          </mc:Fallback>
        </mc:AlternateContent>
      </w:r>
      <w:r>
        <w:rPr>
          <w:noProof/>
        </w:rPr>
        <mc:AlternateContent>
          <mc:Choice Requires="wps">
            <w:drawing>
              <wp:anchor distT="0" distB="0" distL="0" distR="0" simplePos="0" relativeHeight="251698176" behindDoc="0" locked="0" layoutInCell="0" allowOverlap="1">
                <wp:simplePos x="0" y="0"/>
                <wp:positionH relativeFrom="column">
                  <wp:posOffset>523875</wp:posOffset>
                </wp:positionH>
                <wp:positionV relativeFrom="paragraph">
                  <wp:posOffset>0</wp:posOffset>
                </wp:positionV>
                <wp:extent cx="602615" cy="617220"/>
                <wp:effectExtent l="0" t="0" r="0" b="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ind w:left="216" w:hanging="216"/>
                              <w:rPr>
                                <w:rFonts w:ascii="Arial" w:hAnsi="Arial" w:cs="Arial"/>
                                <w:spacing w:val="-4"/>
                              </w:rPr>
                            </w:pPr>
                            <w:r>
                              <w:rPr>
                                <w:rFonts w:ascii="Arial" w:hAnsi="Arial" w:cs="Arial"/>
                                <w:spacing w:val="-5"/>
                              </w:rPr>
                              <w:t xml:space="preserve">1,051,046 </w:t>
                            </w:r>
                            <w:r>
                              <w:rPr>
                                <w:rFonts w:ascii="Arial" w:hAnsi="Arial" w:cs="Arial"/>
                                <w:spacing w:val="-4"/>
                              </w:rPr>
                              <w:t>25,192</w:t>
                            </w:r>
                          </w:p>
                          <w:p w:rsidR="00000000" w:rsidRDefault="00B838AF">
                            <w:pPr>
                              <w:pStyle w:val="Style3"/>
                              <w:adjustRightInd/>
                              <w:spacing w:before="216" w:line="302" w:lineRule="auto"/>
                              <w:jc w:val="center"/>
                              <w:rPr>
                                <w:rFonts w:ascii="Arial" w:hAnsi="Arial" w:cs="Arial"/>
                                <w:spacing w:val="-9"/>
                              </w:rPr>
                            </w:pPr>
                            <w:r>
                              <w:rPr>
                                <w:rFonts w:ascii="Arial" w:hAnsi="Arial" w:cs="Arial"/>
                                <w:spacing w:val="-9"/>
                              </w:rPr>
                              <w:t>1, 076,238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41.25pt;margin-top:0;width:47.45pt;height:48.6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Ijsw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" o:allowincell="f" filled="f" stroked="f">
                <v:textbox inset="0,0,0,0">
                  <w:txbxContent>
                    <w:p w:rsidR="00000000" w:rsidRDefault="00B838AF">
                      <w:pPr>
                        <w:pStyle w:val="Style3"/>
                        <w:adjustRightInd/>
                        <w:ind w:left="216" w:hanging="216"/>
                        <w:rPr>
                          <w:rFonts w:ascii="Arial" w:hAnsi="Arial" w:cs="Arial"/>
                          <w:spacing w:val="-4"/>
                        </w:rPr>
                      </w:pPr>
                      <w:r>
                        <w:rPr>
                          <w:rFonts w:ascii="Arial" w:hAnsi="Arial" w:cs="Arial"/>
                          <w:spacing w:val="-5"/>
                        </w:rPr>
                        <w:t xml:space="preserve">1,051,046 </w:t>
                      </w:r>
                      <w:r>
                        <w:rPr>
                          <w:rFonts w:ascii="Arial" w:hAnsi="Arial" w:cs="Arial"/>
                          <w:spacing w:val="-4"/>
                        </w:rPr>
                        <w:t>25,192</w:t>
                      </w:r>
                    </w:p>
                    <w:p w:rsidR="00000000" w:rsidRDefault="00B838AF">
                      <w:pPr>
                        <w:pStyle w:val="Style3"/>
                        <w:adjustRightInd/>
                        <w:spacing w:before="216" w:line="302" w:lineRule="auto"/>
                        <w:jc w:val="center"/>
                        <w:rPr>
                          <w:rFonts w:ascii="Arial" w:hAnsi="Arial" w:cs="Arial"/>
                          <w:spacing w:val="-9"/>
                        </w:rPr>
                      </w:pPr>
                      <w:r>
                        <w:rPr>
                          <w:rFonts w:ascii="Arial" w:hAnsi="Arial" w:cs="Arial"/>
                          <w:spacing w:val="-9"/>
                        </w:rPr>
                        <w:t>1, 076,238</w:t>
                      </w:r>
                    </w:p>
                  </w:txbxContent>
                </v:textbox>
              </v:shape>
            </w:pict>
          </mc:Fallback>
        </mc:AlternateContent>
      </w:r>
      <w:r>
        <w:rPr>
          <w:noProof/>
        </w:rPr>
        <mc:AlternateContent>
          <mc:Choice Requires="wps">
            <w:drawing>
              <wp:anchor distT="0" distB="0" distL="0" distR="0" simplePos="0" relativeHeight="251699200" behindDoc="0" locked="0" layoutInCell="0" allowOverlap="1">
                <wp:simplePos x="0" y="0"/>
                <wp:positionH relativeFrom="column">
                  <wp:posOffset>1444625</wp:posOffset>
                </wp:positionH>
                <wp:positionV relativeFrom="paragraph">
                  <wp:posOffset>0</wp:posOffset>
                </wp:positionV>
                <wp:extent cx="1135380" cy="617220"/>
                <wp:effectExtent l="0" t="0" r="0" b="0"/>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tabs>
                                <w:tab w:val="left" w:pos="810"/>
                              </w:tabs>
                              <w:adjustRightInd/>
                              <w:ind w:left="1080" w:hanging="1080"/>
                              <w:rPr>
                                <w:rFonts w:ascii="Arial" w:hAnsi="Arial" w:cs="Arial"/>
                                <w:spacing w:val="-5"/>
                              </w:rPr>
                            </w:pPr>
                            <w:r>
                              <w:rPr>
                                <w:rFonts w:ascii="Arial" w:hAnsi="Arial" w:cs="Arial"/>
                                <w:spacing w:val="-4"/>
                              </w:rPr>
                              <w:t>$</w:t>
                            </w:r>
                            <w:r>
                              <w:rPr>
                                <w:rFonts w:ascii="Arial" w:hAnsi="Arial" w:cs="Arial"/>
                              </w:rPr>
                              <w:tab/>
                              <w:t>3,751,010</w:t>
                            </w:r>
                            <w:r>
                              <w:rPr>
                                <w:rFonts w:ascii="Arial" w:hAnsi="Arial" w:cs="Arial"/>
                                <w:spacing w:val="-4"/>
                              </w:rPr>
                              <w:t xml:space="preserve"> </w:t>
                            </w:r>
                            <w:r>
                              <w:rPr>
                                <w:rFonts w:ascii="Arial" w:hAnsi="Arial" w:cs="Arial"/>
                                <w:spacing w:val="-5"/>
                              </w:rPr>
                              <w:t>57,584</w:t>
                            </w:r>
                          </w:p>
                          <w:p w:rsidR="00000000" w:rsidRDefault="00B838AF">
                            <w:pPr>
                              <w:pStyle w:val="Style3"/>
                              <w:adjustRightInd/>
                              <w:spacing w:before="216" w:line="297" w:lineRule="auto"/>
                              <w:ind w:left="792"/>
                              <w:rPr>
                                <w:rFonts w:ascii="Arial" w:hAnsi="Arial" w:cs="Arial"/>
                                <w:spacing w:val="-4"/>
                              </w:rPr>
                            </w:pPr>
                            <w:r>
                              <w:rPr>
                                <w:rFonts w:ascii="Arial" w:hAnsi="Arial" w:cs="Arial"/>
                                <w:spacing w:val="-4"/>
                              </w:rPr>
                              <w:t>3,808,594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113.75pt;margin-top:0;width:89.4pt;height:48.6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ptAIAALM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" o:allowincell="f" filled="f" stroked="f">
                <v:textbox inset="0,0,0,0">
                  <w:txbxContent>
                    <w:p w:rsidR="00000000" w:rsidRDefault="00B838AF">
                      <w:pPr>
                        <w:pStyle w:val="Style3"/>
                        <w:tabs>
                          <w:tab w:val="left" w:pos="810"/>
                        </w:tabs>
                        <w:adjustRightInd/>
                        <w:ind w:left="1080" w:hanging="1080"/>
                        <w:rPr>
                          <w:rFonts w:ascii="Arial" w:hAnsi="Arial" w:cs="Arial"/>
                          <w:spacing w:val="-5"/>
                        </w:rPr>
                      </w:pPr>
                      <w:r>
                        <w:rPr>
                          <w:rFonts w:ascii="Arial" w:hAnsi="Arial" w:cs="Arial"/>
                          <w:spacing w:val="-4"/>
                        </w:rPr>
                        <w:t>$</w:t>
                      </w:r>
                      <w:r>
                        <w:rPr>
                          <w:rFonts w:ascii="Arial" w:hAnsi="Arial" w:cs="Arial"/>
                        </w:rPr>
                        <w:tab/>
                        <w:t>3,751,010</w:t>
                      </w:r>
                      <w:r>
                        <w:rPr>
                          <w:rFonts w:ascii="Arial" w:hAnsi="Arial" w:cs="Arial"/>
                          <w:spacing w:val="-4"/>
                        </w:rPr>
                        <w:t xml:space="preserve"> </w:t>
                      </w:r>
                      <w:r>
                        <w:rPr>
                          <w:rFonts w:ascii="Arial" w:hAnsi="Arial" w:cs="Arial"/>
                          <w:spacing w:val="-5"/>
                        </w:rPr>
                        <w:t>57,584</w:t>
                      </w:r>
                    </w:p>
                    <w:p w:rsidR="00000000" w:rsidRDefault="00B838AF">
                      <w:pPr>
                        <w:pStyle w:val="Style3"/>
                        <w:adjustRightInd/>
                        <w:spacing w:before="216" w:line="297" w:lineRule="auto"/>
                        <w:ind w:left="792"/>
                        <w:rPr>
                          <w:rFonts w:ascii="Arial" w:hAnsi="Arial" w:cs="Arial"/>
                          <w:spacing w:val="-4"/>
                        </w:rPr>
                      </w:pPr>
                      <w:r>
                        <w:rPr>
                          <w:rFonts w:ascii="Arial" w:hAnsi="Arial" w:cs="Arial"/>
                          <w:spacing w:val="-4"/>
                        </w:rPr>
                        <w:t>3,808,594</w:t>
                      </w:r>
                    </w:p>
                  </w:txbxContent>
                </v:textbox>
              </v:shape>
            </w:pict>
          </mc:Fallback>
        </mc:AlternateContent>
      </w:r>
      <w:r>
        <w:rPr>
          <w:noProof/>
        </w:rPr>
        <mc:AlternateContent>
          <mc:Choice Requires="wps">
            <w:drawing>
              <wp:anchor distT="0" distB="0" distL="0" distR="0" simplePos="0" relativeHeight="251700224" behindDoc="0" locked="0" layoutInCell="0" allowOverlap="1">
                <wp:simplePos x="0" y="0"/>
                <wp:positionH relativeFrom="column">
                  <wp:posOffset>2907665</wp:posOffset>
                </wp:positionH>
                <wp:positionV relativeFrom="paragraph">
                  <wp:posOffset>0</wp:posOffset>
                </wp:positionV>
                <wp:extent cx="1130935" cy="617220"/>
                <wp:effectExtent l="0" t="0" r="0" b="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tabs>
                                <w:tab w:val="left" w:pos="954"/>
                              </w:tabs>
                              <w:adjustRightInd/>
                              <w:rPr>
                                <w:rFonts w:ascii="Arial" w:hAnsi="Arial" w:cs="Arial"/>
                                <w:spacing w:val="-4"/>
                              </w:rPr>
                            </w:pPr>
                            <w:r>
                              <w:rPr>
                                <w:rFonts w:ascii="Arial" w:hAnsi="Arial" w:cs="Arial"/>
                                <w:spacing w:val="-4"/>
                              </w:rPr>
                              <w:t>$</w:t>
                            </w:r>
                            <w:r>
                              <w:rPr>
                                <w:rFonts w:ascii="Arial" w:hAnsi="Arial" w:cs="Arial"/>
                              </w:rPr>
                              <w:tab/>
                              <w:t>213,260</w:t>
                            </w:r>
                          </w:p>
                          <w:p w:rsidR="00000000" w:rsidRDefault="00B838AF">
                            <w:pPr>
                              <w:pStyle w:val="Style3"/>
                              <w:adjustRightInd/>
                              <w:ind w:left="1440"/>
                              <w:rPr>
                                <w:rFonts w:ascii="Arial" w:hAnsi="Arial" w:cs="Arial"/>
                                <w:spacing w:val="-10"/>
                              </w:rPr>
                            </w:pPr>
                            <w:r>
                              <w:rPr>
                                <w:rFonts w:ascii="Arial" w:hAnsi="Arial" w:cs="Arial"/>
                                <w:spacing w:val="-10"/>
                              </w:rPr>
                              <w:t>31</w:t>
                            </w:r>
                          </w:p>
                          <w:p w:rsidR="00000000" w:rsidRDefault="00B838AF">
                            <w:pPr>
                              <w:pStyle w:val="Style3"/>
                              <w:adjustRightInd/>
                              <w:ind w:left="1080"/>
                              <w:rPr>
                                <w:rFonts w:ascii="Arial" w:hAnsi="Arial" w:cs="Arial"/>
                                <w:spacing w:val="-6"/>
                                <w:u w:val="single"/>
                              </w:rPr>
                            </w:pPr>
                            <w:r>
                              <w:rPr>
                                <w:rFonts w:ascii="Arial" w:hAnsi="Arial" w:cs="Arial"/>
                                <w:spacing w:val="-6"/>
                                <w:u w:val="single"/>
                              </w:rPr>
                              <w:t>15,842</w:t>
                            </w:r>
                          </w:p>
                          <w:p w:rsidR="00000000" w:rsidRDefault="00B838AF">
                            <w:pPr>
                              <w:pStyle w:val="Style3"/>
                              <w:adjustRightInd/>
                              <w:spacing w:line="276" w:lineRule="auto"/>
                              <w:ind w:left="936"/>
                              <w:rPr>
                                <w:rFonts w:ascii="Arial" w:hAnsi="Arial" w:cs="Arial"/>
                                <w:spacing w:val="-3"/>
                              </w:rPr>
                            </w:pPr>
                            <w:r>
                              <w:rPr>
                                <w:rFonts w:ascii="Arial" w:hAnsi="Arial" w:cs="Arial"/>
                                <w:spacing w:val="-3"/>
                              </w:rPr>
                              <w:t>229,133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228.95pt;margin-top:0;width:89.05pt;height:48.6pt;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X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" o:allowincell="f" filled="f" stroked="f">
                <v:textbox inset="0,0,0,0">
                  <w:txbxContent>
                    <w:p w:rsidR="00000000" w:rsidRDefault="00B838AF">
                      <w:pPr>
                        <w:pStyle w:val="Style3"/>
                        <w:tabs>
                          <w:tab w:val="left" w:pos="954"/>
                        </w:tabs>
                        <w:adjustRightInd/>
                        <w:rPr>
                          <w:rFonts w:ascii="Arial" w:hAnsi="Arial" w:cs="Arial"/>
                          <w:spacing w:val="-4"/>
                        </w:rPr>
                      </w:pPr>
                      <w:r>
                        <w:rPr>
                          <w:rFonts w:ascii="Arial" w:hAnsi="Arial" w:cs="Arial"/>
                          <w:spacing w:val="-4"/>
                        </w:rPr>
                        <w:t>$</w:t>
                      </w:r>
                      <w:r>
                        <w:rPr>
                          <w:rFonts w:ascii="Arial" w:hAnsi="Arial" w:cs="Arial"/>
                        </w:rPr>
                        <w:tab/>
                        <w:t>213,260</w:t>
                      </w:r>
                    </w:p>
                    <w:p w:rsidR="00000000" w:rsidRDefault="00B838AF">
                      <w:pPr>
                        <w:pStyle w:val="Style3"/>
                        <w:adjustRightInd/>
                        <w:ind w:left="1440"/>
                        <w:rPr>
                          <w:rFonts w:ascii="Arial" w:hAnsi="Arial" w:cs="Arial"/>
                          <w:spacing w:val="-10"/>
                        </w:rPr>
                      </w:pPr>
                      <w:r>
                        <w:rPr>
                          <w:rFonts w:ascii="Arial" w:hAnsi="Arial" w:cs="Arial"/>
                          <w:spacing w:val="-10"/>
                        </w:rPr>
                        <w:t>31</w:t>
                      </w:r>
                    </w:p>
                    <w:p w:rsidR="00000000" w:rsidRDefault="00B838AF">
                      <w:pPr>
                        <w:pStyle w:val="Style3"/>
                        <w:adjustRightInd/>
                        <w:ind w:left="1080"/>
                        <w:rPr>
                          <w:rFonts w:ascii="Arial" w:hAnsi="Arial" w:cs="Arial"/>
                          <w:spacing w:val="-6"/>
                          <w:u w:val="single"/>
                        </w:rPr>
                      </w:pPr>
                      <w:r>
                        <w:rPr>
                          <w:rFonts w:ascii="Arial" w:hAnsi="Arial" w:cs="Arial"/>
                          <w:spacing w:val="-6"/>
                          <w:u w:val="single"/>
                        </w:rPr>
                        <w:t>15,842</w:t>
                      </w:r>
                    </w:p>
                    <w:p w:rsidR="00000000" w:rsidRDefault="00B838AF">
                      <w:pPr>
                        <w:pStyle w:val="Style3"/>
                        <w:adjustRightInd/>
                        <w:spacing w:line="276" w:lineRule="auto"/>
                        <w:ind w:left="936"/>
                        <w:rPr>
                          <w:rFonts w:ascii="Arial" w:hAnsi="Arial" w:cs="Arial"/>
                          <w:spacing w:val="-3"/>
                        </w:rPr>
                      </w:pPr>
                      <w:r>
                        <w:rPr>
                          <w:rFonts w:ascii="Arial" w:hAnsi="Arial" w:cs="Arial"/>
                          <w:spacing w:val="-3"/>
                        </w:rPr>
                        <w:t>229,133</w:t>
                      </w:r>
                    </w:p>
                  </w:txbxContent>
                </v:textbox>
              </v:shape>
            </w:pict>
          </mc:Fallback>
        </mc:AlternateContent>
      </w:r>
      <w:r>
        <w:rPr>
          <w:noProof/>
        </w:rPr>
        <mc:AlternateContent>
          <mc:Choice Requires="wps">
            <w:drawing>
              <wp:anchor distT="0" distB="0" distL="0" distR="0" simplePos="0" relativeHeight="251701248" behindDoc="0" locked="0" layoutInCell="0" allowOverlap="1">
                <wp:simplePos x="0" y="0"/>
                <wp:positionH relativeFrom="column">
                  <wp:posOffset>0</wp:posOffset>
                </wp:positionH>
                <wp:positionV relativeFrom="paragraph">
                  <wp:posOffset>0</wp:posOffset>
                </wp:positionV>
                <wp:extent cx="88900" cy="121920"/>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rPr>
                                <w:rFonts w:ascii="Arial" w:hAnsi="Arial" w:cs="Arial"/>
                                <w:spacing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margin-left:0;margin-top:0;width:7pt;height:9.6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4osQ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" o:allowincell="f" filled="f" stroked="f">
                <v:textbox inset="0,0,0,0">
                  <w:txbxContent>
                    <w:p w:rsidR="00000000" w:rsidRDefault="00B838AF">
                      <w:pPr>
                        <w:pStyle w:val="Style3"/>
                        <w:adjustRightInd/>
                        <w:rPr>
                          <w:rFonts w:ascii="Arial" w:hAnsi="Arial" w:cs="Arial"/>
                          <w:spacing w:val="-4"/>
                        </w:rPr>
                      </w:pPr>
                    </w:p>
                  </w:txbxContent>
                </v:textbox>
              </v:shape>
            </w:pict>
          </mc:Fallback>
        </mc:AlternateContent>
      </w:r>
    </w:p>
    <w:p w:rsidR="00000000" w:rsidRDefault="00B838AF">
      <w:pPr>
        <w:adjustRightInd/>
        <w:spacing w:before="1132" w:line="288" w:lineRule="exact"/>
        <w:rPr>
          <w:sz w:val="24"/>
          <w:szCs w:val="24"/>
        </w:rPr>
        <w:sectPr w:rsidR="00000000">
          <w:type w:val="continuous"/>
          <w:pgSz w:w="12240" w:h="15840"/>
          <w:pgMar w:top="2720" w:right="4025" w:bottom="2926" w:left="1647" w:header="720" w:footer="720" w:gutter="0"/>
          <w:cols w:space="720"/>
          <w:noEndnote/>
        </w:sectPr>
      </w:pPr>
    </w:p>
    <w:p w:rsidR="00000000" w:rsidRDefault="00B838AF">
      <w:pPr>
        <w:pStyle w:val="Style3"/>
        <w:adjustRightInd/>
        <w:ind w:right="324"/>
        <w:jc w:val="right"/>
        <w:rPr>
          <w:rFonts w:ascii="Arial" w:hAnsi="Arial" w:cs="Arial"/>
          <w:spacing w:val="-6"/>
        </w:rPr>
      </w:pPr>
      <w:r>
        <w:rPr>
          <w:rFonts w:ascii="Arial" w:hAnsi="Arial" w:cs="Arial"/>
          <w:spacing w:val="-6"/>
        </w:rPr>
        <w:lastRenderedPageBreak/>
        <w:t>290,691</w:t>
      </w:r>
    </w:p>
    <w:p w:rsidR="00000000" w:rsidRDefault="00B838AF">
      <w:pPr>
        <w:widowControl/>
        <w:rPr>
          <w:sz w:val="24"/>
          <w:szCs w:val="24"/>
        </w:rPr>
        <w:sectPr w:rsidR="00000000">
          <w:type w:val="continuous"/>
          <w:pgSz w:w="12240" w:h="15840"/>
          <w:pgMar w:top="2720" w:right="3851" w:bottom="2926" w:left="5065" w:header="720" w:footer="720" w:gutter="0"/>
          <w:cols w:space="720"/>
          <w:noEndnote/>
        </w:sectPr>
      </w:pPr>
    </w:p>
    <w:p w:rsidR="00000000" w:rsidRDefault="00B838AF">
      <w:pPr>
        <w:pStyle w:val="Style3"/>
        <w:adjustRightInd/>
        <w:ind w:left="1008" w:right="144"/>
        <w:jc w:val="both"/>
        <w:rPr>
          <w:rFonts w:ascii="Arial" w:hAnsi="Arial" w:cs="Arial"/>
          <w:spacing w:val="-9"/>
        </w:rPr>
      </w:pPr>
      <w:r>
        <w:rPr>
          <w:rFonts w:ascii="Arial" w:hAnsi="Arial" w:cs="Arial"/>
          <w:spacing w:val="-5"/>
        </w:rPr>
        <w:lastRenderedPageBreak/>
        <w:t xml:space="preserve">533,660 255,242 </w:t>
      </w:r>
      <w:r>
        <w:rPr>
          <w:rFonts w:ascii="Arial" w:hAnsi="Arial" w:cs="Arial"/>
          <w:spacing w:val="-6"/>
        </w:rPr>
        <w:t xml:space="preserve">104,987 </w:t>
      </w:r>
      <w:r>
        <w:rPr>
          <w:rFonts w:ascii="Arial" w:hAnsi="Arial" w:cs="Arial"/>
          <w:spacing w:val="-4"/>
        </w:rPr>
        <w:t xml:space="preserve">52,550 </w:t>
      </w:r>
      <w:r>
        <w:rPr>
          <w:rFonts w:ascii="Arial" w:hAnsi="Arial" w:cs="Arial"/>
          <w:spacing w:val="-9"/>
        </w:rPr>
        <w:t>11,391</w:t>
      </w:r>
    </w:p>
    <w:p w:rsidR="00000000" w:rsidRDefault="00B838AF">
      <w:pPr>
        <w:pStyle w:val="Style3"/>
        <w:adjustRightInd/>
        <w:spacing w:before="36"/>
        <w:ind w:left="1008" w:right="144" w:firstLine="72"/>
        <w:jc w:val="both"/>
        <w:rPr>
          <w:rFonts w:ascii="Arial" w:hAnsi="Arial" w:cs="Arial"/>
          <w:spacing w:val="-7"/>
        </w:rPr>
      </w:pPr>
      <w:r>
        <w:rPr>
          <w:rFonts w:ascii="Arial" w:hAnsi="Arial" w:cs="Arial"/>
          <w:spacing w:val="-7"/>
        </w:rPr>
        <w:t>1,642 97,321</w:t>
      </w:r>
    </w:p>
    <w:p w:rsidR="00000000" w:rsidRDefault="00B838AF">
      <w:pPr>
        <w:pStyle w:val="Style3"/>
        <w:adjustRightInd/>
        <w:spacing w:before="252" w:line="480" w:lineRule="auto"/>
        <w:ind w:left="1080" w:right="144" w:hanging="288"/>
        <w:jc w:val="both"/>
        <w:rPr>
          <w:rFonts w:ascii="Arial" w:hAnsi="Arial" w:cs="Arial"/>
          <w:spacing w:val="-6"/>
        </w:rPr>
      </w:pPr>
      <w:r>
        <w:rPr>
          <w:rFonts w:ascii="Arial" w:hAnsi="Arial" w:cs="Arial"/>
          <w:spacing w:val="-6"/>
        </w:rPr>
        <w:t>1,056,793 19,445</w:t>
      </w:r>
    </w:p>
    <w:p w:rsidR="00000000" w:rsidRDefault="00B838AF">
      <w:pPr>
        <w:pStyle w:val="Style3"/>
        <w:adjustRightInd/>
        <w:spacing w:before="288" w:line="271" w:lineRule="auto"/>
        <w:ind w:left="1296"/>
        <w:jc w:val="both"/>
        <w:rPr>
          <w:rFonts w:ascii="Arial" w:hAnsi="Arial" w:cs="Arial"/>
        </w:rPr>
      </w:pPr>
      <w:r>
        <w:rPr>
          <w:rFonts w:ascii="Arial" w:hAnsi="Arial" w:cs="Arial"/>
        </w:rPr>
        <w:t>517</w:t>
      </w:r>
    </w:p>
    <w:p w:rsidR="00000000" w:rsidRDefault="00B838AF">
      <w:pPr>
        <w:pStyle w:val="Style3"/>
        <w:adjustRightInd/>
        <w:spacing w:before="432" w:line="480" w:lineRule="auto"/>
        <w:ind w:left="1008" w:right="144" w:firstLine="288"/>
        <w:rPr>
          <w:rFonts w:ascii="Arial" w:hAnsi="Arial" w:cs="Arial"/>
          <w:spacing w:val="-6"/>
        </w:rPr>
      </w:pPr>
      <w:r>
        <w:rPr>
          <w:rFonts w:ascii="Arial" w:hAnsi="Arial" w:cs="Arial"/>
          <w:spacing w:val="-4"/>
        </w:rPr>
        <w:t xml:space="preserve">517 </w:t>
      </w:r>
      <w:r>
        <w:rPr>
          <w:rFonts w:ascii="Arial" w:hAnsi="Arial" w:cs="Arial"/>
          <w:spacing w:val="-6"/>
        </w:rPr>
        <w:t>19,962</w:t>
      </w:r>
    </w:p>
    <w:p w:rsidR="00000000" w:rsidRDefault="00B838AF">
      <w:pPr>
        <w:pStyle w:val="Style3"/>
        <w:adjustRightInd/>
        <w:spacing w:before="288" w:line="480" w:lineRule="auto"/>
        <w:ind w:left="936" w:right="144"/>
        <w:jc w:val="both"/>
        <w:rPr>
          <w:rFonts w:ascii="Arial" w:hAnsi="Arial" w:cs="Arial"/>
          <w:u w:val="single"/>
        </w:rPr>
      </w:pPr>
      <w:r>
        <w:rPr>
          <w:rFonts w:ascii="Arial" w:hAnsi="Arial" w:cs="Arial"/>
          <w:spacing w:val="-5"/>
          <w:u w:val="single"/>
        </w:rPr>
        <w:t xml:space="preserve">(90,265) </w:t>
      </w:r>
      <w:r>
        <w:rPr>
          <w:rFonts w:ascii="Arial" w:hAnsi="Arial" w:cs="Arial"/>
          <w:spacing w:val="-5"/>
        </w:rPr>
        <w:t xml:space="preserve">(70,303) </w:t>
      </w:r>
      <w:r>
        <w:rPr>
          <w:rFonts w:ascii="Arial" w:hAnsi="Arial" w:cs="Arial"/>
          <w:u w:val="single"/>
        </w:rPr>
        <w:t>687,728</w:t>
      </w:r>
    </w:p>
    <w:p w:rsidR="00000000" w:rsidRDefault="00B838AF">
      <w:pPr>
        <w:pStyle w:val="Style3"/>
        <w:tabs>
          <w:tab w:val="left" w:pos="900"/>
        </w:tabs>
        <w:adjustRightInd/>
        <w:spacing w:before="36" w:line="295" w:lineRule="auto"/>
        <w:rPr>
          <w:rFonts w:ascii="Arial" w:hAnsi="Arial" w:cs="Arial"/>
          <w:spacing w:val="-4"/>
          <w:u w:val="single"/>
        </w:rPr>
      </w:pPr>
      <w:r>
        <w:rPr>
          <w:rFonts w:ascii="Arial" w:hAnsi="Arial" w:cs="Arial"/>
          <w:spacing w:val="-4"/>
          <w:u w:val="single"/>
        </w:rPr>
        <w:t>$</w:t>
      </w:r>
      <w:r>
        <w:rPr>
          <w:rFonts w:ascii="Arial" w:hAnsi="Arial" w:cs="Arial"/>
          <w:u w:val="single"/>
        </w:rPr>
        <w:tab/>
        <w:t>617,425</w:t>
      </w:r>
    </w:p>
    <w:p w:rsidR="00000000" w:rsidRDefault="00B838AF">
      <w:pPr>
        <w:pStyle w:val="Style3"/>
        <w:adjustRightInd/>
        <w:jc w:val="right"/>
        <w:rPr>
          <w:rFonts w:ascii="Arial" w:hAnsi="Arial" w:cs="Arial"/>
        </w:rPr>
      </w:pPr>
      <w:r>
        <w:rPr>
          <w:rFonts w:ascii="Arial" w:hAnsi="Arial" w:cs="Arial"/>
          <w:spacing w:val="-6"/>
        </w:rPr>
        <w:t>1,241,323</w:t>
      </w:r>
      <w:r>
        <w:rPr>
          <w:rFonts w:ascii="Arial" w:hAnsi="Arial" w:cs="Arial"/>
          <w:spacing w:val="-6"/>
        </w:rPr>
        <w:br/>
      </w:r>
      <w:r>
        <w:rPr>
          <w:rFonts w:ascii="Arial" w:hAnsi="Arial" w:cs="Arial"/>
          <w:spacing w:val="-5"/>
        </w:rPr>
        <w:lastRenderedPageBreak/>
        <w:t>770,804</w:t>
      </w:r>
      <w:r>
        <w:rPr>
          <w:rFonts w:ascii="Arial" w:hAnsi="Arial" w:cs="Arial"/>
          <w:spacing w:val="-5"/>
        </w:rPr>
        <w:br/>
      </w:r>
      <w:r>
        <w:rPr>
          <w:rFonts w:ascii="Arial" w:hAnsi="Arial" w:cs="Arial"/>
          <w:spacing w:val="-4"/>
        </w:rPr>
        <w:t>209,105</w:t>
      </w:r>
      <w:r>
        <w:rPr>
          <w:rFonts w:ascii="Arial" w:hAnsi="Arial" w:cs="Arial"/>
          <w:spacing w:val="-4"/>
        </w:rPr>
        <w:br/>
      </w:r>
      <w:r>
        <w:rPr>
          <w:rFonts w:ascii="Arial" w:hAnsi="Arial" w:cs="Arial"/>
          <w:spacing w:val="-9"/>
        </w:rPr>
        <w:t>168,001</w:t>
      </w:r>
      <w:r>
        <w:rPr>
          <w:rFonts w:ascii="Arial" w:hAnsi="Arial" w:cs="Arial"/>
          <w:spacing w:val="-9"/>
        </w:rPr>
        <w:br/>
      </w:r>
      <w:r>
        <w:rPr>
          <w:rFonts w:ascii="Arial" w:hAnsi="Arial" w:cs="Arial"/>
          <w:spacing w:val="-3"/>
        </w:rPr>
        <w:t>230,519</w:t>
      </w:r>
      <w:r>
        <w:rPr>
          <w:rFonts w:ascii="Arial" w:hAnsi="Arial" w:cs="Arial"/>
          <w:spacing w:val="-3"/>
        </w:rPr>
        <w:br/>
      </w:r>
      <w:r>
        <w:rPr>
          <w:rFonts w:ascii="Arial" w:hAnsi="Arial" w:cs="Arial"/>
          <w:spacing w:val="-5"/>
        </w:rPr>
        <w:t>8,278</w:t>
      </w:r>
      <w:r>
        <w:rPr>
          <w:rFonts w:ascii="Arial" w:hAnsi="Arial" w:cs="Arial"/>
          <w:spacing w:val="-5"/>
        </w:rPr>
        <w:br/>
        <w:t>797,056</w:t>
      </w:r>
      <w:r>
        <w:rPr>
          <w:rFonts w:ascii="Arial" w:hAnsi="Arial" w:cs="Arial"/>
          <w:spacing w:val="-5"/>
        </w:rPr>
        <w:br/>
      </w:r>
      <w:r>
        <w:rPr>
          <w:rFonts w:ascii="Arial" w:hAnsi="Arial" w:cs="Arial"/>
          <w:spacing w:val="-6"/>
        </w:rPr>
        <w:t>16,100</w:t>
      </w:r>
      <w:r>
        <w:rPr>
          <w:rFonts w:ascii="Arial" w:hAnsi="Arial" w:cs="Arial"/>
          <w:spacing w:val="-6"/>
        </w:rPr>
        <w:br/>
      </w:r>
      <w:r>
        <w:rPr>
          <w:rFonts w:ascii="Arial" w:hAnsi="Arial" w:cs="Arial"/>
        </w:rPr>
        <w:t>3,441,186</w:t>
      </w:r>
    </w:p>
    <w:p w:rsidR="00000000" w:rsidRDefault="00B838AF">
      <w:pPr>
        <w:pStyle w:val="Style3"/>
        <w:adjustRightInd/>
        <w:spacing w:before="324" w:line="295" w:lineRule="auto"/>
        <w:ind w:left="1008"/>
        <w:rPr>
          <w:rFonts w:ascii="Arial" w:hAnsi="Arial" w:cs="Arial"/>
        </w:rPr>
      </w:pPr>
      <w:r>
        <w:rPr>
          <w:rFonts w:ascii="Arial" w:hAnsi="Arial" w:cs="Arial"/>
        </w:rPr>
        <w:t>367,408</w:t>
      </w:r>
    </w:p>
    <w:p w:rsidR="00000000" w:rsidRDefault="00B838AF">
      <w:pPr>
        <w:pStyle w:val="Style3"/>
        <w:adjustRightInd/>
        <w:spacing w:before="432"/>
        <w:ind w:left="1080" w:firstLine="144"/>
        <w:jc w:val="both"/>
        <w:rPr>
          <w:rFonts w:ascii="Arial" w:hAnsi="Arial" w:cs="Arial"/>
        </w:rPr>
      </w:pPr>
      <w:r>
        <w:rPr>
          <w:rFonts w:ascii="Arial" w:hAnsi="Arial" w:cs="Arial"/>
          <w:spacing w:val="-4"/>
        </w:rPr>
        <w:t xml:space="preserve">4,855 </w:t>
      </w:r>
      <w:r>
        <w:rPr>
          <w:rFonts w:ascii="Arial" w:hAnsi="Arial" w:cs="Arial"/>
          <w:spacing w:val="-5"/>
        </w:rPr>
        <w:t xml:space="preserve">73,076 </w:t>
      </w:r>
      <w:r>
        <w:rPr>
          <w:rFonts w:ascii="Arial" w:hAnsi="Arial" w:cs="Arial"/>
          <w:spacing w:val="-5"/>
          <w:u w:val="single"/>
        </w:rPr>
        <w:t xml:space="preserve">{52,606) </w:t>
      </w:r>
      <w:r>
        <w:rPr>
          <w:rFonts w:ascii="Arial" w:hAnsi="Arial" w:cs="Arial"/>
        </w:rPr>
        <w:t>25,325</w:t>
      </w:r>
    </w:p>
    <w:p w:rsidR="00000000" w:rsidRDefault="00B838AF">
      <w:pPr>
        <w:pStyle w:val="Style3"/>
        <w:adjustRightInd/>
        <w:spacing w:before="252" w:line="295" w:lineRule="auto"/>
        <w:ind w:left="1008"/>
        <w:rPr>
          <w:rFonts w:ascii="Arial" w:hAnsi="Arial" w:cs="Arial"/>
        </w:rPr>
      </w:pPr>
      <w:r>
        <w:rPr>
          <w:rFonts w:ascii="Arial" w:hAnsi="Arial" w:cs="Arial"/>
        </w:rPr>
        <w:t>392,733</w:t>
      </w:r>
    </w:p>
    <w:p w:rsidR="00000000" w:rsidRDefault="00B838AF">
      <w:pPr>
        <w:pStyle w:val="Style3"/>
        <w:adjustRightInd/>
        <w:spacing w:before="216"/>
        <w:ind w:left="936" w:firstLine="144"/>
        <w:rPr>
          <w:rFonts w:ascii="Arial" w:hAnsi="Arial" w:cs="Arial"/>
          <w:spacing w:val="-4"/>
          <w:u w:val="single"/>
        </w:rPr>
      </w:pPr>
      <w:r>
        <w:rPr>
          <w:rFonts w:ascii="Arial" w:hAnsi="Arial" w:cs="Arial"/>
          <w:spacing w:val="-6"/>
        </w:rPr>
        <w:t xml:space="preserve">12,293 </w:t>
      </w:r>
      <w:r>
        <w:rPr>
          <w:rFonts w:ascii="Arial" w:hAnsi="Arial" w:cs="Arial"/>
          <w:spacing w:val="-4"/>
          <w:u w:val="single"/>
        </w:rPr>
        <w:t>(180,530)</w:t>
      </w:r>
    </w:p>
    <w:p w:rsidR="00000000" w:rsidRDefault="00B838AF">
      <w:pPr>
        <w:pStyle w:val="Style3"/>
        <w:tabs>
          <w:tab w:val="left" w:pos="720"/>
        </w:tabs>
        <w:adjustRightInd/>
        <w:spacing w:before="108" w:line="480" w:lineRule="auto"/>
        <w:jc w:val="right"/>
        <w:rPr>
          <w:rFonts w:ascii="Arial" w:hAnsi="Arial" w:cs="Arial"/>
          <w:spacing w:val="-4"/>
          <w:u w:val="single"/>
        </w:rPr>
      </w:pPr>
      <w:r>
        <w:rPr>
          <w:rFonts w:ascii="Arial" w:hAnsi="Arial" w:cs="Arial"/>
          <w:spacing w:val="-4"/>
        </w:rPr>
        <w:t xml:space="preserve">224,496 </w:t>
      </w:r>
      <w:r>
        <w:rPr>
          <w:rFonts w:ascii="Arial" w:hAnsi="Arial" w:cs="Arial"/>
          <w:spacing w:val="-6"/>
          <w:u w:val="single"/>
        </w:rPr>
        <w:t xml:space="preserve">13,020,737 </w:t>
      </w:r>
      <w:r>
        <w:rPr>
          <w:rFonts w:ascii="Arial" w:hAnsi="Arial" w:cs="Arial"/>
          <w:spacing w:val="-4"/>
          <w:u w:val="single"/>
        </w:rPr>
        <w:t>$</w:t>
      </w:r>
      <w:r>
        <w:rPr>
          <w:rFonts w:ascii="Arial" w:hAnsi="Arial" w:cs="Arial"/>
          <w:u w:val="single"/>
        </w:rPr>
        <w:tab/>
        <w:t>13,245,233</w:t>
      </w:r>
    </w:p>
    <w:p w:rsidR="00000000" w:rsidRDefault="00B838AF">
      <w:pPr>
        <w:pStyle w:val="Style3"/>
        <w:adjustRightInd/>
        <w:spacing w:before="1908" w:line="480" w:lineRule="auto"/>
        <w:ind w:left="1080"/>
        <w:rPr>
          <w:rFonts w:ascii="Arial" w:hAnsi="Arial" w:cs="Arial"/>
          <w:spacing w:val="-4"/>
        </w:rPr>
      </w:pPr>
      <w:r>
        <w:rPr>
          <w:rFonts w:ascii="Arial" w:hAnsi="Arial" w:cs="Arial"/>
          <w:spacing w:val="-7"/>
          <w:u w:val="single"/>
        </w:rPr>
        <w:lastRenderedPageBreak/>
        <w:t xml:space="preserve">290,691 </w:t>
      </w:r>
      <w:r>
        <w:rPr>
          <w:rFonts w:ascii="Arial" w:hAnsi="Arial" w:cs="Arial"/>
          <w:spacing w:val="-4"/>
        </w:rPr>
        <w:t>(61,558)</w:t>
      </w:r>
    </w:p>
    <w:p w:rsidR="00000000" w:rsidRDefault="00B838AF">
      <w:pPr>
        <w:pStyle w:val="Style3"/>
        <w:adjustRightInd/>
        <w:spacing w:before="288" w:line="302" w:lineRule="auto"/>
        <w:ind w:left="1224"/>
        <w:rPr>
          <w:rFonts w:ascii="Arial" w:hAnsi="Arial" w:cs="Arial"/>
          <w:spacing w:val="-3"/>
        </w:rPr>
      </w:pPr>
      <w:r>
        <w:rPr>
          <w:rFonts w:ascii="Arial" w:hAnsi="Arial" w:cs="Arial"/>
          <w:spacing w:val="-3"/>
        </w:rPr>
        <w:t>2,552</w:t>
      </w:r>
    </w:p>
    <w:p w:rsidR="00000000" w:rsidRDefault="00B838AF">
      <w:pPr>
        <w:pStyle w:val="Style3"/>
        <w:adjustRightInd/>
        <w:spacing w:before="432" w:line="480" w:lineRule="auto"/>
        <w:ind w:left="1080" w:firstLine="144"/>
        <w:rPr>
          <w:rFonts w:ascii="Arial" w:hAnsi="Arial" w:cs="Arial"/>
          <w:spacing w:val="-3"/>
        </w:rPr>
      </w:pPr>
      <w:r>
        <w:rPr>
          <w:rFonts w:ascii="Arial" w:hAnsi="Arial" w:cs="Arial"/>
          <w:spacing w:val="-3"/>
        </w:rPr>
        <w:t>2,552 (59,006)</w:t>
      </w:r>
    </w:p>
    <w:p w:rsidR="00000000" w:rsidRDefault="00B838AF">
      <w:pPr>
        <w:pStyle w:val="Style3"/>
        <w:tabs>
          <w:tab w:val="left" w:pos="1035"/>
        </w:tabs>
        <w:adjustRightInd/>
        <w:spacing w:before="576" w:line="480" w:lineRule="auto"/>
        <w:jc w:val="right"/>
        <w:rPr>
          <w:rFonts w:ascii="Arial" w:hAnsi="Arial" w:cs="Arial"/>
          <w:spacing w:val="-4"/>
          <w:u w:val="single"/>
        </w:rPr>
      </w:pPr>
      <w:r>
        <w:rPr>
          <w:rFonts w:ascii="Arial" w:hAnsi="Arial" w:cs="Arial"/>
          <w:spacing w:val="-5"/>
        </w:rPr>
        <w:t xml:space="preserve">(59,006) </w:t>
      </w:r>
      <w:r>
        <w:rPr>
          <w:rFonts w:ascii="Arial" w:hAnsi="Arial" w:cs="Arial"/>
          <w:spacing w:val="-3"/>
          <w:u w:val="single"/>
        </w:rPr>
        <w:t xml:space="preserve">248,266 </w:t>
      </w:r>
      <w:r>
        <w:rPr>
          <w:rFonts w:ascii="Arial" w:hAnsi="Arial" w:cs="Arial"/>
          <w:spacing w:val="-4"/>
          <w:u w:val="single"/>
        </w:rPr>
        <w:t>$</w:t>
      </w:r>
      <w:r>
        <w:rPr>
          <w:rFonts w:ascii="Arial" w:hAnsi="Arial" w:cs="Arial"/>
          <w:u w:val="single"/>
        </w:rPr>
        <w:tab/>
        <w:t>189,260</w:t>
      </w:r>
    </w:p>
    <w:p w:rsidR="00000000" w:rsidRDefault="00B838AF">
      <w:pPr>
        <w:widowControl/>
        <w:rPr>
          <w:sz w:val="24"/>
          <w:szCs w:val="24"/>
        </w:rPr>
        <w:sectPr w:rsidR="00000000">
          <w:type w:val="continuous"/>
          <w:pgSz w:w="12240" w:h="15840"/>
          <w:pgMar w:top="2720" w:right="4173" w:bottom="2926" w:left="1647" w:header="720" w:footer="720" w:gutter="0"/>
          <w:cols w:num="3" w:space="720" w:equalWidth="0">
            <w:col w:w="1880" w:space="360"/>
            <w:col w:w="1880" w:space="360"/>
            <w:col w:w="1880"/>
          </w:cols>
          <w:noEndnote/>
        </w:sectPr>
      </w:pPr>
    </w:p>
    <w:p w:rsidR="00000000" w:rsidRDefault="00B838AF">
      <w:pPr>
        <w:pStyle w:val="Style7"/>
        <w:adjustRightInd/>
        <w:spacing w:line="297" w:lineRule="auto"/>
        <w:rPr>
          <w:rStyle w:val="CharacterStyle4"/>
          <w:b/>
          <w:bCs/>
        </w:rPr>
      </w:pPr>
      <w:r>
        <w:rPr>
          <w:noProof/>
        </w:rPr>
        <w:lastRenderedPageBreak/>
        <mc:AlternateContent>
          <mc:Choice Requires="wps">
            <w:drawing>
              <wp:anchor distT="0" distB="0" distL="0" distR="0" simplePos="0" relativeHeight="251702272" behindDoc="0" locked="0" layoutInCell="0" allowOverlap="1">
                <wp:simplePos x="0" y="0"/>
                <wp:positionH relativeFrom="column">
                  <wp:posOffset>0</wp:posOffset>
                </wp:positionH>
                <wp:positionV relativeFrom="paragraph">
                  <wp:posOffset>8070850</wp:posOffset>
                </wp:positionV>
                <wp:extent cx="5943600" cy="292100"/>
                <wp:effectExtent l="0" t="0" r="0" b="0"/>
                <wp:wrapSquare wrapText="bothSides"/>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rFonts w:ascii="Arial" w:hAnsi="Arial" w:cs="Arial"/>
                              </w:rPr>
                            </w:pPr>
                            <w:r>
                              <w:rPr>
                                <w:rFonts w:ascii="Arial" w:hAnsi="Arial" w:cs="Arial"/>
                              </w:rPr>
                              <w:t>See Accompanying Notes to Financial Statements</w:t>
                            </w:r>
                            <w:r>
                              <w:rPr>
                                <w:rFonts w:ascii="Arial" w:hAnsi="Arial" w:cs="Arial"/>
                              </w:rPr>
                              <w:b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9" type="#_x0000_t202" style="position:absolute;margin-left:0;margin-top:635.5pt;width:468pt;height:23pt;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JzsQIAALM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" o:allowincell="f" filled="f" stroked="f">
                <v:textbox inset="0,0,0,0">
                  <w:txbxContent>
                    <w:p w:rsidR="00000000" w:rsidRDefault="00B838AF">
                      <w:pPr>
                        <w:pStyle w:val="Style3"/>
                        <w:adjustRightInd/>
                        <w:jc w:val="center"/>
                        <w:rPr>
                          <w:rFonts w:ascii="Arial" w:hAnsi="Arial" w:cs="Arial"/>
                        </w:rPr>
                      </w:pPr>
                      <w:r>
                        <w:rPr>
                          <w:rFonts w:ascii="Arial" w:hAnsi="Arial" w:cs="Arial"/>
                        </w:rPr>
                        <w:t>See Accompanying Notes to Financial Statements</w:t>
                      </w:r>
                      <w:r>
                        <w:rPr>
                          <w:rFonts w:ascii="Arial" w:hAnsi="Arial" w:cs="Arial"/>
                        </w:rPr>
                        <w:br/>
                        <w:t>35</w:t>
                      </w:r>
                    </w:p>
                  </w:txbxContent>
                </v:textbox>
                <w10:wrap type="square"/>
              </v:shape>
            </w:pict>
          </mc:Fallback>
        </mc:AlternateContent>
      </w:r>
      <w:r>
        <w:rPr>
          <w:rStyle w:val="CharacterStyle4"/>
          <w:b/>
          <w:bCs/>
        </w:rPr>
        <w:t>CITY OF WAVERLY, IOWA</w:t>
      </w:r>
    </w:p>
    <w:p w:rsidR="00000000" w:rsidRDefault="00B838AF">
      <w:pPr>
        <w:pStyle w:val="Style3"/>
        <w:adjustRightInd/>
        <w:ind w:right="5184"/>
        <w:rPr>
          <w:rFonts w:ascii="Arial" w:hAnsi="Arial" w:cs="Arial"/>
          <w:b/>
          <w:bCs/>
        </w:rPr>
      </w:pPr>
      <w:r>
        <w:rPr>
          <w:rFonts w:ascii="Arial" w:hAnsi="Arial" w:cs="Arial"/>
          <w:b/>
          <w:bCs/>
          <w:spacing w:val="-6"/>
        </w:rPr>
        <w:t xml:space="preserve">COMBINING STATEMENT OF CASH FLOWS </w:t>
      </w:r>
      <w:r>
        <w:rPr>
          <w:rFonts w:ascii="Arial" w:hAnsi="Arial" w:cs="Arial"/>
          <w:b/>
          <w:bCs/>
        </w:rPr>
        <w:t>Proprietary Funds</w:t>
      </w:r>
    </w:p>
    <w:p w:rsidR="00000000" w:rsidRDefault="00B838AF">
      <w:pPr>
        <w:pStyle w:val="Style7"/>
        <w:adjustRightInd/>
        <w:spacing w:line="278" w:lineRule="auto"/>
        <w:rPr>
          <w:rStyle w:val="CharacterStyle4"/>
          <w:b/>
          <w:bCs/>
        </w:rPr>
      </w:pPr>
      <w:r>
        <w:rPr>
          <w:rStyle w:val="CharacterStyle4"/>
          <w:b/>
          <w:bCs/>
        </w:rPr>
        <w:t>For the Year Ended June 30, 2012</w:t>
      </w:r>
    </w:p>
    <w:p w:rsidR="00000000" w:rsidRDefault="00B838AF">
      <w:pPr>
        <w:pStyle w:val="Style3"/>
        <w:adjustRightInd/>
        <w:spacing w:before="252" w:line="312" w:lineRule="auto"/>
        <w:ind w:left="6552"/>
        <w:rPr>
          <w:rFonts w:ascii="Arial" w:hAnsi="Arial" w:cs="Arial"/>
          <w:b/>
          <w:bCs/>
          <w:u w:val="single"/>
        </w:rPr>
      </w:pPr>
      <w:r>
        <w:rPr>
          <w:rFonts w:ascii="Arial" w:hAnsi="Arial" w:cs="Arial"/>
          <w:b/>
          <w:bCs/>
          <w:u w:val="single"/>
        </w:rPr>
        <w:t>Business Type Activities</w:t>
      </w:r>
    </w:p>
    <w:p w:rsidR="00000000" w:rsidRDefault="00B838AF">
      <w:pPr>
        <w:pStyle w:val="Style3"/>
        <w:tabs>
          <w:tab w:val="left" w:pos="8320"/>
        </w:tabs>
        <w:adjustRightInd/>
        <w:spacing w:before="144" w:line="264" w:lineRule="auto"/>
        <w:ind w:left="6552"/>
        <w:rPr>
          <w:rFonts w:ascii="Arial" w:hAnsi="Arial" w:cs="Arial"/>
          <w:b/>
          <w:bCs/>
          <w:spacing w:val="-4"/>
        </w:rPr>
      </w:pPr>
      <w:r>
        <w:rPr>
          <w:rFonts w:ascii="Arial" w:hAnsi="Arial" w:cs="Arial"/>
          <w:b/>
          <w:bCs/>
          <w:spacing w:val="-4"/>
        </w:rPr>
        <w:t>Water</w:t>
      </w:r>
      <w:r>
        <w:rPr>
          <w:rFonts w:ascii="Arial" w:hAnsi="Arial" w:cs="Arial"/>
          <w:b/>
          <w:bCs/>
        </w:rPr>
        <w:tab/>
        <w:t>Sewer</w:t>
      </w:r>
    </w:p>
    <w:p w:rsidR="00000000" w:rsidRDefault="00B838AF">
      <w:pPr>
        <w:pStyle w:val="Style3"/>
        <w:tabs>
          <w:tab w:val="left" w:pos="8320"/>
        </w:tabs>
        <w:adjustRightInd/>
        <w:spacing w:after="144" w:line="302" w:lineRule="auto"/>
        <w:ind w:left="6480"/>
        <w:rPr>
          <w:rFonts w:ascii="Arial" w:hAnsi="Arial" w:cs="Arial"/>
          <w:b/>
          <w:bCs/>
          <w:spacing w:val="-4"/>
          <w:u w:val="single"/>
        </w:rPr>
      </w:pPr>
      <w:r>
        <w:rPr>
          <w:rFonts w:ascii="Arial" w:hAnsi="Arial" w:cs="Arial"/>
          <w:b/>
          <w:bCs/>
          <w:spacing w:val="-4"/>
          <w:u w:val="single"/>
        </w:rPr>
        <w:t>System</w:t>
      </w:r>
      <w:r>
        <w:rPr>
          <w:rFonts w:ascii="Arial" w:hAnsi="Arial" w:cs="Arial"/>
          <w:b/>
          <w:bCs/>
          <w:u w:val="single"/>
        </w:rPr>
        <w:tab/>
        <w:t>System</w:t>
      </w:r>
    </w:p>
    <w:tbl>
      <w:tblPr>
        <w:tblW w:w="0" w:type="auto"/>
        <w:tblLayout w:type="fixed"/>
        <w:tblCellMar>
          <w:left w:w="0" w:type="dxa"/>
          <w:right w:w="0" w:type="dxa"/>
        </w:tblCellMar>
        <w:tblLook w:val="0000" w:firstRow="0" w:lastRow="0" w:firstColumn="0" w:lastColumn="0" w:noHBand="0" w:noVBand="0"/>
      </w:tblPr>
      <w:tblGrid>
        <w:gridCol w:w="7773"/>
        <w:gridCol w:w="1587"/>
      </w:tblGrid>
      <w:tr w:rsidR="00000000">
        <w:tblPrEx>
          <w:tblCellMar>
            <w:top w:w="0" w:type="dxa"/>
            <w:left w:w="0" w:type="dxa"/>
            <w:bottom w:w="0" w:type="dxa"/>
            <w:right w:w="0" w:type="dxa"/>
          </w:tblCellMar>
        </w:tblPrEx>
        <w:trPr>
          <w:trHeight w:hRule="exact" w:val="1480"/>
        </w:trPr>
        <w:tc>
          <w:tcPr>
            <w:tcW w:w="7773" w:type="dxa"/>
            <w:tcBorders>
              <w:top w:val="nil"/>
              <w:left w:val="nil"/>
              <w:bottom w:val="nil"/>
              <w:right w:val="nil"/>
            </w:tcBorders>
            <w:vAlign w:val="center"/>
          </w:tcPr>
          <w:p w:rsidR="00000000" w:rsidRDefault="00B838AF">
            <w:pPr>
              <w:pStyle w:val="Style3"/>
              <w:adjustRightInd/>
              <w:spacing w:before="72" w:line="168" w:lineRule="auto"/>
              <w:ind w:right="3406"/>
              <w:jc w:val="right"/>
              <w:rPr>
                <w:rFonts w:ascii="Arial" w:hAnsi="Arial" w:cs="Arial"/>
                <w:b/>
                <w:bCs/>
                <w:spacing w:val="2"/>
              </w:rPr>
            </w:pPr>
            <w:r>
              <w:rPr>
                <w:rFonts w:ascii="Arial" w:hAnsi="Arial" w:cs="Arial"/>
                <w:b/>
                <w:bCs/>
                <w:spacing w:val="2"/>
              </w:rPr>
              <w:t>CASH FLOWS FROM OPERATING ACTIVITIES:</w:t>
            </w:r>
          </w:p>
          <w:p w:rsidR="00000000" w:rsidRDefault="00B838AF">
            <w:pPr>
              <w:pStyle w:val="Style3"/>
              <w:tabs>
                <w:tab w:val="left" w:pos="6192"/>
              </w:tabs>
              <w:adjustRightInd/>
              <w:spacing w:before="36" w:line="199" w:lineRule="auto"/>
              <w:ind w:right="166"/>
              <w:jc w:val="right"/>
              <w:rPr>
                <w:rFonts w:ascii="Arial" w:hAnsi="Arial" w:cs="Arial"/>
                <w:spacing w:val="-4"/>
              </w:rPr>
            </w:pPr>
            <w:r>
              <w:rPr>
                <w:rFonts w:ascii="Arial" w:hAnsi="Arial" w:cs="Arial"/>
                <w:spacing w:val="-4"/>
              </w:rPr>
              <w:t>Cash Received from Customers</w:t>
            </w:r>
            <w:r>
              <w:rPr>
                <w:rFonts w:ascii="Arial" w:hAnsi="Arial" w:cs="Arial"/>
                <w:spacing w:val="-4"/>
              </w:rPr>
              <w:tab/>
              <w:t>$ 1,160,281</w:t>
            </w:r>
          </w:p>
          <w:p w:rsidR="00000000" w:rsidRDefault="00B838AF">
            <w:pPr>
              <w:pStyle w:val="Style3"/>
              <w:tabs>
                <w:tab w:val="left" w:pos="6678"/>
              </w:tabs>
              <w:adjustRightInd/>
              <w:spacing w:before="36" w:line="213" w:lineRule="auto"/>
              <w:ind w:right="166"/>
              <w:jc w:val="right"/>
              <w:rPr>
                <w:rFonts w:ascii="Arial" w:hAnsi="Arial" w:cs="Arial"/>
                <w:spacing w:val="-4"/>
              </w:rPr>
            </w:pPr>
            <w:r>
              <w:rPr>
                <w:rFonts w:ascii="Arial" w:hAnsi="Arial" w:cs="Arial"/>
                <w:spacing w:val="-4"/>
              </w:rPr>
              <w:t>Cash Paid to Suppliers for Goods and Services</w:t>
            </w:r>
            <w:r>
              <w:rPr>
                <w:rFonts w:ascii="Arial" w:hAnsi="Arial" w:cs="Arial"/>
                <w:spacing w:val="-4"/>
              </w:rPr>
              <w:tab/>
              <w:t>(444 351)</w:t>
            </w:r>
          </w:p>
          <w:p w:rsidR="00000000" w:rsidRDefault="00B838AF">
            <w:pPr>
              <w:pStyle w:val="Style3"/>
              <w:tabs>
                <w:tab w:val="left" w:pos="6678"/>
              </w:tabs>
              <w:adjustRightInd/>
              <w:spacing w:before="36" w:line="213" w:lineRule="auto"/>
              <w:ind w:right="166"/>
              <w:jc w:val="right"/>
              <w:rPr>
                <w:rFonts w:ascii="Arial" w:hAnsi="Arial" w:cs="Arial"/>
                <w:spacing w:val="-4"/>
              </w:rPr>
            </w:pPr>
            <w:r>
              <w:rPr>
                <w:rFonts w:ascii="Arial" w:hAnsi="Arial" w:cs="Arial"/>
                <w:spacing w:val="-4"/>
              </w:rPr>
              <w:t>Cash Paid to Employees for Services</w:t>
            </w:r>
            <w:r>
              <w:rPr>
                <w:rFonts w:ascii="Arial" w:hAnsi="Arial" w:cs="Arial"/>
                <w:spacing w:val="-4"/>
              </w:rPr>
              <w:tab/>
              <w:t>(289,873)</w:t>
            </w:r>
          </w:p>
          <w:p w:rsidR="00000000" w:rsidRDefault="00B838AF">
            <w:pPr>
              <w:pStyle w:val="Style3"/>
              <w:tabs>
                <w:tab w:val="left" w:pos="6840"/>
              </w:tabs>
              <w:adjustRightInd/>
              <w:spacing w:before="72" w:line="199" w:lineRule="auto"/>
              <w:ind w:right="166"/>
              <w:jc w:val="right"/>
              <w:rPr>
                <w:rFonts w:ascii="Arial" w:hAnsi="Arial" w:cs="Arial"/>
                <w:spacing w:val="-4"/>
                <w:u w:val="single"/>
              </w:rPr>
            </w:pPr>
            <w:r>
              <w:rPr>
                <w:rFonts w:ascii="Arial" w:hAnsi="Arial" w:cs="Arial"/>
                <w:spacing w:val="-4"/>
              </w:rPr>
              <w:t>Other Nonoperating Income</w:t>
            </w:r>
            <w:r>
              <w:rPr>
                <w:rFonts w:ascii="Arial" w:hAnsi="Arial" w:cs="Arial"/>
                <w:spacing w:val="-4"/>
              </w:rPr>
              <w:tab/>
            </w:r>
            <w:r>
              <w:rPr>
                <w:rFonts w:ascii="Arial" w:hAnsi="Arial" w:cs="Arial"/>
                <w:spacing w:val="-4"/>
                <w:u w:val="single"/>
              </w:rPr>
              <w:t>73,076</w:t>
            </w:r>
          </w:p>
          <w:p w:rsidR="00000000" w:rsidRDefault="00B838AF">
            <w:pPr>
              <w:pStyle w:val="Style3"/>
              <w:tabs>
                <w:tab w:val="left" w:pos="6732"/>
              </w:tabs>
              <w:adjustRightInd/>
              <w:spacing w:before="36" w:line="204" w:lineRule="auto"/>
              <w:ind w:right="166"/>
              <w:jc w:val="right"/>
              <w:rPr>
                <w:rFonts w:ascii="Arial" w:hAnsi="Arial" w:cs="Arial"/>
                <w:spacing w:val="-4"/>
                <w:u w:val="single"/>
              </w:rPr>
            </w:pPr>
            <w:r>
              <w:rPr>
                <w:rFonts w:ascii="Arial" w:hAnsi="Arial" w:cs="Arial"/>
                <w:spacing w:val="-4"/>
              </w:rPr>
              <w:t>Net Cash Provided (Used) by Operating Activities</w:t>
            </w:r>
            <w:r>
              <w:rPr>
                <w:rFonts w:ascii="Arial" w:hAnsi="Arial" w:cs="Arial"/>
                <w:spacing w:val="-4"/>
              </w:rPr>
              <w:tab/>
            </w:r>
            <w:r>
              <w:rPr>
                <w:rFonts w:ascii="Arial" w:hAnsi="Arial" w:cs="Arial"/>
                <w:spacing w:val="-4"/>
                <w:u w:val="single"/>
              </w:rPr>
              <w:t>499,133</w:t>
            </w:r>
          </w:p>
        </w:tc>
        <w:tc>
          <w:tcPr>
            <w:tcW w:w="1587" w:type="dxa"/>
            <w:tcBorders>
              <w:top w:val="nil"/>
              <w:left w:val="nil"/>
              <w:bottom w:val="nil"/>
              <w:right w:val="nil"/>
            </w:tcBorders>
            <w:vAlign w:val="bottom"/>
          </w:tcPr>
          <w:p w:rsidR="00000000" w:rsidRDefault="00B838AF">
            <w:pPr>
              <w:pStyle w:val="Style3"/>
              <w:adjustRightInd/>
              <w:spacing w:before="252"/>
              <w:ind w:left="648" w:hanging="504"/>
              <w:jc w:val="both"/>
              <w:rPr>
                <w:rFonts w:ascii="Arial" w:hAnsi="Arial" w:cs="Arial"/>
                <w:spacing w:val="-4"/>
              </w:rPr>
            </w:pPr>
            <w:r>
              <w:rPr>
                <w:rFonts w:ascii="Arial" w:hAnsi="Arial" w:cs="Arial"/>
                <w:spacing w:val="-4"/>
              </w:rPr>
              <w:t>$ 1,531,880 (510,666) (413,449)</w:t>
            </w:r>
          </w:p>
          <w:p w:rsidR="00000000" w:rsidRDefault="00B838AF">
            <w:pPr>
              <w:pStyle w:val="Style3"/>
              <w:adjustRightInd/>
              <w:spacing w:before="72"/>
              <w:ind w:right="10834"/>
              <w:jc w:val="right"/>
              <w:rPr>
                <w:rFonts w:ascii="Arial" w:hAnsi="Arial" w:cs="Arial"/>
                <w:spacing w:val="-4"/>
              </w:rPr>
            </w:pPr>
          </w:p>
          <w:p w:rsidR="00000000" w:rsidRDefault="00B838AF">
            <w:pPr>
              <w:pStyle w:val="Style3"/>
              <w:adjustRightInd/>
              <w:spacing w:before="36" w:line="175" w:lineRule="auto"/>
              <w:jc w:val="right"/>
              <w:rPr>
                <w:rFonts w:ascii="Arial" w:hAnsi="Arial" w:cs="Arial"/>
                <w:spacing w:val="-4"/>
                <w:u w:val="single"/>
              </w:rPr>
            </w:pPr>
            <w:r>
              <w:rPr>
                <w:rFonts w:ascii="Arial" w:hAnsi="Arial" w:cs="Arial"/>
                <w:spacing w:val="-4"/>
                <w:u w:val="single"/>
              </w:rPr>
              <w:t>607,765</w:t>
            </w:r>
          </w:p>
        </w:tc>
      </w:tr>
    </w:tbl>
    <w:p w:rsidR="00000000" w:rsidRDefault="00B838AF">
      <w:pPr>
        <w:adjustRightInd/>
        <w:spacing w:after="160"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6186"/>
        <w:gridCol w:w="1815"/>
        <w:gridCol w:w="1359"/>
      </w:tblGrid>
      <w:tr w:rsidR="00000000">
        <w:tblPrEx>
          <w:tblCellMar>
            <w:top w:w="0" w:type="dxa"/>
            <w:left w:w="0" w:type="dxa"/>
            <w:bottom w:w="0" w:type="dxa"/>
            <w:right w:w="0" w:type="dxa"/>
          </w:tblCellMar>
        </w:tblPrEx>
        <w:trPr>
          <w:trHeight w:hRule="exact" w:val="273"/>
        </w:trPr>
        <w:tc>
          <w:tcPr>
            <w:tcW w:w="6186" w:type="dxa"/>
            <w:tcBorders>
              <w:top w:val="nil"/>
              <w:left w:val="nil"/>
              <w:bottom w:val="nil"/>
              <w:right w:val="nil"/>
            </w:tcBorders>
            <w:vAlign w:val="center"/>
          </w:tcPr>
          <w:p w:rsidR="00000000" w:rsidRDefault="00B838AF">
            <w:pPr>
              <w:pStyle w:val="Style3"/>
              <w:adjustRightInd/>
              <w:rPr>
                <w:rFonts w:ascii="Arial" w:hAnsi="Arial" w:cs="Arial"/>
                <w:b/>
                <w:bCs/>
                <w:spacing w:val="-4"/>
              </w:rPr>
            </w:pPr>
            <w:r>
              <w:rPr>
                <w:rFonts w:ascii="Arial" w:hAnsi="Arial" w:cs="Arial"/>
                <w:b/>
                <w:bCs/>
                <w:spacing w:val="-4"/>
              </w:rPr>
              <w:t>CASH FLOWS FROM CAPITAL AND RELATED FINANCING</w:t>
            </w:r>
          </w:p>
        </w:tc>
        <w:tc>
          <w:tcPr>
            <w:tcW w:w="1815"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p>
        </w:tc>
      </w:tr>
      <w:tr w:rsidR="00000000">
        <w:tblPrEx>
          <w:tblCellMar>
            <w:top w:w="0" w:type="dxa"/>
            <w:left w:w="0" w:type="dxa"/>
            <w:bottom w:w="0" w:type="dxa"/>
            <w:right w:w="0" w:type="dxa"/>
          </w:tblCellMar>
        </w:tblPrEx>
        <w:trPr>
          <w:trHeight w:hRule="exact" w:val="236"/>
        </w:trPr>
        <w:tc>
          <w:tcPr>
            <w:tcW w:w="6186" w:type="dxa"/>
            <w:tcBorders>
              <w:top w:val="nil"/>
              <w:left w:val="nil"/>
              <w:bottom w:val="nil"/>
              <w:right w:val="nil"/>
            </w:tcBorders>
            <w:vAlign w:val="center"/>
          </w:tcPr>
          <w:p w:rsidR="00000000" w:rsidRDefault="00B838AF">
            <w:pPr>
              <w:pStyle w:val="Style3"/>
              <w:adjustRightInd/>
              <w:rPr>
                <w:rFonts w:ascii="Arial" w:hAnsi="Arial" w:cs="Arial"/>
                <w:spacing w:val="-4"/>
              </w:rPr>
            </w:pPr>
            <w:r>
              <w:rPr>
                <w:rFonts w:ascii="Arial" w:hAnsi="Arial" w:cs="Arial"/>
                <w:spacing w:val="-4"/>
              </w:rPr>
              <w:t>ACTIVITIES:</w:t>
            </w:r>
          </w:p>
        </w:tc>
        <w:tc>
          <w:tcPr>
            <w:tcW w:w="1815"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p>
        </w:tc>
      </w:tr>
      <w:tr w:rsidR="00000000">
        <w:tblPrEx>
          <w:tblCellMar>
            <w:top w:w="0" w:type="dxa"/>
            <w:left w:w="0" w:type="dxa"/>
            <w:bottom w:w="0" w:type="dxa"/>
            <w:right w:w="0" w:type="dxa"/>
          </w:tblCellMar>
        </w:tblPrEx>
        <w:trPr>
          <w:trHeight w:hRule="exact" w:val="273"/>
        </w:trPr>
        <w:tc>
          <w:tcPr>
            <w:tcW w:w="6186" w:type="dxa"/>
            <w:tcBorders>
              <w:top w:val="nil"/>
              <w:left w:val="nil"/>
              <w:bottom w:val="nil"/>
              <w:right w:val="nil"/>
            </w:tcBorders>
            <w:vAlign w:val="center"/>
          </w:tcPr>
          <w:p w:rsidR="00000000" w:rsidRDefault="00B838AF">
            <w:pPr>
              <w:pStyle w:val="Style3"/>
              <w:adjustRightInd/>
              <w:ind w:left="110"/>
              <w:rPr>
                <w:rFonts w:ascii="Arial" w:hAnsi="Arial" w:cs="Arial"/>
                <w:spacing w:val="-4"/>
              </w:rPr>
            </w:pPr>
            <w:r>
              <w:rPr>
                <w:rFonts w:ascii="Arial" w:hAnsi="Arial" w:cs="Arial"/>
                <w:spacing w:val="-4"/>
              </w:rPr>
              <w:t>Acquisition and Construction of Capital Assets</w:t>
            </w:r>
          </w:p>
        </w:tc>
        <w:tc>
          <w:tcPr>
            <w:tcW w:w="1815" w:type="dxa"/>
            <w:tcBorders>
              <w:top w:val="nil"/>
              <w:left w:val="nil"/>
              <w:bottom w:val="nil"/>
              <w:right w:val="nil"/>
            </w:tcBorders>
            <w:vAlign w:val="center"/>
          </w:tcPr>
          <w:p w:rsidR="00000000" w:rsidRDefault="00B838AF">
            <w:pPr>
              <w:pStyle w:val="Style3"/>
              <w:adjustRightInd/>
              <w:ind w:right="399"/>
              <w:jc w:val="right"/>
              <w:rPr>
                <w:rFonts w:ascii="Arial" w:hAnsi="Arial" w:cs="Arial"/>
                <w:spacing w:val="-4"/>
              </w:rPr>
            </w:pPr>
            <w:r>
              <w:rPr>
                <w:rFonts w:ascii="Arial" w:hAnsi="Arial" w:cs="Arial"/>
                <w:spacing w:val="-4"/>
              </w:rPr>
              <w:t>(2,354)</w:t>
            </w: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r>
              <w:rPr>
                <w:rFonts w:ascii="Arial" w:hAnsi="Arial" w:cs="Arial"/>
                <w:spacing w:val="-4"/>
              </w:rPr>
              <w:t>(369,327)</w:t>
            </w:r>
          </w:p>
        </w:tc>
      </w:tr>
      <w:tr w:rsidR="00000000">
        <w:tblPrEx>
          <w:tblCellMar>
            <w:top w:w="0" w:type="dxa"/>
            <w:left w:w="0" w:type="dxa"/>
            <w:bottom w:w="0" w:type="dxa"/>
            <w:right w:w="0" w:type="dxa"/>
          </w:tblCellMar>
        </w:tblPrEx>
        <w:trPr>
          <w:trHeight w:hRule="exact" w:val="240"/>
        </w:trPr>
        <w:tc>
          <w:tcPr>
            <w:tcW w:w="6186" w:type="dxa"/>
            <w:tcBorders>
              <w:top w:val="nil"/>
              <w:left w:val="nil"/>
              <w:bottom w:val="nil"/>
              <w:right w:val="nil"/>
            </w:tcBorders>
            <w:vAlign w:val="center"/>
          </w:tcPr>
          <w:p w:rsidR="00000000" w:rsidRDefault="00B838AF">
            <w:pPr>
              <w:pStyle w:val="Style3"/>
              <w:adjustRightInd/>
              <w:ind w:left="110"/>
              <w:rPr>
                <w:rFonts w:ascii="Arial" w:hAnsi="Arial" w:cs="Arial"/>
                <w:spacing w:val="-4"/>
              </w:rPr>
            </w:pPr>
            <w:r>
              <w:rPr>
                <w:rFonts w:ascii="Arial" w:hAnsi="Arial" w:cs="Arial"/>
                <w:spacing w:val="-4"/>
              </w:rPr>
              <w:t>Principal Paid on Notes and Bonds</w:t>
            </w:r>
          </w:p>
        </w:tc>
        <w:tc>
          <w:tcPr>
            <w:tcW w:w="1815" w:type="dxa"/>
            <w:tcBorders>
              <w:top w:val="nil"/>
              <w:left w:val="nil"/>
              <w:bottom w:val="nil"/>
              <w:right w:val="nil"/>
            </w:tcBorders>
            <w:vAlign w:val="center"/>
          </w:tcPr>
          <w:p w:rsidR="00000000" w:rsidRDefault="00B838AF">
            <w:pPr>
              <w:pStyle w:val="Style3"/>
              <w:adjustRightInd/>
              <w:ind w:right="399"/>
              <w:jc w:val="right"/>
              <w:rPr>
                <w:rFonts w:ascii="Arial" w:hAnsi="Arial" w:cs="Arial"/>
                <w:spacing w:val="-4"/>
              </w:rPr>
            </w:pPr>
            <w:r>
              <w:rPr>
                <w:rFonts w:ascii="Arial" w:hAnsi="Arial" w:cs="Arial"/>
                <w:spacing w:val="-4"/>
              </w:rPr>
              <w:t>(280,000)</w:t>
            </w: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r>
              <w:rPr>
                <w:rFonts w:ascii="Arial" w:hAnsi="Arial" w:cs="Arial"/>
                <w:spacing w:val="-4"/>
              </w:rPr>
              <w:t>(275,000)</w:t>
            </w:r>
          </w:p>
        </w:tc>
      </w:tr>
      <w:tr w:rsidR="00000000">
        <w:tblPrEx>
          <w:tblCellMar>
            <w:top w:w="0" w:type="dxa"/>
            <w:left w:w="0" w:type="dxa"/>
            <w:bottom w:w="0" w:type="dxa"/>
            <w:right w:w="0" w:type="dxa"/>
          </w:tblCellMar>
        </w:tblPrEx>
        <w:trPr>
          <w:trHeight w:hRule="exact" w:val="235"/>
        </w:trPr>
        <w:tc>
          <w:tcPr>
            <w:tcW w:w="6186" w:type="dxa"/>
            <w:tcBorders>
              <w:top w:val="nil"/>
              <w:left w:val="nil"/>
              <w:bottom w:val="nil"/>
              <w:right w:val="nil"/>
            </w:tcBorders>
            <w:vAlign w:val="center"/>
          </w:tcPr>
          <w:p w:rsidR="00000000" w:rsidRDefault="00B838AF">
            <w:pPr>
              <w:pStyle w:val="Style3"/>
              <w:adjustRightInd/>
              <w:ind w:left="110"/>
              <w:rPr>
                <w:rFonts w:ascii="Arial" w:hAnsi="Arial" w:cs="Arial"/>
                <w:spacing w:val="-4"/>
              </w:rPr>
            </w:pPr>
            <w:r>
              <w:rPr>
                <w:rFonts w:ascii="Arial" w:hAnsi="Arial" w:cs="Arial"/>
                <w:spacing w:val="-4"/>
              </w:rPr>
              <w:t>Interest Paid on Notes and Bonds</w:t>
            </w:r>
          </w:p>
        </w:tc>
        <w:tc>
          <w:tcPr>
            <w:tcW w:w="1815" w:type="dxa"/>
            <w:tcBorders>
              <w:top w:val="nil"/>
              <w:left w:val="nil"/>
              <w:bottom w:val="single" w:sz="5" w:space="0" w:color="auto"/>
              <w:right w:val="nil"/>
            </w:tcBorders>
            <w:vAlign w:val="center"/>
          </w:tcPr>
          <w:p w:rsidR="00000000" w:rsidRDefault="00B838AF">
            <w:pPr>
              <w:pStyle w:val="Style3"/>
              <w:adjustRightInd/>
              <w:ind w:right="399"/>
              <w:jc w:val="right"/>
              <w:rPr>
                <w:rFonts w:ascii="Arial" w:hAnsi="Arial" w:cs="Arial"/>
                <w:spacing w:val="-4"/>
                <w:u w:val="single"/>
              </w:rPr>
            </w:pPr>
            <w:r>
              <w:rPr>
                <w:rFonts w:ascii="Arial" w:hAnsi="Arial" w:cs="Arial"/>
                <w:spacing w:val="-4"/>
                <w:u w:val="single"/>
              </w:rPr>
              <w:t>(31,571)</w:t>
            </w:r>
          </w:p>
        </w:tc>
        <w:tc>
          <w:tcPr>
            <w:tcW w:w="1359" w:type="dxa"/>
            <w:tcBorders>
              <w:top w:val="nil"/>
              <w:left w:val="nil"/>
              <w:bottom w:val="single" w:sz="5" w:space="0" w:color="auto"/>
              <w:right w:val="nil"/>
            </w:tcBorders>
            <w:vAlign w:val="center"/>
          </w:tcPr>
          <w:p w:rsidR="00000000" w:rsidRDefault="00B838AF">
            <w:pPr>
              <w:pStyle w:val="Style3"/>
              <w:adjustRightInd/>
              <w:jc w:val="right"/>
              <w:rPr>
                <w:rFonts w:ascii="Arial" w:hAnsi="Arial" w:cs="Arial"/>
                <w:spacing w:val="-4"/>
                <w:u w:val="single"/>
              </w:rPr>
            </w:pPr>
            <w:r>
              <w:rPr>
                <w:rFonts w:ascii="Arial" w:hAnsi="Arial" w:cs="Arial"/>
                <w:spacing w:val="-4"/>
                <w:u w:val="single"/>
              </w:rPr>
              <w:t>(22,695)</w:t>
            </w:r>
          </w:p>
        </w:tc>
      </w:tr>
      <w:tr w:rsidR="00000000">
        <w:tblPrEx>
          <w:tblCellMar>
            <w:top w:w="0" w:type="dxa"/>
            <w:left w:w="0" w:type="dxa"/>
            <w:bottom w:w="0" w:type="dxa"/>
            <w:right w:w="0" w:type="dxa"/>
          </w:tblCellMar>
        </w:tblPrEx>
        <w:trPr>
          <w:trHeight w:hRule="exact" w:val="356"/>
        </w:trPr>
        <w:tc>
          <w:tcPr>
            <w:tcW w:w="6186" w:type="dxa"/>
            <w:tcBorders>
              <w:top w:val="nil"/>
              <w:left w:val="nil"/>
              <w:bottom w:val="nil"/>
              <w:right w:val="nil"/>
            </w:tcBorders>
          </w:tcPr>
          <w:p w:rsidR="00000000" w:rsidRDefault="00B838AF">
            <w:pPr>
              <w:pStyle w:val="Style3"/>
              <w:adjustRightInd/>
              <w:ind w:left="290"/>
              <w:rPr>
                <w:rFonts w:ascii="Arial" w:hAnsi="Arial" w:cs="Arial"/>
                <w:spacing w:val="-4"/>
              </w:rPr>
            </w:pPr>
            <w:r>
              <w:rPr>
                <w:rFonts w:ascii="Arial" w:hAnsi="Arial" w:cs="Arial"/>
                <w:spacing w:val="-4"/>
              </w:rPr>
              <w:t>Net Cash (Used) for Capital and Related Financing Activities</w:t>
            </w:r>
          </w:p>
        </w:tc>
        <w:tc>
          <w:tcPr>
            <w:tcW w:w="1815" w:type="dxa"/>
            <w:tcBorders>
              <w:top w:val="single" w:sz="5" w:space="0" w:color="auto"/>
              <w:left w:val="nil"/>
              <w:bottom w:val="nil"/>
              <w:right w:val="nil"/>
            </w:tcBorders>
          </w:tcPr>
          <w:p w:rsidR="00000000" w:rsidRDefault="00B838AF">
            <w:pPr>
              <w:pStyle w:val="Style3"/>
              <w:adjustRightInd/>
              <w:ind w:right="399"/>
              <w:jc w:val="right"/>
              <w:rPr>
                <w:rFonts w:ascii="Arial" w:hAnsi="Arial" w:cs="Arial"/>
                <w:spacing w:val="-4"/>
                <w:u w:val="single"/>
              </w:rPr>
            </w:pPr>
            <w:r>
              <w:rPr>
                <w:rFonts w:ascii="Arial" w:hAnsi="Arial" w:cs="Arial"/>
                <w:spacing w:val="-4"/>
                <w:u w:val="single"/>
              </w:rPr>
              <w:t>(313,925)</w:t>
            </w:r>
          </w:p>
        </w:tc>
        <w:tc>
          <w:tcPr>
            <w:tcW w:w="1359" w:type="dxa"/>
            <w:tcBorders>
              <w:top w:val="single" w:sz="5" w:space="0" w:color="auto"/>
              <w:left w:val="nil"/>
              <w:bottom w:val="nil"/>
              <w:right w:val="nil"/>
            </w:tcBorders>
          </w:tcPr>
          <w:p w:rsidR="00000000" w:rsidRDefault="00B838AF">
            <w:pPr>
              <w:pStyle w:val="Style3"/>
              <w:adjustRightInd/>
              <w:jc w:val="right"/>
              <w:rPr>
                <w:rFonts w:ascii="Arial" w:hAnsi="Arial" w:cs="Arial"/>
                <w:spacing w:val="-4"/>
                <w:u w:val="single"/>
              </w:rPr>
            </w:pPr>
            <w:r>
              <w:rPr>
                <w:rFonts w:ascii="Arial" w:hAnsi="Arial" w:cs="Arial"/>
                <w:spacing w:val="-4"/>
                <w:u w:val="single"/>
              </w:rPr>
              <w:t>(667,022)</w:t>
            </w:r>
          </w:p>
        </w:tc>
      </w:tr>
      <w:tr w:rsidR="00000000">
        <w:tblPrEx>
          <w:tblCellMar>
            <w:top w:w="0" w:type="dxa"/>
            <w:left w:w="0" w:type="dxa"/>
            <w:bottom w:w="0" w:type="dxa"/>
            <w:right w:w="0" w:type="dxa"/>
          </w:tblCellMar>
        </w:tblPrEx>
        <w:trPr>
          <w:trHeight w:hRule="exact" w:val="331"/>
        </w:trPr>
        <w:tc>
          <w:tcPr>
            <w:tcW w:w="6186" w:type="dxa"/>
            <w:tcBorders>
              <w:top w:val="nil"/>
              <w:left w:val="nil"/>
              <w:bottom w:val="nil"/>
              <w:right w:val="nil"/>
            </w:tcBorders>
            <w:vAlign w:val="bottom"/>
          </w:tcPr>
          <w:p w:rsidR="00000000" w:rsidRDefault="00B838AF">
            <w:pPr>
              <w:pStyle w:val="Style3"/>
              <w:adjustRightInd/>
              <w:rPr>
                <w:rFonts w:ascii="Arial" w:hAnsi="Arial" w:cs="Arial"/>
                <w:b/>
                <w:bCs/>
                <w:spacing w:val="-4"/>
              </w:rPr>
            </w:pPr>
            <w:r>
              <w:rPr>
                <w:rFonts w:ascii="Arial" w:hAnsi="Arial" w:cs="Arial"/>
                <w:b/>
                <w:bCs/>
                <w:spacing w:val="-4"/>
              </w:rPr>
              <w:t>CASH FLOWS FROM NON</w:t>
            </w:r>
            <w:r>
              <w:rPr>
                <w:rFonts w:ascii="Arial" w:hAnsi="Arial" w:cs="Arial"/>
                <w:spacing w:val="-4"/>
              </w:rPr>
              <w:t>-</w:t>
            </w:r>
            <w:r>
              <w:rPr>
                <w:rFonts w:ascii="Arial" w:hAnsi="Arial" w:cs="Arial"/>
                <w:b/>
                <w:bCs/>
                <w:spacing w:val="-4"/>
              </w:rPr>
              <w:t>CAPITAL FINANCING ACTIVITIES:</w:t>
            </w:r>
          </w:p>
        </w:tc>
        <w:tc>
          <w:tcPr>
            <w:tcW w:w="1815" w:type="dxa"/>
            <w:tcBorders>
              <w:top w:val="nil"/>
              <w:left w:val="nil"/>
              <w:bottom w:val="nil"/>
              <w:right w:val="nil"/>
            </w:tcBorders>
            <w:vAlign w:val="center"/>
          </w:tcPr>
          <w:p w:rsidR="00000000" w:rsidRDefault="00B838AF">
            <w:pPr>
              <w:pStyle w:val="Style3"/>
              <w:adjustRightInd/>
              <w:ind w:right="399"/>
              <w:jc w:val="right"/>
              <w:rPr>
                <w:rFonts w:ascii="Arial" w:hAnsi="Arial" w:cs="Arial"/>
                <w:spacing w:val="-4"/>
              </w:rPr>
            </w:pP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p>
        </w:tc>
      </w:tr>
      <w:tr w:rsidR="00000000">
        <w:tblPrEx>
          <w:tblCellMar>
            <w:top w:w="0" w:type="dxa"/>
            <w:left w:w="0" w:type="dxa"/>
            <w:bottom w:w="0" w:type="dxa"/>
            <w:right w:w="0" w:type="dxa"/>
          </w:tblCellMar>
        </w:tblPrEx>
        <w:trPr>
          <w:trHeight w:hRule="exact" w:val="264"/>
        </w:trPr>
        <w:tc>
          <w:tcPr>
            <w:tcW w:w="6186" w:type="dxa"/>
            <w:tcBorders>
              <w:top w:val="nil"/>
              <w:left w:val="nil"/>
              <w:bottom w:val="nil"/>
              <w:right w:val="nil"/>
            </w:tcBorders>
            <w:vAlign w:val="center"/>
          </w:tcPr>
          <w:p w:rsidR="00000000" w:rsidRDefault="00B838AF">
            <w:pPr>
              <w:pStyle w:val="Style3"/>
              <w:adjustRightInd/>
              <w:ind w:left="110"/>
              <w:rPr>
                <w:rFonts w:ascii="Arial" w:hAnsi="Arial" w:cs="Arial"/>
                <w:spacing w:val="-4"/>
              </w:rPr>
            </w:pPr>
            <w:r>
              <w:rPr>
                <w:rFonts w:ascii="Arial" w:hAnsi="Arial" w:cs="Arial"/>
                <w:spacing w:val="-4"/>
              </w:rPr>
              <w:t>Transfers to Other Funds</w:t>
            </w:r>
          </w:p>
        </w:tc>
        <w:tc>
          <w:tcPr>
            <w:tcW w:w="1815" w:type="dxa"/>
            <w:tcBorders>
              <w:top w:val="nil"/>
              <w:left w:val="nil"/>
              <w:bottom w:val="nil"/>
              <w:right w:val="nil"/>
            </w:tcBorders>
            <w:vAlign w:val="center"/>
          </w:tcPr>
          <w:p w:rsidR="00000000" w:rsidRDefault="00B838AF">
            <w:pPr>
              <w:pStyle w:val="Style3"/>
              <w:adjustRightInd/>
              <w:ind w:right="399"/>
              <w:jc w:val="right"/>
              <w:rPr>
                <w:rFonts w:ascii="Arial" w:hAnsi="Arial" w:cs="Arial"/>
                <w:spacing w:val="-4"/>
              </w:rPr>
            </w:pPr>
            <w:r>
              <w:rPr>
                <w:rFonts w:ascii="Arial" w:hAnsi="Arial" w:cs="Arial"/>
                <w:spacing w:val="-4"/>
              </w:rPr>
              <w:t>(90,265)</w:t>
            </w:r>
          </w:p>
        </w:tc>
        <w:tc>
          <w:tcPr>
            <w:tcW w:w="1359" w:type="dxa"/>
            <w:tcBorders>
              <w:top w:val="nil"/>
              <w:left w:val="nil"/>
              <w:bottom w:val="nil"/>
              <w:right w:val="nil"/>
            </w:tcBorders>
            <w:vAlign w:val="center"/>
          </w:tcPr>
          <w:p w:rsidR="00000000" w:rsidRDefault="00B838AF">
            <w:pPr>
              <w:pStyle w:val="Style3"/>
              <w:adjustRightInd/>
              <w:jc w:val="right"/>
              <w:rPr>
                <w:rFonts w:ascii="Arial" w:hAnsi="Arial" w:cs="Arial"/>
                <w:spacing w:val="-4"/>
              </w:rPr>
            </w:pPr>
            <w:r>
              <w:rPr>
                <w:rFonts w:ascii="Arial" w:hAnsi="Arial" w:cs="Arial"/>
                <w:spacing w:val="-4"/>
              </w:rPr>
              <w:t>-</w:t>
            </w:r>
          </w:p>
        </w:tc>
      </w:tr>
      <w:tr w:rsidR="00000000">
        <w:tblPrEx>
          <w:tblCellMar>
            <w:top w:w="0" w:type="dxa"/>
            <w:left w:w="0" w:type="dxa"/>
            <w:bottom w:w="0" w:type="dxa"/>
            <w:right w:w="0" w:type="dxa"/>
          </w:tblCellMar>
        </w:tblPrEx>
        <w:trPr>
          <w:trHeight w:hRule="exact" w:val="235"/>
        </w:trPr>
        <w:tc>
          <w:tcPr>
            <w:tcW w:w="6186" w:type="dxa"/>
            <w:tcBorders>
              <w:top w:val="nil"/>
              <w:left w:val="nil"/>
              <w:bottom w:val="nil"/>
              <w:right w:val="nil"/>
            </w:tcBorders>
            <w:vAlign w:val="center"/>
          </w:tcPr>
          <w:p w:rsidR="00000000" w:rsidRDefault="00B838AF">
            <w:pPr>
              <w:pStyle w:val="Style3"/>
              <w:adjustRightInd/>
              <w:ind w:left="110"/>
              <w:rPr>
                <w:rFonts w:ascii="Arial" w:hAnsi="Arial" w:cs="Arial"/>
                <w:spacing w:val="-4"/>
              </w:rPr>
            </w:pPr>
            <w:r>
              <w:rPr>
                <w:rFonts w:ascii="Arial" w:hAnsi="Arial" w:cs="Arial"/>
                <w:spacing w:val="-4"/>
              </w:rPr>
              <w:t>Due From (To) Other Funds</w:t>
            </w:r>
          </w:p>
        </w:tc>
        <w:tc>
          <w:tcPr>
            <w:tcW w:w="1815" w:type="dxa"/>
            <w:tcBorders>
              <w:top w:val="nil"/>
              <w:left w:val="nil"/>
              <w:bottom w:val="single" w:sz="7" w:space="0" w:color="auto"/>
              <w:right w:val="nil"/>
            </w:tcBorders>
            <w:vAlign w:val="center"/>
          </w:tcPr>
          <w:p w:rsidR="00000000" w:rsidRDefault="00B838AF">
            <w:pPr>
              <w:pStyle w:val="Style3"/>
              <w:adjustRightInd/>
              <w:ind w:right="399"/>
              <w:jc w:val="right"/>
              <w:rPr>
                <w:rFonts w:ascii="Arial" w:hAnsi="Arial" w:cs="Arial"/>
                <w:spacing w:val="-4"/>
                <w:u w:val="single"/>
              </w:rPr>
            </w:pPr>
            <w:r>
              <w:rPr>
                <w:rFonts w:ascii="Arial" w:hAnsi="Arial" w:cs="Arial"/>
                <w:spacing w:val="-4"/>
                <w:u w:val="single"/>
              </w:rPr>
              <w:t>(426,942)</w:t>
            </w:r>
          </w:p>
        </w:tc>
        <w:tc>
          <w:tcPr>
            <w:tcW w:w="1359" w:type="dxa"/>
            <w:tcBorders>
              <w:top w:val="nil"/>
              <w:left w:val="nil"/>
              <w:bottom w:val="single" w:sz="7" w:space="0" w:color="auto"/>
              <w:right w:val="nil"/>
            </w:tcBorders>
            <w:vAlign w:val="center"/>
          </w:tcPr>
          <w:p w:rsidR="00000000" w:rsidRDefault="00B838AF">
            <w:pPr>
              <w:pStyle w:val="Style3"/>
              <w:adjustRightInd/>
              <w:jc w:val="right"/>
              <w:rPr>
                <w:rFonts w:ascii="Arial" w:hAnsi="Arial" w:cs="Arial"/>
                <w:spacing w:val="-4"/>
                <w:u w:val="single"/>
              </w:rPr>
            </w:pPr>
            <w:r>
              <w:rPr>
                <w:rFonts w:ascii="Arial" w:hAnsi="Arial" w:cs="Arial"/>
                <w:spacing w:val="-4"/>
                <w:u w:val="single"/>
              </w:rPr>
              <w:t>107,130</w:t>
            </w:r>
          </w:p>
        </w:tc>
      </w:tr>
      <w:tr w:rsidR="00000000">
        <w:tblPrEx>
          <w:tblCellMar>
            <w:top w:w="0" w:type="dxa"/>
            <w:left w:w="0" w:type="dxa"/>
            <w:bottom w:w="0" w:type="dxa"/>
            <w:right w:w="0" w:type="dxa"/>
          </w:tblCellMar>
        </w:tblPrEx>
        <w:trPr>
          <w:trHeight w:hRule="exact" w:val="255"/>
        </w:trPr>
        <w:tc>
          <w:tcPr>
            <w:tcW w:w="6186" w:type="dxa"/>
            <w:tcBorders>
              <w:top w:val="nil"/>
              <w:left w:val="nil"/>
              <w:bottom w:val="nil"/>
              <w:right w:val="nil"/>
            </w:tcBorders>
            <w:vAlign w:val="center"/>
          </w:tcPr>
          <w:p w:rsidR="00000000" w:rsidRDefault="00B838AF">
            <w:pPr>
              <w:pStyle w:val="Style3"/>
              <w:adjustRightInd/>
              <w:ind w:left="290"/>
              <w:rPr>
                <w:rFonts w:ascii="Arial" w:hAnsi="Arial" w:cs="Arial"/>
                <w:spacing w:val="-4"/>
              </w:rPr>
            </w:pPr>
            <w:r>
              <w:rPr>
                <w:rFonts w:ascii="Arial" w:hAnsi="Arial" w:cs="Arial"/>
                <w:spacing w:val="-4"/>
              </w:rPr>
              <w:t>Net Cash Provided (Used) for Non-Capital Financing Activities</w:t>
            </w:r>
          </w:p>
        </w:tc>
        <w:tc>
          <w:tcPr>
            <w:tcW w:w="1815" w:type="dxa"/>
            <w:tcBorders>
              <w:top w:val="single" w:sz="7" w:space="0" w:color="auto"/>
              <w:left w:val="nil"/>
              <w:bottom w:val="nil"/>
              <w:right w:val="nil"/>
            </w:tcBorders>
            <w:vAlign w:val="center"/>
          </w:tcPr>
          <w:p w:rsidR="00000000" w:rsidRDefault="00B838AF">
            <w:pPr>
              <w:pStyle w:val="Style3"/>
              <w:adjustRightInd/>
              <w:ind w:right="399"/>
              <w:jc w:val="right"/>
              <w:rPr>
                <w:rFonts w:ascii="Arial" w:hAnsi="Arial" w:cs="Arial"/>
                <w:spacing w:val="-4"/>
                <w:u w:val="single"/>
              </w:rPr>
            </w:pPr>
            <w:r>
              <w:rPr>
                <w:rFonts w:ascii="Arial" w:hAnsi="Arial" w:cs="Arial"/>
                <w:spacing w:val="-4"/>
                <w:u w:val="single"/>
              </w:rPr>
              <w:t>(517,207)</w:t>
            </w:r>
          </w:p>
        </w:tc>
        <w:tc>
          <w:tcPr>
            <w:tcW w:w="1359" w:type="dxa"/>
            <w:tcBorders>
              <w:top w:val="single" w:sz="7" w:space="0" w:color="auto"/>
              <w:left w:val="nil"/>
              <w:bottom w:val="single" w:sz="5" w:space="0" w:color="auto"/>
              <w:right w:val="nil"/>
            </w:tcBorders>
            <w:vAlign w:val="center"/>
          </w:tcPr>
          <w:p w:rsidR="00000000" w:rsidRDefault="00B838AF">
            <w:pPr>
              <w:pStyle w:val="Style3"/>
              <w:adjustRightInd/>
              <w:jc w:val="right"/>
              <w:rPr>
                <w:rFonts w:ascii="Arial" w:hAnsi="Arial" w:cs="Arial"/>
                <w:spacing w:val="-4"/>
                <w:u w:val="single"/>
              </w:rPr>
            </w:pPr>
            <w:r>
              <w:rPr>
                <w:rFonts w:ascii="Arial" w:hAnsi="Arial" w:cs="Arial"/>
                <w:spacing w:val="-4"/>
                <w:u w:val="single"/>
              </w:rPr>
              <w:t>107,130</w:t>
            </w:r>
          </w:p>
        </w:tc>
      </w:tr>
    </w:tbl>
    <w:p w:rsidR="00000000" w:rsidRDefault="00B838AF">
      <w:pPr>
        <w:adjustRightInd/>
        <w:spacing w:after="124" w:line="20" w:lineRule="exact"/>
        <w:rPr>
          <w:sz w:val="24"/>
          <w:szCs w:val="24"/>
        </w:rPr>
      </w:pPr>
    </w:p>
    <w:p w:rsidR="00000000" w:rsidRDefault="00B838AF">
      <w:pPr>
        <w:widowControl/>
        <w:rPr>
          <w:sz w:val="24"/>
          <w:szCs w:val="24"/>
        </w:rPr>
        <w:sectPr w:rsidR="00000000">
          <w:pgSz w:w="12240" w:h="15840"/>
          <w:pgMar w:top="1460" w:right="1298" w:bottom="1340" w:left="1522" w:header="720" w:footer="720" w:gutter="0"/>
          <w:cols w:space="720"/>
          <w:noEndnote/>
        </w:sectPr>
      </w:pPr>
    </w:p>
    <w:p w:rsidR="00000000" w:rsidRDefault="00B838AF">
      <w:pPr>
        <w:pStyle w:val="Style3"/>
        <w:adjustRightInd/>
        <w:ind w:left="288" w:right="1296" w:hanging="216"/>
        <w:rPr>
          <w:rFonts w:ascii="Arial" w:hAnsi="Arial" w:cs="Arial"/>
        </w:rPr>
      </w:pPr>
      <w:r>
        <w:rPr>
          <w:rFonts w:ascii="Arial" w:hAnsi="Arial" w:cs="Arial"/>
          <w:b/>
          <w:bCs/>
          <w:spacing w:val="-6"/>
        </w:rPr>
        <w:lastRenderedPageBreak/>
        <w:t xml:space="preserve">CASH FLOWS FROM INVESTING ACTIVITIES: </w:t>
      </w:r>
      <w:r>
        <w:rPr>
          <w:rFonts w:ascii="Arial" w:hAnsi="Arial" w:cs="Arial"/>
        </w:rPr>
        <w:t>Proceeds from Sale of Investments</w:t>
      </w:r>
    </w:p>
    <w:p w:rsidR="00000000" w:rsidRDefault="00B838AF">
      <w:pPr>
        <w:pStyle w:val="Style7"/>
        <w:adjustRightInd/>
        <w:spacing w:before="36" w:line="266" w:lineRule="auto"/>
        <w:ind w:left="288"/>
        <w:rPr>
          <w:rStyle w:val="CharacterStyle4"/>
        </w:rPr>
      </w:pPr>
      <w:r>
        <w:rPr>
          <w:noProof/>
        </w:rPr>
        <mc:AlternateContent>
          <mc:Choice Requires="wps">
            <w:drawing>
              <wp:anchor distT="0" distB="0" distL="0" distR="0" simplePos="0" relativeHeight="251703296" behindDoc="0" locked="0" layoutInCell="0" allowOverlap="1">
                <wp:simplePos x="0" y="0"/>
                <wp:positionH relativeFrom="page">
                  <wp:posOffset>4894580</wp:posOffset>
                </wp:positionH>
                <wp:positionV relativeFrom="page">
                  <wp:posOffset>5504815</wp:posOffset>
                </wp:positionV>
                <wp:extent cx="2015490" cy="1546860"/>
                <wp:effectExtent l="0" t="0" r="0" b="0"/>
                <wp:wrapSquare wrapText="bothSides"/>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7"/>
                              <w:adjustRightInd/>
                              <w:spacing w:line="280" w:lineRule="auto"/>
                              <w:ind w:left="504"/>
                              <w:rPr>
                                <w:rStyle w:val="CharacterStyle4"/>
                              </w:rPr>
                            </w:pPr>
                            <w:r>
                              <w:rPr>
                                <w:rStyle w:val="CharacterStyle4"/>
                              </w:rPr>
                              <w:t>331,699</w:t>
                            </w:r>
                          </w:p>
                          <w:p w:rsidR="00000000" w:rsidRDefault="00B838AF">
                            <w:pPr>
                              <w:pStyle w:val="Style7"/>
                              <w:tabs>
                                <w:tab w:val="right" w:pos="1310"/>
                                <w:tab w:val="decimal" w:pos="2643"/>
                              </w:tabs>
                              <w:adjustRightInd/>
                              <w:spacing w:line="280" w:lineRule="auto"/>
                              <w:rPr>
                                <w:rStyle w:val="CharacterStyle4"/>
                                <w:spacing w:val="-6"/>
                                <w:u w:val="single"/>
                              </w:rPr>
                            </w:pPr>
                            <w:r>
                              <w:rPr>
                                <w:rStyle w:val="CharacterStyle4"/>
                                <w:spacing w:val="-4"/>
                              </w:rPr>
                              <w:tab/>
                            </w:r>
                            <w:r>
                              <w:rPr>
                                <w:rStyle w:val="CharacterStyle4"/>
                                <w:spacing w:val="-4"/>
                                <w:u w:val="single"/>
                              </w:rPr>
                              <w:t>300</w:t>
                            </w:r>
                            <w:r>
                              <w:rPr>
                                <w:rStyle w:val="CharacterStyle4"/>
                                <w:spacing w:val="-4"/>
                                <w:u w:val="single"/>
                              </w:rPr>
                              <w:tab/>
                            </w:r>
                            <w:r>
                              <w:rPr>
                                <w:rStyle w:val="CharacterStyle4"/>
                                <w:spacing w:val="-6"/>
                                <w:u w:val="single"/>
                              </w:rPr>
                              <w:t>3,966</w:t>
                            </w:r>
                          </w:p>
                          <w:p w:rsidR="00000000" w:rsidRDefault="00B838AF">
                            <w:pPr>
                              <w:pStyle w:val="Style3"/>
                              <w:tabs>
                                <w:tab w:val="right" w:pos="1310"/>
                                <w:tab w:val="decimal" w:pos="2643"/>
                              </w:tabs>
                              <w:adjustRightInd/>
                              <w:spacing w:before="180" w:line="480" w:lineRule="auto"/>
                              <w:ind w:left="2304" w:right="72" w:hanging="1800"/>
                              <w:rPr>
                                <w:rFonts w:ascii="Arial" w:hAnsi="Arial" w:cs="Arial"/>
                              </w:rPr>
                            </w:pPr>
                            <w:r>
                              <w:rPr>
                                <w:rFonts w:ascii="Arial" w:hAnsi="Arial" w:cs="Arial"/>
                                <w:spacing w:val="-4"/>
                              </w:rPr>
                              <w:tab/>
                            </w:r>
                            <w:r>
                              <w:rPr>
                                <w:rFonts w:ascii="Arial" w:hAnsi="Arial" w:cs="Arial"/>
                                <w:spacing w:val="-4"/>
                                <w:u w:val="single"/>
                              </w:rPr>
                              <w:t>331,999</w:t>
                            </w:r>
                            <w:r>
                              <w:rPr>
                                <w:rFonts w:ascii="Arial" w:hAnsi="Arial" w:cs="Arial"/>
                                <w:spacing w:val="-2"/>
                                <w:u w:val="single"/>
                              </w:rPr>
                              <w:tab/>
                              <w:t>3,966</w:t>
                            </w:r>
                            <w:r>
                              <w:rPr>
                                <w:rFonts w:ascii="Arial" w:hAnsi="Arial" w:cs="Arial"/>
                                <w:spacing w:val="-4"/>
                                <w:u w:val="single"/>
                              </w:rPr>
                              <w:t xml:space="preserve"> </w:t>
                            </w:r>
                            <w:r>
                              <w:rPr>
                                <w:rFonts w:ascii="Arial" w:hAnsi="Arial" w:cs="Arial"/>
                              </w:rPr>
                              <w:t>51,839</w:t>
                            </w:r>
                          </w:p>
                          <w:p w:rsidR="00000000" w:rsidRDefault="00B838AF">
                            <w:pPr>
                              <w:pStyle w:val="Style7"/>
                              <w:tabs>
                                <w:tab w:val="right" w:pos="1310"/>
                                <w:tab w:val="decimal" w:pos="2643"/>
                              </w:tabs>
                              <w:adjustRightInd/>
                              <w:spacing w:before="36" w:line="295" w:lineRule="auto"/>
                              <w:rPr>
                                <w:rStyle w:val="CharacterStyle4"/>
                                <w:spacing w:val="-4"/>
                              </w:rPr>
                            </w:pPr>
                            <w:r>
                              <w:rPr>
                                <w:rStyle w:val="CharacterStyle4"/>
                                <w:spacing w:val="-4"/>
                              </w:rPr>
                              <w:tab/>
                              <w:t>400</w:t>
                            </w:r>
                            <w:r>
                              <w:rPr>
                                <w:rStyle w:val="CharacterStyle4"/>
                                <w:spacing w:val="-2"/>
                              </w:rPr>
                              <w:tab/>
                              <w:t>681,161</w:t>
                            </w:r>
                          </w:p>
                          <w:p w:rsidR="00000000" w:rsidRDefault="00B838AF">
                            <w:pPr>
                              <w:pStyle w:val="Style7"/>
                              <w:tabs>
                                <w:tab w:val="right" w:pos="1310"/>
                                <w:tab w:val="left" w:pos="1740"/>
                                <w:tab w:val="decimal" w:pos="2643"/>
                              </w:tabs>
                              <w:adjustRightInd/>
                              <w:spacing w:before="180" w:line="302" w:lineRule="auto"/>
                              <w:rPr>
                                <w:rStyle w:val="CharacterStyle4"/>
                                <w:spacing w:val="-4"/>
                                <w:u w:val="single"/>
                              </w:rPr>
                            </w:pPr>
                            <w:r>
                              <w:rPr>
                                <w:rStyle w:val="CharacterStyle4"/>
                                <w:spacing w:val="-4"/>
                                <w:u w:val="single"/>
                              </w:rPr>
                              <w:t>$</w:t>
                            </w:r>
                            <w:r>
                              <w:rPr>
                                <w:rStyle w:val="CharacterStyle4"/>
                                <w:spacing w:val="-4"/>
                                <w:u w:val="single"/>
                              </w:rPr>
                              <w:tab/>
                              <w:t>400</w:t>
                            </w:r>
                            <w:r>
                              <w:rPr>
                                <w:rStyle w:val="CharacterStyle4"/>
                                <w:spacing w:val="-4"/>
                                <w:u w:val="single"/>
                              </w:rPr>
                              <w:tab/>
                              <w:t>$</w:t>
                            </w:r>
                            <w:r>
                              <w:rPr>
                                <w:rStyle w:val="CharacterStyle4"/>
                                <w:spacing w:val="-2"/>
                                <w:u w:val="single"/>
                              </w:rPr>
                              <w:tab/>
                              <w:t>733,000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0" type="#_x0000_t202" style="position:absolute;left:0;text-align:left;margin-left:385.4pt;margin-top:433.45pt;width:158.7pt;height:121.8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S/swIAALQ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" o:allowincell="f" filled="f" stroked="f">
                <v:textbox inset="0,0,0,0">
                  <w:txbxContent>
                    <w:p w:rsidR="00000000" w:rsidRDefault="00B838AF">
                      <w:pPr>
                        <w:pStyle w:val="Style7"/>
                        <w:adjustRightInd/>
                        <w:spacing w:line="280" w:lineRule="auto"/>
                        <w:ind w:left="504"/>
                        <w:rPr>
                          <w:rStyle w:val="CharacterStyle4"/>
                        </w:rPr>
                      </w:pPr>
                      <w:r>
                        <w:rPr>
                          <w:rStyle w:val="CharacterStyle4"/>
                        </w:rPr>
                        <w:t>331,699</w:t>
                      </w:r>
                    </w:p>
                    <w:p w:rsidR="00000000" w:rsidRDefault="00B838AF">
                      <w:pPr>
                        <w:pStyle w:val="Style7"/>
                        <w:tabs>
                          <w:tab w:val="right" w:pos="1310"/>
                          <w:tab w:val="decimal" w:pos="2643"/>
                        </w:tabs>
                        <w:adjustRightInd/>
                        <w:spacing w:line="280" w:lineRule="auto"/>
                        <w:rPr>
                          <w:rStyle w:val="CharacterStyle4"/>
                          <w:spacing w:val="-6"/>
                          <w:u w:val="single"/>
                        </w:rPr>
                      </w:pPr>
                      <w:r>
                        <w:rPr>
                          <w:rStyle w:val="CharacterStyle4"/>
                          <w:spacing w:val="-4"/>
                        </w:rPr>
                        <w:tab/>
                      </w:r>
                      <w:r>
                        <w:rPr>
                          <w:rStyle w:val="CharacterStyle4"/>
                          <w:spacing w:val="-4"/>
                          <w:u w:val="single"/>
                        </w:rPr>
                        <w:t>300</w:t>
                      </w:r>
                      <w:r>
                        <w:rPr>
                          <w:rStyle w:val="CharacterStyle4"/>
                          <w:spacing w:val="-4"/>
                          <w:u w:val="single"/>
                        </w:rPr>
                        <w:tab/>
                      </w:r>
                      <w:r>
                        <w:rPr>
                          <w:rStyle w:val="CharacterStyle4"/>
                          <w:spacing w:val="-6"/>
                          <w:u w:val="single"/>
                        </w:rPr>
                        <w:t>3,966</w:t>
                      </w:r>
                    </w:p>
                    <w:p w:rsidR="00000000" w:rsidRDefault="00B838AF">
                      <w:pPr>
                        <w:pStyle w:val="Style3"/>
                        <w:tabs>
                          <w:tab w:val="right" w:pos="1310"/>
                          <w:tab w:val="decimal" w:pos="2643"/>
                        </w:tabs>
                        <w:adjustRightInd/>
                        <w:spacing w:before="180" w:line="480" w:lineRule="auto"/>
                        <w:ind w:left="2304" w:right="72" w:hanging="1800"/>
                        <w:rPr>
                          <w:rFonts w:ascii="Arial" w:hAnsi="Arial" w:cs="Arial"/>
                        </w:rPr>
                      </w:pPr>
                      <w:r>
                        <w:rPr>
                          <w:rFonts w:ascii="Arial" w:hAnsi="Arial" w:cs="Arial"/>
                          <w:spacing w:val="-4"/>
                        </w:rPr>
                        <w:tab/>
                      </w:r>
                      <w:r>
                        <w:rPr>
                          <w:rFonts w:ascii="Arial" w:hAnsi="Arial" w:cs="Arial"/>
                          <w:spacing w:val="-4"/>
                          <w:u w:val="single"/>
                        </w:rPr>
                        <w:t>331,999</w:t>
                      </w:r>
                      <w:r>
                        <w:rPr>
                          <w:rFonts w:ascii="Arial" w:hAnsi="Arial" w:cs="Arial"/>
                          <w:spacing w:val="-2"/>
                          <w:u w:val="single"/>
                        </w:rPr>
                        <w:tab/>
                        <w:t>3,966</w:t>
                      </w:r>
                      <w:r>
                        <w:rPr>
                          <w:rFonts w:ascii="Arial" w:hAnsi="Arial" w:cs="Arial"/>
                          <w:spacing w:val="-4"/>
                          <w:u w:val="single"/>
                        </w:rPr>
                        <w:t xml:space="preserve"> </w:t>
                      </w:r>
                      <w:r>
                        <w:rPr>
                          <w:rFonts w:ascii="Arial" w:hAnsi="Arial" w:cs="Arial"/>
                        </w:rPr>
                        <w:t>51,839</w:t>
                      </w:r>
                    </w:p>
                    <w:p w:rsidR="00000000" w:rsidRDefault="00B838AF">
                      <w:pPr>
                        <w:pStyle w:val="Style7"/>
                        <w:tabs>
                          <w:tab w:val="right" w:pos="1310"/>
                          <w:tab w:val="decimal" w:pos="2643"/>
                        </w:tabs>
                        <w:adjustRightInd/>
                        <w:spacing w:before="36" w:line="295" w:lineRule="auto"/>
                        <w:rPr>
                          <w:rStyle w:val="CharacterStyle4"/>
                          <w:spacing w:val="-4"/>
                        </w:rPr>
                      </w:pPr>
                      <w:r>
                        <w:rPr>
                          <w:rStyle w:val="CharacterStyle4"/>
                          <w:spacing w:val="-4"/>
                        </w:rPr>
                        <w:tab/>
                        <w:t>400</w:t>
                      </w:r>
                      <w:r>
                        <w:rPr>
                          <w:rStyle w:val="CharacterStyle4"/>
                          <w:spacing w:val="-2"/>
                        </w:rPr>
                        <w:tab/>
                        <w:t>681,161</w:t>
                      </w:r>
                    </w:p>
                    <w:p w:rsidR="00000000" w:rsidRDefault="00B838AF">
                      <w:pPr>
                        <w:pStyle w:val="Style7"/>
                        <w:tabs>
                          <w:tab w:val="right" w:pos="1310"/>
                          <w:tab w:val="left" w:pos="1740"/>
                          <w:tab w:val="decimal" w:pos="2643"/>
                        </w:tabs>
                        <w:adjustRightInd/>
                        <w:spacing w:before="180" w:line="302" w:lineRule="auto"/>
                        <w:rPr>
                          <w:rStyle w:val="CharacterStyle4"/>
                          <w:spacing w:val="-4"/>
                          <w:u w:val="single"/>
                        </w:rPr>
                      </w:pPr>
                      <w:r>
                        <w:rPr>
                          <w:rStyle w:val="CharacterStyle4"/>
                          <w:spacing w:val="-4"/>
                          <w:u w:val="single"/>
                        </w:rPr>
                        <w:t>$</w:t>
                      </w:r>
                      <w:r>
                        <w:rPr>
                          <w:rStyle w:val="CharacterStyle4"/>
                          <w:spacing w:val="-4"/>
                          <w:u w:val="single"/>
                        </w:rPr>
                        <w:tab/>
                        <w:t>400</w:t>
                      </w:r>
                      <w:r>
                        <w:rPr>
                          <w:rStyle w:val="CharacterStyle4"/>
                          <w:spacing w:val="-4"/>
                          <w:u w:val="single"/>
                        </w:rPr>
                        <w:tab/>
                        <w:t>$</w:t>
                      </w:r>
                      <w:r>
                        <w:rPr>
                          <w:rStyle w:val="CharacterStyle4"/>
                          <w:spacing w:val="-2"/>
                          <w:u w:val="single"/>
                        </w:rPr>
                        <w:tab/>
                        <w:t>733,000</w:t>
                      </w:r>
                    </w:p>
                  </w:txbxContent>
                </v:textbox>
                <w10:wrap type="square" anchorx="page" anchory="page"/>
              </v:shape>
            </w:pict>
          </mc:Fallback>
        </mc:AlternateContent>
      </w:r>
      <w:r>
        <w:rPr>
          <w:rStyle w:val="CharacterStyle4"/>
        </w:rPr>
        <w:t>Interest and Dividends on Investments</w:t>
      </w:r>
    </w:p>
    <w:p w:rsidR="00000000" w:rsidRDefault="00B838AF">
      <w:pPr>
        <w:pStyle w:val="Style3"/>
        <w:adjustRightInd/>
        <w:spacing w:before="216" w:line="307" w:lineRule="auto"/>
        <w:ind w:left="432"/>
        <w:rPr>
          <w:rFonts w:ascii="Arial" w:hAnsi="Arial" w:cs="Arial"/>
        </w:rPr>
      </w:pPr>
      <w:r>
        <w:rPr>
          <w:rFonts w:ascii="Arial" w:hAnsi="Arial" w:cs="Arial"/>
        </w:rPr>
        <w:t>Net Cash Provided for Investing Activities</w:t>
      </w:r>
    </w:p>
    <w:p w:rsidR="00000000" w:rsidRDefault="00B838AF">
      <w:pPr>
        <w:pStyle w:val="Style3"/>
        <w:adjustRightInd/>
        <w:spacing w:before="216" w:line="480" w:lineRule="auto"/>
        <w:ind w:left="72" w:right="720"/>
        <w:rPr>
          <w:rFonts w:ascii="Arial" w:hAnsi="Arial" w:cs="Arial"/>
        </w:rPr>
      </w:pPr>
      <w:r>
        <w:rPr>
          <w:rFonts w:ascii="Arial" w:hAnsi="Arial" w:cs="Arial"/>
          <w:spacing w:val="-5"/>
        </w:rPr>
        <w:t xml:space="preserve">Net Increase (Decrease) in Cash and Cash Equivalents </w:t>
      </w:r>
      <w:r>
        <w:rPr>
          <w:rFonts w:ascii="Arial" w:hAnsi="Arial" w:cs="Arial"/>
          <w:spacing w:val="4"/>
        </w:rPr>
        <w:t xml:space="preserve">Cash and Cash Equivalents at Beginning of Year </w:t>
      </w:r>
      <w:r>
        <w:rPr>
          <w:rFonts w:ascii="Arial" w:hAnsi="Arial" w:cs="Arial"/>
        </w:rPr>
        <w:t>Cash and Cash Equivalents at End of Year</w:t>
      </w:r>
    </w:p>
    <w:p w:rsidR="00000000" w:rsidRDefault="00B838AF">
      <w:pPr>
        <w:widowControl/>
        <w:rPr>
          <w:sz w:val="24"/>
          <w:szCs w:val="24"/>
        </w:rPr>
        <w:sectPr w:rsidR="00000000">
          <w:type w:val="continuous"/>
          <w:pgSz w:w="12240" w:h="15840"/>
          <w:pgMar w:top="1460" w:right="5085" w:bottom="1340" w:left="1392" w:header="720" w:footer="720" w:gutter="0"/>
          <w:cols w:space="720"/>
          <w:noEndnote/>
        </w:sectPr>
      </w:pPr>
    </w:p>
    <w:p w:rsidR="00000000" w:rsidRDefault="00B838AF">
      <w:pPr>
        <w:pStyle w:val="Style3"/>
        <w:tabs>
          <w:tab w:val="left" w:pos="4334"/>
        </w:tabs>
        <w:adjustRightInd/>
        <w:spacing w:before="36"/>
        <w:ind w:left="4464" w:hanging="4104"/>
        <w:rPr>
          <w:rFonts w:ascii="Arial" w:hAnsi="Arial" w:cs="Arial"/>
          <w:u w:val="single"/>
        </w:rPr>
      </w:pPr>
      <w:r>
        <w:rPr>
          <w:noProof/>
        </w:rPr>
        <w:lastRenderedPageBreak/>
        <mc:AlternateContent>
          <mc:Choice Requires="wps">
            <w:drawing>
              <wp:anchor distT="0" distB="0" distL="0" distR="0" simplePos="0" relativeHeight="251704320" behindDoc="0" locked="0" layoutInCell="0" allowOverlap="1">
                <wp:simplePos x="0" y="0"/>
                <wp:positionH relativeFrom="column">
                  <wp:posOffset>1089660</wp:posOffset>
                </wp:positionH>
                <wp:positionV relativeFrom="paragraph">
                  <wp:posOffset>7307580</wp:posOffset>
                </wp:positionV>
                <wp:extent cx="2703830" cy="292735"/>
                <wp:effectExtent l="0" t="0" r="0" b="0"/>
                <wp:wrapSquare wrapText="bothSides"/>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rFonts w:ascii="Arial" w:hAnsi="Arial" w:cs="Arial"/>
                              </w:rPr>
                            </w:pPr>
                            <w:r>
                              <w:rPr>
                                <w:rFonts w:ascii="Arial" w:hAnsi="Arial" w:cs="Arial"/>
                                <w:spacing w:val="-4"/>
                              </w:rPr>
                              <w:t>See Accompanying</w:t>
                            </w:r>
                            <w:r>
                              <w:rPr>
                                <w:rFonts w:ascii="Arial" w:hAnsi="Arial" w:cs="Arial"/>
                                <w:spacing w:val="-4"/>
                              </w:rPr>
                              <w:t xml:space="preserve"> Notes to Financial Statements</w:t>
                            </w:r>
                            <w:r>
                              <w:rPr>
                                <w:rFonts w:ascii="Arial" w:hAnsi="Arial" w:cs="Arial"/>
                                <w:spacing w:val="-4"/>
                              </w:rPr>
                              <w:br/>
                            </w:r>
                            <w:r>
                              <w:rPr>
                                <w:rFonts w:ascii="Arial" w:hAnsi="Arial" w:cs="Arial"/>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1" type="#_x0000_t202" style="position:absolute;left:0;text-align:left;margin-left:85.8pt;margin-top:575.4pt;width:212.9pt;height:23.05pt;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BH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" o:allowincell="f" filled="f" stroked="f">
                <v:textbox inset="0,0,0,0">
                  <w:txbxContent>
                    <w:p w:rsidR="00000000" w:rsidRDefault="00B838AF">
                      <w:pPr>
                        <w:pStyle w:val="Style3"/>
                        <w:adjustRightInd/>
                        <w:jc w:val="center"/>
                        <w:rPr>
                          <w:rFonts w:ascii="Arial" w:hAnsi="Arial" w:cs="Arial"/>
                        </w:rPr>
                      </w:pPr>
                      <w:r>
                        <w:rPr>
                          <w:rFonts w:ascii="Arial" w:hAnsi="Arial" w:cs="Arial"/>
                          <w:spacing w:val="-4"/>
                        </w:rPr>
                        <w:t>See Accompanying</w:t>
                      </w:r>
                      <w:r>
                        <w:rPr>
                          <w:rFonts w:ascii="Arial" w:hAnsi="Arial" w:cs="Arial"/>
                          <w:spacing w:val="-4"/>
                        </w:rPr>
                        <w:t xml:space="preserve"> Notes to Financial Statements</w:t>
                      </w:r>
                      <w:r>
                        <w:rPr>
                          <w:rFonts w:ascii="Arial" w:hAnsi="Arial" w:cs="Arial"/>
                          <w:spacing w:val="-4"/>
                        </w:rPr>
                        <w:br/>
                      </w:r>
                      <w:r>
                        <w:rPr>
                          <w:rFonts w:ascii="Arial" w:hAnsi="Arial" w:cs="Arial"/>
                        </w:rPr>
                        <w:t>36</w:t>
                      </w:r>
                    </w:p>
                  </w:txbxContent>
                </v:textbox>
                <w10:wrap type="square"/>
              </v:shape>
            </w:pict>
          </mc:Fallback>
        </mc:AlternateContent>
      </w:r>
      <w:r>
        <w:rPr>
          <w:rFonts w:ascii="Arial" w:hAnsi="Arial" w:cs="Arial"/>
          <w:b/>
          <w:bCs/>
          <w:spacing w:val="-2"/>
          <w:u w:val="single"/>
        </w:rPr>
        <w:t>Business Type Activities</w:t>
      </w:r>
      <w:r>
        <w:rPr>
          <w:rFonts w:ascii="Arial" w:hAnsi="Arial" w:cs="Arial"/>
          <w:b/>
          <w:bCs/>
          <w:spacing w:val="-2"/>
          <w:u w:val="single"/>
        </w:rPr>
        <w:tab/>
      </w:r>
      <w:r>
        <w:rPr>
          <w:rFonts w:ascii="Arial" w:hAnsi="Arial" w:cs="Arial"/>
        </w:rPr>
        <w:t xml:space="preserve">Governmental </w:t>
      </w:r>
      <w:r>
        <w:rPr>
          <w:rFonts w:ascii="Arial" w:hAnsi="Arial" w:cs="Arial"/>
          <w:u w:val="single"/>
        </w:rPr>
        <w:t>Activities</w:t>
      </w:r>
    </w:p>
    <w:p w:rsidR="00000000" w:rsidRDefault="00B838AF">
      <w:pPr>
        <w:pStyle w:val="Style3"/>
        <w:tabs>
          <w:tab w:val="left" w:pos="4632"/>
        </w:tabs>
        <w:adjustRightInd/>
        <w:rPr>
          <w:rFonts w:ascii="Arial" w:hAnsi="Arial" w:cs="Arial"/>
        </w:rPr>
      </w:pPr>
      <w:r>
        <w:rPr>
          <w:rFonts w:ascii="Arial" w:hAnsi="Arial" w:cs="Arial"/>
          <w:b/>
          <w:bCs/>
          <w:spacing w:val="-2"/>
        </w:rPr>
        <w:t>Solid</w:t>
      </w:r>
      <w:r>
        <w:rPr>
          <w:rFonts w:ascii="Arial" w:hAnsi="Arial" w:cs="Arial"/>
          <w:b/>
          <w:bCs/>
          <w:spacing w:val="-2"/>
        </w:rPr>
        <w:tab/>
      </w:r>
      <w:r>
        <w:rPr>
          <w:rFonts w:ascii="Arial" w:hAnsi="Arial" w:cs="Arial"/>
        </w:rPr>
        <w:t>Internal</w:t>
      </w:r>
    </w:p>
    <w:p w:rsidR="00000000" w:rsidRDefault="00B838AF">
      <w:pPr>
        <w:pStyle w:val="Style3"/>
        <w:tabs>
          <w:tab w:val="left" w:pos="2452"/>
          <w:tab w:val="left" w:pos="4632"/>
        </w:tabs>
        <w:adjustRightInd/>
        <w:spacing w:before="36" w:after="396" w:line="268" w:lineRule="auto"/>
        <w:rPr>
          <w:rFonts w:ascii="Arial" w:hAnsi="Arial" w:cs="Arial"/>
        </w:rPr>
      </w:pPr>
      <w:r>
        <w:rPr>
          <w:rFonts w:ascii="Arial" w:hAnsi="Arial" w:cs="Arial"/>
          <w:spacing w:val="-2"/>
        </w:rPr>
        <w:t>Waste</w:t>
      </w:r>
      <w:r>
        <w:rPr>
          <w:rFonts w:ascii="Arial" w:hAnsi="Arial" w:cs="Arial"/>
          <w:spacing w:val="-2"/>
        </w:rPr>
        <w:tab/>
        <w:t>Total</w:t>
      </w:r>
      <w:r>
        <w:rPr>
          <w:rFonts w:ascii="Arial" w:hAnsi="Arial" w:cs="Arial"/>
          <w:spacing w:val="-2"/>
        </w:rPr>
        <w:tab/>
      </w:r>
      <w:r>
        <w:rPr>
          <w:rFonts w:ascii="Arial" w:hAnsi="Arial" w:cs="Arial"/>
        </w:rPr>
        <w:t>Service</w:t>
      </w:r>
    </w:p>
    <w:p w:rsidR="00000000" w:rsidRDefault="00B838AF">
      <w:pPr>
        <w:widowControl/>
        <w:rPr>
          <w:sz w:val="24"/>
          <w:szCs w:val="24"/>
        </w:rPr>
        <w:sectPr w:rsidR="00000000">
          <w:pgSz w:w="12240" w:h="15840"/>
          <w:pgMar w:top="2700" w:right="4282" w:bottom="4093" w:left="2195" w:header="720" w:footer="720" w:gutter="0"/>
          <w:cols w:space="720"/>
          <w:noEndnote/>
        </w:sectPr>
      </w:pPr>
    </w:p>
    <w:p w:rsidR="00000000" w:rsidRDefault="00B838AF">
      <w:pPr>
        <w:pStyle w:val="Style3"/>
        <w:adjustRightInd/>
        <w:ind w:left="864" w:hanging="864"/>
        <w:jc w:val="both"/>
        <w:rPr>
          <w:rFonts w:ascii="Arial" w:hAnsi="Arial" w:cs="Arial"/>
          <w:spacing w:val="-4"/>
        </w:rPr>
      </w:pPr>
      <w:r>
        <w:rPr>
          <w:rFonts w:ascii="Arial" w:hAnsi="Arial" w:cs="Arial"/>
          <w:spacing w:val="52"/>
        </w:rPr>
        <w:lastRenderedPageBreak/>
        <w:t xml:space="preserve">$ 1,068,453 </w:t>
      </w:r>
      <w:r>
        <w:rPr>
          <w:rFonts w:ascii="Arial" w:hAnsi="Arial" w:cs="Arial"/>
          <w:spacing w:val="-4"/>
        </w:rPr>
        <w:t>(431,043) (529,648)</w:t>
      </w:r>
    </w:p>
    <w:p w:rsidR="00000000" w:rsidRDefault="00B838AF">
      <w:pPr>
        <w:pStyle w:val="Style3"/>
        <w:adjustRightInd/>
        <w:spacing w:before="288" w:line="297" w:lineRule="auto"/>
        <w:ind w:left="936"/>
        <w:rPr>
          <w:rFonts w:ascii="Arial" w:hAnsi="Arial" w:cs="Arial"/>
          <w:spacing w:val="-4"/>
        </w:rPr>
      </w:pPr>
      <w:r>
        <w:rPr>
          <w:rFonts w:ascii="Arial" w:hAnsi="Arial" w:cs="Arial"/>
          <w:spacing w:val="-5"/>
        </w:rPr>
        <w:t>107,762</w:t>
      </w:r>
      <w:r>
        <w:rPr>
          <w:rFonts w:ascii="Arial" w:hAnsi="Arial" w:cs="Arial"/>
          <w:spacing w:val="53"/>
        </w:rPr>
        <w:t xml:space="preserve">$ 3,760,614 </w:t>
      </w:r>
      <w:r>
        <w:rPr>
          <w:rFonts w:ascii="Arial" w:hAnsi="Arial" w:cs="Arial"/>
          <w:spacing w:val="-12"/>
        </w:rPr>
        <w:t xml:space="preserve">(1, </w:t>
      </w:r>
      <w:r>
        <w:rPr>
          <w:rFonts w:ascii="Arial" w:hAnsi="Arial" w:cs="Arial"/>
          <w:spacing w:val="-12"/>
        </w:rPr>
        <w:lastRenderedPageBreak/>
        <w:t xml:space="preserve">386, 060) </w:t>
      </w:r>
      <w:r>
        <w:rPr>
          <w:rFonts w:ascii="Arial" w:hAnsi="Arial" w:cs="Arial"/>
          <w:spacing w:val="-4"/>
        </w:rPr>
        <w:t>(1,232,970)</w:t>
      </w:r>
    </w:p>
    <w:p w:rsidR="00000000" w:rsidRDefault="00B838AF">
      <w:pPr>
        <w:pStyle w:val="Style3"/>
        <w:adjustRightInd/>
        <w:spacing w:before="36" w:after="72"/>
        <w:ind w:left="792" w:firstLine="288"/>
        <w:jc w:val="both"/>
        <w:rPr>
          <w:rFonts w:ascii="Arial" w:hAnsi="Arial" w:cs="Arial"/>
          <w:spacing w:val="-3"/>
        </w:rPr>
      </w:pPr>
      <w:r>
        <w:rPr>
          <w:rFonts w:ascii="Arial" w:hAnsi="Arial" w:cs="Arial"/>
          <w:spacing w:val="-4"/>
        </w:rPr>
        <w:t xml:space="preserve">73,076 </w:t>
      </w:r>
      <w:r>
        <w:rPr>
          <w:rFonts w:ascii="Arial" w:hAnsi="Arial" w:cs="Arial"/>
          <w:spacing w:val="-6"/>
          <w:u w:val="single"/>
        </w:rPr>
        <w:t>1,214,660</w:t>
      </w:r>
      <w:r>
        <w:rPr>
          <w:rFonts w:ascii="Arial" w:hAnsi="Arial" w:cs="Arial"/>
          <w:spacing w:val="-2"/>
        </w:rPr>
        <w:t>$</w:t>
      </w:r>
      <w:r>
        <w:rPr>
          <w:rFonts w:ascii="Arial" w:hAnsi="Arial" w:cs="Arial"/>
        </w:rPr>
        <w:tab/>
        <w:t>229,133</w:t>
      </w:r>
      <w:r>
        <w:rPr>
          <w:rFonts w:ascii="Arial" w:hAnsi="Arial" w:cs="Arial"/>
          <w:spacing w:val="-2"/>
        </w:rPr>
        <w:t xml:space="preserve"> </w:t>
      </w:r>
      <w:r>
        <w:rPr>
          <w:rFonts w:ascii="Arial" w:hAnsi="Arial" w:cs="Arial"/>
          <w:spacing w:val="-3"/>
        </w:rPr>
        <w:lastRenderedPageBreak/>
        <w:t>(256,495)</w:t>
      </w:r>
    </w:p>
    <w:p w:rsidR="00000000" w:rsidRDefault="00B838AF">
      <w:pPr>
        <w:pStyle w:val="Style3"/>
        <w:adjustRightInd/>
        <w:spacing w:before="468" w:line="312" w:lineRule="auto"/>
        <w:ind w:left="1008"/>
        <w:rPr>
          <w:rFonts w:ascii="Arial" w:hAnsi="Arial" w:cs="Arial"/>
          <w:spacing w:val="-3"/>
          <w:u w:val="single"/>
        </w:rPr>
      </w:pPr>
      <w:r>
        <w:rPr>
          <w:rFonts w:ascii="Arial" w:hAnsi="Arial" w:cs="Arial"/>
          <w:spacing w:val="-3"/>
          <w:u w:val="single"/>
        </w:rPr>
        <w:t>(27,362)</w:t>
      </w:r>
    </w:p>
    <w:p w:rsidR="00000000" w:rsidRDefault="00B838AF">
      <w:pPr>
        <w:widowControl/>
        <w:rPr>
          <w:sz w:val="24"/>
          <w:szCs w:val="24"/>
        </w:rPr>
        <w:sectPr w:rsidR="00000000">
          <w:type w:val="continuous"/>
          <w:pgSz w:w="12240" w:h="15840"/>
          <w:pgMar w:top="2700" w:right="4064" w:bottom="4093" w:left="1676" w:header="720" w:footer="720" w:gutter="0"/>
          <w:cols w:num="3" w:space="720" w:equalWidth="0">
            <w:col w:w="1800" w:space="520"/>
            <w:col w:w="1800" w:space="520"/>
            <w:col w:w="1800"/>
          </w:cols>
          <w:noEndnote/>
        </w:sectPr>
      </w:pPr>
    </w:p>
    <w:p w:rsidR="00000000" w:rsidRDefault="00B838AF">
      <w:pPr>
        <w:pStyle w:val="Style3"/>
        <w:tabs>
          <w:tab w:val="decimal" w:pos="1967"/>
          <w:tab w:val="decimal" w:pos="4315"/>
        </w:tabs>
        <w:adjustRightInd/>
        <w:spacing w:before="612" w:line="290" w:lineRule="auto"/>
        <w:rPr>
          <w:rFonts w:ascii="Arial" w:hAnsi="Arial" w:cs="Arial"/>
          <w:spacing w:val="-4"/>
        </w:rPr>
      </w:pPr>
      <w:r>
        <w:rPr>
          <w:rFonts w:ascii="Arial" w:hAnsi="Arial" w:cs="Arial"/>
          <w:spacing w:val="-2"/>
        </w:rPr>
        <w:lastRenderedPageBreak/>
        <w:tab/>
        <w:t>(106,480)</w:t>
      </w:r>
      <w:r>
        <w:rPr>
          <w:rFonts w:ascii="Arial" w:hAnsi="Arial" w:cs="Arial"/>
          <w:spacing w:val="-2"/>
        </w:rPr>
        <w:tab/>
      </w:r>
      <w:r>
        <w:rPr>
          <w:rFonts w:ascii="Arial" w:hAnsi="Arial" w:cs="Arial"/>
          <w:spacing w:val="-4"/>
        </w:rPr>
        <w:t>(478,161)</w:t>
      </w:r>
    </w:p>
    <w:p w:rsidR="00000000" w:rsidRDefault="00B838AF">
      <w:pPr>
        <w:pStyle w:val="Style3"/>
        <w:adjustRightInd/>
        <w:ind w:left="3384"/>
        <w:rPr>
          <w:rFonts w:ascii="Arial" w:hAnsi="Arial" w:cs="Arial"/>
        </w:rPr>
      </w:pPr>
      <w:r>
        <w:rPr>
          <w:rFonts w:ascii="Arial" w:hAnsi="Arial" w:cs="Arial"/>
        </w:rPr>
        <w:t>(555, 000)</w:t>
      </w:r>
    </w:p>
    <w:p w:rsidR="00000000" w:rsidRDefault="00B838AF">
      <w:pPr>
        <w:pStyle w:val="Style3"/>
        <w:tabs>
          <w:tab w:val="decimal" w:pos="1967"/>
          <w:tab w:val="decimal" w:pos="4315"/>
        </w:tabs>
        <w:adjustRightInd/>
        <w:ind w:left="1080" w:right="1224" w:firstLine="2448"/>
        <w:rPr>
          <w:rFonts w:ascii="Arial" w:hAnsi="Arial" w:cs="Arial"/>
          <w:spacing w:val="-4"/>
          <w:u w:val="single"/>
        </w:rPr>
      </w:pPr>
      <w:r>
        <w:rPr>
          <w:rFonts w:ascii="Arial" w:hAnsi="Arial" w:cs="Arial"/>
          <w:spacing w:val="-5"/>
          <w:u w:val="single"/>
        </w:rPr>
        <w:t>(54,266)</w:t>
      </w:r>
      <w:r>
        <w:rPr>
          <w:rFonts w:ascii="Arial" w:hAnsi="Arial" w:cs="Arial"/>
          <w:spacing w:val="-5"/>
          <w:u w:val="single"/>
        </w:rPr>
        <w:br/>
      </w:r>
      <w:r>
        <w:rPr>
          <w:rFonts w:ascii="Arial" w:hAnsi="Arial" w:cs="Arial"/>
          <w:spacing w:val="-2"/>
        </w:rPr>
        <w:tab/>
      </w:r>
      <w:r>
        <w:rPr>
          <w:rFonts w:ascii="Arial" w:hAnsi="Arial" w:cs="Arial"/>
          <w:spacing w:val="-2"/>
          <w:u w:val="single"/>
        </w:rPr>
        <w:t>(106,480)</w:t>
      </w:r>
      <w:r>
        <w:rPr>
          <w:rFonts w:ascii="Arial" w:hAnsi="Arial" w:cs="Arial"/>
          <w:spacing w:val="-2"/>
          <w:u w:val="single"/>
        </w:rPr>
        <w:tab/>
      </w:r>
      <w:r>
        <w:rPr>
          <w:rFonts w:ascii="Arial" w:hAnsi="Arial" w:cs="Arial"/>
          <w:spacing w:val="-4"/>
          <w:u w:val="single"/>
        </w:rPr>
        <w:t>(1,087,427)</w:t>
      </w:r>
    </w:p>
    <w:p w:rsidR="00000000" w:rsidRDefault="00B838AF">
      <w:pPr>
        <w:pStyle w:val="Style3"/>
        <w:tabs>
          <w:tab w:val="decimal" w:pos="1967"/>
          <w:tab w:val="decimal" w:pos="4315"/>
        </w:tabs>
        <w:adjustRightInd/>
        <w:spacing w:before="504"/>
        <w:ind w:left="3384" w:right="1224" w:hanging="2232"/>
        <w:rPr>
          <w:rFonts w:ascii="Arial" w:hAnsi="Arial" w:cs="Arial"/>
          <w:spacing w:val="-4"/>
          <w:u w:val="single"/>
        </w:rPr>
      </w:pPr>
      <w:r>
        <w:rPr>
          <w:rFonts w:ascii="Arial" w:hAnsi="Arial" w:cs="Arial"/>
          <w:spacing w:val="-2"/>
        </w:rPr>
        <w:tab/>
        <w:t>(90,265)</w:t>
      </w:r>
      <w:r>
        <w:rPr>
          <w:rFonts w:ascii="Arial" w:hAnsi="Arial" w:cs="Arial"/>
          <w:spacing w:val="-2"/>
        </w:rPr>
        <w:tab/>
      </w:r>
      <w:r>
        <w:rPr>
          <w:rFonts w:ascii="Arial" w:hAnsi="Arial" w:cs="Arial"/>
          <w:spacing w:val="-4"/>
        </w:rPr>
        <w:t xml:space="preserve">(180,530) </w:t>
      </w:r>
      <w:r>
        <w:rPr>
          <w:rFonts w:ascii="Arial" w:hAnsi="Arial" w:cs="Arial"/>
          <w:spacing w:val="-4"/>
          <w:u w:val="single"/>
        </w:rPr>
        <w:t>(319,812)</w:t>
      </w:r>
    </w:p>
    <w:p w:rsidR="00000000" w:rsidRDefault="00B838AF">
      <w:pPr>
        <w:pStyle w:val="Style3"/>
        <w:tabs>
          <w:tab w:val="decimal" w:pos="1967"/>
          <w:tab w:val="decimal" w:pos="4315"/>
        </w:tabs>
        <w:adjustRightInd/>
        <w:spacing w:after="432" w:line="283" w:lineRule="auto"/>
        <w:rPr>
          <w:rFonts w:ascii="Arial" w:hAnsi="Arial" w:cs="Arial"/>
          <w:spacing w:val="-4"/>
          <w:u w:val="single"/>
        </w:rPr>
      </w:pPr>
      <w:r>
        <w:rPr>
          <w:rFonts w:ascii="Arial" w:hAnsi="Arial" w:cs="Arial"/>
          <w:spacing w:val="-2"/>
        </w:rPr>
        <w:tab/>
      </w:r>
      <w:r>
        <w:rPr>
          <w:rFonts w:ascii="Arial" w:hAnsi="Arial" w:cs="Arial"/>
          <w:spacing w:val="-2"/>
          <w:u w:val="single"/>
        </w:rPr>
        <w:t>(90,265)</w:t>
      </w:r>
      <w:r>
        <w:rPr>
          <w:rFonts w:ascii="Arial" w:hAnsi="Arial" w:cs="Arial"/>
          <w:spacing w:val="-2"/>
          <w:u w:val="single"/>
        </w:rPr>
        <w:tab/>
      </w:r>
      <w:r>
        <w:rPr>
          <w:rFonts w:ascii="Arial" w:hAnsi="Arial" w:cs="Arial"/>
          <w:spacing w:val="-4"/>
          <w:u w:val="single"/>
        </w:rPr>
        <w:t>(500,342)</w:t>
      </w:r>
    </w:p>
    <w:p w:rsidR="00000000" w:rsidRDefault="00B838AF">
      <w:pPr>
        <w:widowControl/>
        <w:rPr>
          <w:sz w:val="24"/>
          <w:szCs w:val="24"/>
        </w:rPr>
        <w:sectPr w:rsidR="00000000">
          <w:type w:val="continuous"/>
          <w:pgSz w:w="12240" w:h="15840"/>
          <w:pgMar w:top="2700" w:right="5134" w:bottom="4093" w:left="1491" w:header="720" w:footer="720" w:gutter="0"/>
          <w:cols w:space="720"/>
          <w:noEndnote/>
        </w:sectPr>
      </w:pPr>
    </w:p>
    <w:p w:rsidR="00000000" w:rsidRDefault="00B838AF">
      <w:pPr>
        <w:pStyle w:val="Style3"/>
        <w:adjustRightInd/>
        <w:spacing w:before="252" w:line="271" w:lineRule="auto"/>
        <w:ind w:right="36"/>
        <w:jc w:val="right"/>
        <w:rPr>
          <w:rFonts w:ascii="Arial" w:hAnsi="Arial" w:cs="Arial"/>
          <w:spacing w:val="-3"/>
        </w:rPr>
      </w:pPr>
      <w:r>
        <w:rPr>
          <w:rFonts w:ascii="Arial" w:hAnsi="Arial" w:cs="Arial"/>
          <w:spacing w:val="-3"/>
        </w:rPr>
        <w:lastRenderedPageBreak/>
        <w:t>517</w:t>
      </w:r>
    </w:p>
    <w:p w:rsidR="00000000" w:rsidRDefault="00B838AF">
      <w:pPr>
        <w:pStyle w:val="Style3"/>
        <w:adjustRightInd/>
        <w:spacing w:before="216" w:line="271" w:lineRule="auto"/>
        <w:ind w:left="1296"/>
        <w:rPr>
          <w:rFonts w:ascii="Arial" w:hAnsi="Arial" w:cs="Arial"/>
        </w:rPr>
      </w:pPr>
      <w:r>
        <w:rPr>
          <w:rFonts w:ascii="Arial" w:hAnsi="Arial" w:cs="Arial"/>
        </w:rPr>
        <w:t>517</w:t>
      </w:r>
    </w:p>
    <w:p w:rsidR="00000000" w:rsidRDefault="00B838AF">
      <w:pPr>
        <w:pStyle w:val="Style3"/>
        <w:adjustRightInd/>
        <w:spacing w:before="216" w:line="316" w:lineRule="auto"/>
        <w:ind w:left="1008"/>
        <w:rPr>
          <w:rFonts w:ascii="Arial" w:hAnsi="Arial" w:cs="Arial"/>
          <w:spacing w:val="-4"/>
        </w:rPr>
      </w:pPr>
      <w:r>
        <w:rPr>
          <w:rFonts w:ascii="Arial" w:hAnsi="Arial" w:cs="Arial"/>
          <w:spacing w:val="-4"/>
        </w:rPr>
        <w:t>(88,466)</w:t>
      </w:r>
    </w:p>
    <w:p w:rsidR="00000000" w:rsidRDefault="00B838AF">
      <w:pPr>
        <w:pStyle w:val="Style3"/>
        <w:tabs>
          <w:tab w:val="left" w:pos="1044"/>
        </w:tabs>
        <w:adjustRightInd/>
        <w:spacing w:line="480" w:lineRule="auto"/>
        <w:ind w:firstLine="936"/>
        <w:rPr>
          <w:rFonts w:ascii="Arial" w:hAnsi="Arial" w:cs="Arial"/>
          <w:spacing w:val="-2"/>
          <w:u w:val="single"/>
        </w:rPr>
      </w:pPr>
      <w:r>
        <w:rPr>
          <w:rFonts w:ascii="Arial" w:hAnsi="Arial" w:cs="Arial"/>
          <w:spacing w:val="-9"/>
          <w:u w:val="single"/>
        </w:rPr>
        <w:t xml:space="preserve">103,931 </w:t>
      </w:r>
      <w:r>
        <w:rPr>
          <w:rFonts w:ascii="Arial" w:hAnsi="Arial" w:cs="Arial"/>
          <w:spacing w:val="-2"/>
          <w:u w:val="single"/>
        </w:rPr>
        <w:t>$</w:t>
      </w:r>
      <w:r>
        <w:rPr>
          <w:rFonts w:ascii="Arial" w:hAnsi="Arial" w:cs="Arial"/>
          <w:u w:val="single"/>
        </w:rPr>
        <w:tab/>
        <w:t>15,465</w:t>
      </w:r>
    </w:p>
    <w:p w:rsidR="00000000" w:rsidRDefault="00B838AF">
      <w:pPr>
        <w:pStyle w:val="Style3"/>
        <w:adjustRightInd/>
        <w:ind w:left="1152" w:hanging="144"/>
        <w:rPr>
          <w:rFonts w:ascii="Arial" w:hAnsi="Arial" w:cs="Arial"/>
          <w:spacing w:val="-3"/>
          <w:u w:val="single"/>
        </w:rPr>
      </w:pPr>
      <w:r>
        <w:rPr>
          <w:rFonts w:ascii="Arial" w:hAnsi="Arial" w:cs="Arial"/>
          <w:spacing w:val="-9"/>
          <w:sz w:val="16"/>
          <w:szCs w:val="16"/>
          <w:u w:val="single"/>
        </w:rPr>
        <w:br w:type="column"/>
      </w:r>
      <w:r>
        <w:rPr>
          <w:rFonts w:ascii="Arial" w:hAnsi="Arial" w:cs="Arial"/>
          <w:spacing w:val="-5"/>
        </w:rPr>
        <w:lastRenderedPageBreak/>
        <w:t xml:space="preserve">331,699 </w:t>
      </w:r>
      <w:r>
        <w:rPr>
          <w:rFonts w:ascii="Arial" w:hAnsi="Arial" w:cs="Arial"/>
          <w:spacing w:val="-3"/>
          <w:u w:val="single"/>
        </w:rPr>
        <w:t>4,783</w:t>
      </w:r>
    </w:p>
    <w:p w:rsidR="00000000" w:rsidRDefault="00B838AF">
      <w:pPr>
        <w:pStyle w:val="Style3"/>
        <w:adjustRightInd/>
        <w:spacing w:before="252" w:line="480" w:lineRule="auto"/>
        <w:ind w:left="1008"/>
        <w:jc w:val="both"/>
        <w:rPr>
          <w:rFonts w:ascii="Arial" w:hAnsi="Arial" w:cs="Arial"/>
          <w:spacing w:val="-5"/>
        </w:rPr>
      </w:pPr>
      <w:r>
        <w:rPr>
          <w:rFonts w:ascii="Arial" w:hAnsi="Arial" w:cs="Arial"/>
          <w:spacing w:val="-6"/>
          <w:u w:val="single"/>
        </w:rPr>
        <w:t xml:space="preserve">336,482 </w:t>
      </w:r>
      <w:r>
        <w:rPr>
          <w:rFonts w:ascii="Arial" w:hAnsi="Arial" w:cs="Arial"/>
          <w:spacing w:val="-5"/>
        </w:rPr>
        <w:t>(36,627) 785.492</w:t>
      </w:r>
    </w:p>
    <w:p w:rsidR="00000000" w:rsidRDefault="00B838AF">
      <w:pPr>
        <w:pStyle w:val="Style3"/>
        <w:tabs>
          <w:tab w:val="left" w:pos="954"/>
        </w:tabs>
        <w:adjustRightInd/>
        <w:spacing w:before="36" w:line="297" w:lineRule="auto"/>
        <w:rPr>
          <w:rFonts w:ascii="Arial" w:hAnsi="Arial" w:cs="Arial"/>
          <w:spacing w:val="-2"/>
          <w:u w:val="single"/>
        </w:rPr>
      </w:pPr>
      <w:r>
        <w:rPr>
          <w:rFonts w:ascii="Arial" w:hAnsi="Arial" w:cs="Arial"/>
          <w:spacing w:val="-2"/>
          <w:u w:val="single"/>
        </w:rPr>
        <w:t>$</w:t>
      </w:r>
      <w:r>
        <w:rPr>
          <w:rFonts w:ascii="Arial" w:hAnsi="Arial" w:cs="Arial"/>
          <w:u w:val="single"/>
        </w:rPr>
        <w:tab/>
      </w:r>
      <w:r>
        <w:rPr>
          <w:rFonts w:ascii="Arial" w:hAnsi="Arial" w:cs="Arial"/>
          <w:u w:val="single"/>
        </w:rPr>
        <w:t>748,865</w:t>
      </w:r>
    </w:p>
    <w:p w:rsidR="00000000" w:rsidRDefault="00B838AF">
      <w:pPr>
        <w:pStyle w:val="Style3"/>
        <w:adjustRightInd/>
        <w:spacing w:before="252" w:line="480" w:lineRule="auto"/>
        <w:ind w:left="1152"/>
        <w:rPr>
          <w:rFonts w:ascii="Arial" w:hAnsi="Arial" w:cs="Arial"/>
          <w:u w:val="single"/>
        </w:rPr>
      </w:pPr>
      <w:r>
        <w:rPr>
          <w:rFonts w:ascii="Arial" w:hAnsi="Arial" w:cs="Arial"/>
          <w:spacing w:val="-2"/>
          <w:sz w:val="16"/>
          <w:szCs w:val="16"/>
          <w:u w:val="single"/>
        </w:rPr>
        <w:br w:type="column"/>
      </w:r>
      <w:r>
        <w:rPr>
          <w:rFonts w:ascii="Arial" w:hAnsi="Arial" w:cs="Arial"/>
          <w:spacing w:val="-2"/>
          <w:u w:val="single"/>
        </w:rPr>
        <w:lastRenderedPageBreak/>
        <w:t xml:space="preserve">2,552 </w:t>
      </w:r>
      <w:r>
        <w:rPr>
          <w:rFonts w:ascii="Arial" w:hAnsi="Arial" w:cs="Arial"/>
          <w:u w:val="single"/>
        </w:rPr>
        <w:t>2,552</w:t>
      </w:r>
    </w:p>
    <w:p w:rsidR="00000000" w:rsidRDefault="00B838AF">
      <w:pPr>
        <w:pStyle w:val="Style3"/>
        <w:adjustRightInd/>
        <w:spacing w:before="36" w:line="312" w:lineRule="auto"/>
        <w:ind w:left="1008"/>
        <w:rPr>
          <w:rFonts w:ascii="Arial" w:hAnsi="Arial" w:cs="Arial"/>
          <w:spacing w:val="-9"/>
        </w:rPr>
      </w:pPr>
      <w:r>
        <w:rPr>
          <w:rFonts w:ascii="Arial" w:hAnsi="Arial" w:cs="Arial"/>
          <w:spacing w:val="-9"/>
        </w:rPr>
        <w:t>(24, 810)</w:t>
      </w:r>
    </w:p>
    <w:p w:rsidR="00000000" w:rsidRDefault="00B838AF">
      <w:pPr>
        <w:pStyle w:val="Style3"/>
        <w:adjustRightInd/>
        <w:spacing w:before="180" w:line="302" w:lineRule="auto"/>
        <w:ind w:left="936"/>
        <w:rPr>
          <w:rFonts w:ascii="Arial" w:hAnsi="Arial" w:cs="Arial"/>
          <w:u w:val="single"/>
        </w:rPr>
      </w:pPr>
      <w:r>
        <w:rPr>
          <w:rFonts w:ascii="Arial" w:hAnsi="Arial" w:cs="Arial"/>
          <w:u w:val="single"/>
        </w:rPr>
        <w:t>305,828</w:t>
      </w:r>
    </w:p>
    <w:p w:rsidR="00000000" w:rsidRDefault="00B838AF">
      <w:pPr>
        <w:pStyle w:val="Style3"/>
        <w:tabs>
          <w:tab w:val="left" w:pos="918"/>
        </w:tabs>
        <w:adjustRightInd/>
        <w:spacing w:before="180" w:line="285" w:lineRule="auto"/>
        <w:ind w:left="720" w:hanging="720"/>
        <w:rPr>
          <w:rFonts w:ascii="Arial" w:hAnsi="Arial" w:cs="Arial"/>
          <w:spacing w:val="-4"/>
        </w:rPr>
      </w:pPr>
      <w:r>
        <w:rPr>
          <w:rFonts w:ascii="Arial" w:hAnsi="Arial" w:cs="Arial"/>
          <w:spacing w:val="-2"/>
        </w:rPr>
        <w:t>$</w:t>
      </w:r>
      <w:r>
        <w:rPr>
          <w:rFonts w:ascii="Arial" w:hAnsi="Arial" w:cs="Arial"/>
        </w:rPr>
        <w:tab/>
        <w:t>281,018</w:t>
      </w:r>
      <w:r>
        <w:rPr>
          <w:rFonts w:ascii="Arial" w:hAnsi="Arial" w:cs="Arial"/>
          <w:spacing w:val="-2"/>
        </w:rPr>
        <w:t xml:space="preserve"> </w:t>
      </w:r>
      <w:r>
        <w:rPr>
          <w:rFonts w:ascii="Arial" w:hAnsi="Arial" w:cs="Arial"/>
          <w:spacing w:val="-4"/>
        </w:rPr>
        <w:lastRenderedPageBreak/>
        <w:t>(Continued)</w:t>
      </w:r>
    </w:p>
    <w:p w:rsidR="00000000" w:rsidRDefault="00B838AF">
      <w:pPr>
        <w:widowControl/>
        <w:rPr>
          <w:sz w:val="24"/>
          <w:szCs w:val="24"/>
        </w:rPr>
        <w:sectPr w:rsidR="00000000">
          <w:type w:val="continuous"/>
          <w:pgSz w:w="12240" w:h="15840"/>
          <w:pgMar w:top="2700" w:right="4090" w:bottom="4093" w:left="1650" w:header="720" w:footer="720" w:gutter="0"/>
          <w:cols w:num="3" w:space="720" w:equalWidth="0">
            <w:col w:w="1800" w:space="520"/>
            <w:col w:w="1800" w:space="520"/>
            <w:col w:w="1800"/>
          </w:cols>
          <w:noEndnote/>
        </w:sectPr>
      </w:pPr>
    </w:p>
    <w:p w:rsidR="00000000" w:rsidRDefault="00B838AF">
      <w:pPr>
        <w:pStyle w:val="Style7"/>
        <w:adjustRightInd/>
        <w:spacing w:line="302" w:lineRule="auto"/>
        <w:rPr>
          <w:rStyle w:val="CharacterStyle4"/>
          <w:b/>
          <w:bCs/>
        </w:rPr>
      </w:pPr>
      <w:r>
        <w:rPr>
          <w:rStyle w:val="CharacterStyle4"/>
          <w:b/>
          <w:bCs/>
        </w:rPr>
        <w:lastRenderedPageBreak/>
        <w:t>CITY OF WAVERLY, IOWA</w:t>
      </w:r>
    </w:p>
    <w:p w:rsidR="00000000" w:rsidRDefault="00B838AF">
      <w:pPr>
        <w:pStyle w:val="Style3"/>
        <w:adjustRightInd/>
        <w:ind w:right="4032"/>
        <w:rPr>
          <w:rFonts w:ascii="Arial" w:hAnsi="Arial" w:cs="Arial"/>
          <w:b/>
          <w:bCs/>
        </w:rPr>
      </w:pPr>
      <w:r>
        <w:rPr>
          <w:rFonts w:ascii="Arial" w:hAnsi="Arial" w:cs="Arial"/>
          <w:b/>
          <w:bCs/>
          <w:spacing w:val="-5"/>
        </w:rPr>
        <w:t xml:space="preserve">COMBINING STATEMENT OF CASH FLOWS (Continued) </w:t>
      </w:r>
      <w:r>
        <w:rPr>
          <w:rFonts w:ascii="Arial" w:hAnsi="Arial" w:cs="Arial"/>
          <w:b/>
          <w:bCs/>
        </w:rPr>
        <w:t>Proprietary Funds</w:t>
      </w:r>
    </w:p>
    <w:p w:rsidR="00000000" w:rsidRDefault="00B838AF">
      <w:pPr>
        <w:pStyle w:val="Style7"/>
        <w:adjustRightInd/>
        <w:spacing w:line="285" w:lineRule="auto"/>
        <w:rPr>
          <w:rStyle w:val="CharacterStyle4"/>
          <w:b/>
          <w:bCs/>
        </w:rPr>
      </w:pPr>
      <w:r>
        <w:rPr>
          <w:rStyle w:val="CharacterStyle4"/>
          <w:b/>
          <w:bCs/>
        </w:rPr>
        <w:t>For the Year Ended June 30, 2012</w:t>
      </w:r>
    </w:p>
    <w:p w:rsidR="00000000" w:rsidRDefault="00B838AF">
      <w:pPr>
        <w:pStyle w:val="Style3"/>
        <w:adjustRightInd/>
        <w:spacing w:before="216" w:line="319" w:lineRule="auto"/>
        <w:ind w:left="6552"/>
        <w:rPr>
          <w:rFonts w:ascii="Arial" w:hAnsi="Arial" w:cs="Arial"/>
          <w:b/>
          <w:bCs/>
          <w:u w:val="single"/>
        </w:rPr>
      </w:pPr>
      <w:r>
        <w:rPr>
          <w:rFonts w:ascii="Arial" w:hAnsi="Arial" w:cs="Arial"/>
          <w:b/>
          <w:bCs/>
          <w:u w:val="single"/>
        </w:rPr>
        <w:t>Business Type Activities</w:t>
      </w:r>
    </w:p>
    <w:p w:rsidR="00000000" w:rsidRDefault="00B838AF">
      <w:pPr>
        <w:pStyle w:val="Style3"/>
        <w:tabs>
          <w:tab w:val="left" w:pos="8325"/>
        </w:tabs>
        <w:adjustRightInd/>
        <w:spacing w:before="180" w:line="264" w:lineRule="auto"/>
        <w:ind w:left="6552"/>
        <w:rPr>
          <w:rFonts w:ascii="Arial" w:hAnsi="Arial" w:cs="Arial"/>
          <w:b/>
          <w:bCs/>
          <w:spacing w:val="-4"/>
        </w:rPr>
      </w:pPr>
      <w:r>
        <w:rPr>
          <w:rFonts w:ascii="Arial" w:hAnsi="Arial" w:cs="Arial"/>
          <w:b/>
          <w:bCs/>
          <w:spacing w:val="-4"/>
        </w:rPr>
        <w:t>Water</w:t>
      </w:r>
      <w:r>
        <w:rPr>
          <w:rFonts w:ascii="Arial" w:hAnsi="Arial" w:cs="Arial"/>
          <w:b/>
          <w:bCs/>
        </w:rPr>
        <w:tab/>
        <w:t>Sewer</w:t>
      </w:r>
    </w:p>
    <w:p w:rsidR="00000000" w:rsidRDefault="00B838AF">
      <w:pPr>
        <w:pStyle w:val="Style3"/>
        <w:tabs>
          <w:tab w:val="left" w:pos="8325"/>
        </w:tabs>
        <w:adjustRightInd/>
        <w:spacing w:line="297" w:lineRule="auto"/>
        <w:ind w:left="6480"/>
        <w:rPr>
          <w:rFonts w:ascii="Arial" w:hAnsi="Arial" w:cs="Arial"/>
          <w:b/>
          <w:bCs/>
          <w:spacing w:val="-4"/>
          <w:u w:val="single"/>
        </w:rPr>
      </w:pPr>
      <w:r>
        <w:rPr>
          <w:rFonts w:ascii="Arial" w:hAnsi="Arial" w:cs="Arial"/>
          <w:b/>
          <w:bCs/>
          <w:spacing w:val="-4"/>
          <w:u w:val="single"/>
        </w:rPr>
        <w:t>System</w:t>
      </w:r>
      <w:r>
        <w:rPr>
          <w:rFonts w:ascii="Arial" w:hAnsi="Arial" w:cs="Arial"/>
          <w:b/>
          <w:bCs/>
          <w:u w:val="single"/>
        </w:rPr>
        <w:tab/>
        <w:t>System</w:t>
      </w:r>
    </w:p>
    <w:p w:rsidR="00000000" w:rsidRDefault="00B838AF">
      <w:pPr>
        <w:pStyle w:val="Style3"/>
        <w:adjustRightInd/>
        <w:spacing w:before="180" w:after="216"/>
        <w:ind w:left="144" w:right="5040" w:hanging="144"/>
        <w:rPr>
          <w:rFonts w:ascii="Arial" w:hAnsi="Arial" w:cs="Arial"/>
        </w:rPr>
      </w:pPr>
      <w:r>
        <w:rPr>
          <w:rFonts w:ascii="Arial" w:hAnsi="Arial" w:cs="Arial"/>
          <w:spacing w:val="-4"/>
        </w:rPr>
        <w:t xml:space="preserve">Reconciliation of Operating Income (Loss) to Net </w:t>
      </w:r>
      <w:r>
        <w:rPr>
          <w:rFonts w:ascii="Arial" w:hAnsi="Arial" w:cs="Arial"/>
        </w:rPr>
        <w:t>Cash Provided by Operating Activities</w:t>
      </w:r>
    </w:p>
    <w:tbl>
      <w:tblPr>
        <w:tblW w:w="0" w:type="auto"/>
        <w:tblInd w:w="144" w:type="dxa"/>
        <w:tblLayout w:type="fixed"/>
        <w:tblCellMar>
          <w:left w:w="0" w:type="dxa"/>
          <w:right w:w="0" w:type="dxa"/>
        </w:tblCellMar>
        <w:tblLook w:val="0000" w:firstRow="0" w:lastRow="0" w:firstColumn="0" w:lastColumn="0" w:noHBand="0" w:noVBand="0"/>
      </w:tblPr>
      <w:tblGrid>
        <w:gridCol w:w="6392"/>
        <w:gridCol w:w="1195"/>
        <w:gridCol w:w="1593"/>
      </w:tblGrid>
      <w:tr w:rsidR="00000000">
        <w:tblPrEx>
          <w:tblCellMar>
            <w:top w:w="0" w:type="dxa"/>
            <w:left w:w="0" w:type="dxa"/>
            <w:bottom w:w="0" w:type="dxa"/>
            <w:right w:w="0" w:type="dxa"/>
          </w:tblCellMar>
        </w:tblPrEx>
        <w:trPr>
          <w:trHeight w:hRule="exact" w:val="403"/>
        </w:trPr>
        <w:tc>
          <w:tcPr>
            <w:tcW w:w="6392" w:type="dxa"/>
            <w:tcBorders>
              <w:top w:val="nil"/>
              <w:left w:val="nil"/>
              <w:bottom w:val="nil"/>
              <w:right w:val="nil"/>
            </w:tcBorders>
          </w:tcPr>
          <w:p w:rsidR="00000000" w:rsidRDefault="00B838AF">
            <w:pPr>
              <w:pStyle w:val="Style3"/>
              <w:tabs>
                <w:tab w:val="left" w:pos="6012"/>
              </w:tabs>
              <w:adjustRightInd/>
              <w:rPr>
                <w:rFonts w:ascii="Arial" w:hAnsi="Arial" w:cs="Arial"/>
                <w:spacing w:val="-4"/>
              </w:rPr>
            </w:pPr>
            <w:r>
              <w:rPr>
                <w:rFonts w:ascii="Arial" w:hAnsi="Arial" w:cs="Arial"/>
                <w:spacing w:val="-4"/>
              </w:rPr>
              <w:t>Operating Income (Loss)</w:t>
            </w:r>
            <w:r>
              <w:rPr>
                <w:rFonts w:ascii="Arial" w:hAnsi="Arial" w:cs="Arial"/>
                <w:spacing w:val="-4"/>
              </w:rPr>
              <w:tab/>
            </w:r>
            <w:r>
              <w:rPr>
                <w:rFonts w:ascii="Arial" w:hAnsi="Arial" w:cs="Arial"/>
                <w:spacing w:val="-4"/>
                <w:u w:val="single"/>
              </w:rPr>
              <w:t>$</w:t>
            </w:r>
          </w:p>
        </w:tc>
        <w:tc>
          <w:tcPr>
            <w:tcW w:w="1195" w:type="dxa"/>
            <w:tcBorders>
              <w:top w:val="nil"/>
              <w:left w:val="nil"/>
              <w:bottom w:val="nil"/>
              <w:right w:val="nil"/>
            </w:tcBorders>
          </w:tcPr>
          <w:p w:rsidR="00000000" w:rsidRDefault="00B838AF">
            <w:pPr>
              <w:pStyle w:val="Style3"/>
              <w:adjustRightInd/>
              <w:ind w:right="150"/>
              <w:jc w:val="right"/>
              <w:rPr>
                <w:rFonts w:ascii="Arial" w:hAnsi="Arial" w:cs="Arial"/>
                <w:spacing w:val="6"/>
                <w:sz w:val="18"/>
                <w:szCs w:val="18"/>
                <w:u w:val="single"/>
              </w:rPr>
            </w:pPr>
            <w:r>
              <w:rPr>
                <w:rFonts w:ascii="Arial" w:hAnsi="Arial" w:cs="Arial"/>
                <w:spacing w:val="6"/>
                <w:sz w:val="18"/>
                <w:szCs w:val="18"/>
                <w:u w:val="single"/>
              </w:rPr>
              <w:t>154,299</w:t>
            </w:r>
          </w:p>
        </w:tc>
        <w:tc>
          <w:tcPr>
            <w:tcW w:w="1593" w:type="dxa"/>
            <w:tcBorders>
              <w:top w:val="nil"/>
              <w:left w:val="nil"/>
              <w:bottom w:val="nil"/>
              <w:right w:val="nil"/>
            </w:tcBorders>
          </w:tcPr>
          <w:p w:rsidR="00000000" w:rsidRDefault="00B838AF">
            <w:pPr>
              <w:pStyle w:val="Style3"/>
              <w:tabs>
                <w:tab w:val="left" w:pos="729"/>
              </w:tabs>
              <w:adjustRightInd/>
              <w:ind w:right="48"/>
              <w:jc w:val="right"/>
              <w:rPr>
                <w:rFonts w:ascii="Arial" w:hAnsi="Arial" w:cs="Arial"/>
                <w:spacing w:val="-6"/>
                <w:u w:val="single"/>
              </w:rPr>
            </w:pPr>
            <w:r>
              <w:rPr>
                <w:rFonts w:ascii="Arial" w:hAnsi="Arial" w:cs="Arial"/>
                <w:spacing w:val="6"/>
                <w:sz w:val="18"/>
                <w:szCs w:val="18"/>
                <w:u w:val="single"/>
              </w:rPr>
              <w:t>$</w:t>
            </w:r>
            <w:r>
              <w:rPr>
                <w:rFonts w:ascii="Arial" w:hAnsi="Arial" w:cs="Arial"/>
                <w:spacing w:val="6"/>
                <w:sz w:val="18"/>
                <w:szCs w:val="18"/>
                <w:u w:val="single"/>
              </w:rPr>
              <w:tab/>
            </w:r>
            <w:r>
              <w:rPr>
                <w:rFonts w:ascii="Arial" w:hAnsi="Arial" w:cs="Arial"/>
                <w:spacing w:val="-6"/>
                <w:u w:val="single"/>
              </w:rPr>
              <w:t>193,664</w:t>
            </w:r>
          </w:p>
        </w:tc>
      </w:tr>
      <w:tr w:rsidR="00000000">
        <w:tblPrEx>
          <w:tblCellMar>
            <w:top w:w="0" w:type="dxa"/>
            <w:left w:w="0" w:type="dxa"/>
            <w:bottom w:w="0" w:type="dxa"/>
            <w:right w:w="0" w:type="dxa"/>
          </w:tblCellMar>
        </w:tblPrEx>
        <w:trPr>
          <w:trHeight w:hRule="exact" w:val="336"/>
        </w:trPr>
        <w:tc>
          <w:tcPr>
            <w:tcW w:w="6392" w:type="dxa"/>
            <w:tcBorders>
              <w:top w:val="nil"/>
              <w:left w:val="nil"/>
              <w:bottom w:val="nil"/>
              <w:right w:val="nil"/>
            </w:tcBorders>
            <w:vAlign w:val="bottom"/>
          </w:tcPr>
          <w:p w:rsidR="00000000" w:rsidRDefault="00B838AF">
            <w:pPr>
              <w:pStyle w:val="Style3"/>
              <w:adjustRightInd/>
              <w:rPr>
                <w:rFonts w:ascii="Arial" w:hAnsi="Arial" w:cs="Arial"/>
                <w:spacing w:val="-4"/>
              </w:rPr>
            </w:pPr>
            <w:r>
              <w:rPr>
                <w:rFonts w:ascii="Arial" w:hAnsi="Arial" w:cs="Arial"/>
                <w:spacing w:val="-4"/>
              </w:rPr>
              <w:t>Adjustments to Reconcile Net Operating Income (Loss) to Net Cash</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p>
        </w:tc>
      </w:tr>
      <w:tr w:rsidR="00000000">
        <w:tblPrEx>
          <w:tblCellMar>
            <w:top w:w="0" w:type="dxa"/>
            <w:left w:w="0" w:type="dxa"/>
            <w:bottom w:w="0" w:type="dxa"/>
            <w:right w:w="0" w:type="dxa"/>
          </w:tblCellMar>
        </w:tblPrEx>
        <w:trPr>
          <w:trHeight w:hRule="exact" w:val="240"/>
        </w:trPr>
        <w:tc>
          <w:tcPr>
            <w:tcW w:w="6392" w:type="dxa"/>
            <w:tcBorders>
              <w:top w:val="nil"/>
              <w:left w:val="nil"/>
              <w:bottom w:val="nil"/>
              <w:right w:val="nil"/>
            </w:tcBorders>
            <w:vAlign w:val="center"/>
          </w:tcPr>
          <w:p w:rsidR="00000000" w:rsidRDefault="00B838AF">
            <w:pPr>
              <w:pStyle w:val="Style3"/>
              <w:adjustRightInd/>
              <w:rPr>
                <w:rFonts w:ascii="Arial" w:hAnsi="Arial" w:cs="Arial"/>
                <w:spacing w:val="-4"/>
              </w:rPr>
            </w:pPr>
            <w:r>
              <w:rPr>
                <w:rFonts w:ascii="Arial" w:hAnsi="Arial" w:cs="Arial"/>
                <w:spacing w:val="-4"/>
              </w:rPr>
              <w:t>Provided by Operating Activities: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p>
        </w:tc>
      </w:tr>
      <w:tr w:rsidR="00000000">
        <w:tblPrEx>
          <w:tblCellMar>
            <w:top w:w="0" w:type="dxa"/>
            <w:left w:w="0" w:type="dxa"/>
            <w:bottom w:w="0" w:type="dxa"/>
            <w:right w:w="0" w:type="dxa"/>
          </w:tblCellMar>
        </w:tblPrEx>
        <w:trPr>
          <w:trHeight w:hRule="exact" w:val="264"/>
        </w:trPr>
        <w:tc>
          <w:tcPr>
            <w:tcW w:w="6392" w:type="dxa"/>
            <w:tcBorders>
              <w:top w:val="nil"/>
              <w:left w:val="nil"/>
              <w:bottom w:val="nil"/>
              <w:right w:val="nil"/>
            </w:tcBorders>
            <w:vAlign w:val="center"/>
          </w:tcPr>
          <w:p w:rsidR="00000000" w:rsidRDefault="00B838AF">
            <w:pPr>
              <w:pStyle w:val="Style3"/>
              <w:adjustRightInd/>
              <w:ind w:left="169"/>
              <w:rPr>
                <w:rFonts w:ascii="Arial" w:hAnsi="Arial" w:cs="Arial"/>
                <w:spacing w:val="-4"/>
              </w:rPr>
            </w:pPr>
            <w:r>
              <w:rPr>
                <w:rFonts w:ascii="Arial" w:hAnsi="Arial" w:cs="Arial"/>
                <w:spacing w:val="-4"/>
              </w:rPr>
              <w:t>Depreciation</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256,673</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443,062</w:t>
            </w:r>
          </w:p>
        </w:tc>
      </w:tr>
      <w:tr w:rsidR="00000000">
        <w:tblPrEx>
          <w:tblCellMar>
            <w:top w:w="0" w:type="dxa"/>
            <w:left w:w="0" w:type="dxa"/>
            <w:bottom w:w="0" w:type="dxa"/>
            <w:right w:w="0" w:type="dxa"/>
          </w:tblCellMar>
        </w:tblPrEx>
        <w:trPr>
          <w:trHeight w:hRule="exact" w:val="235"/>
        </w:trPr>
        <w:tc>
          <w:tcPr>
            <w:tcW w:w="6392" w:type="dxa"/>
            <w:tcBorders>
              <w:top w:val="nil"/>
              <w:left w:val="nil"/>
              <w:bottom w:val="nil"/>
              <w:right w:val="nil"/>
            </w:tcBorders>
            <w:vAlign w:val="center"/>
          </w:tcPr>
          <w:p w:rsidR="00000000" w:rsidRDefault="00B838AF">
            <w:pPr>
              <w:pStyle w:val="Style3"/>
              <w:adjustRightInd/>
              <w:ind w:left="169"/>
              <w:rPr>
                <w:rFonts w:ascii="Arial" w:hAnsi="Arial" w:cs="Arial"/>
                <w:spacing w:val="-4"/>
              </w:rPr>
            </w:pPr>
            <w:r>
              <w:rPr>
                <w:rFonts w:ascii="Arial" w:hAnsi="Arial" w:cs="Arial"/>
                <w:spacing w:val="-4"/>
              </w:rPr>
              <w:t>Amortization</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6,620</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9,480</w:t>
            </w:r>
          </w:p>
        </w:tc>
      </w:tr>
      <w:tr w:rsidR="00000000">
        <w:tblPrEx>
          <w:tblCellMar>
            <w:top w:w="0" w:type="dxa"/>
            <w:left w:w="0" w:type="dxa"/>
            <w:bottom w:w="0" w:type="dxa"/>
            <w:right w:w="0" w:type="dxa"/>
          </w:tblCellMar>
        </w:tblPrEx>
        <w:trPr>
          <w:trHeight w:hRule="exact" w:val="235"/>
        </w:trPr>
        <w:tc>
          <w:tcPr>
            <w:tcW w:w="6392" w:type="dxa"/>
            <w:tcBorders>
              <w:top w:val="nil"/>
              <w:left w:val="nil"/>
              <w:bottom w:val="nil"/>
              <w:right w:val="nil"/>
            </w:tcBorders>
            <w:vAlign w:val="center"/>
          </w:tcPr>
          <w:p w:rsidR="00000000" w:rsidRDefault="00B838AF">
            <w:pPr>
              <w:pStyle w:val="Style3"/>
              <w:adjustRightInd/>
              <w:ind w:left="169"/>
              <w:rPr>
                <w:rFonts w:ascii="Arial" w:hAnsi="Arial" w:cs="Arial"/>
                <w:spacing w:val="-4"/>
              </w:rPr>
            </w:pPr>
            <w:r>
              <w:rPr>
                <w:rFonts w:ascii="Arial" w:hAnsi="Arial" w:cs="Arial"/>
                <w:spacing w:val="-4"/>
              </w:rPr>
              <w:t>Miscellaneous Non-Operating Income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73,076</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w:t>
            </w:r>
          </w:p>
        </w:tc>
      </w:tr>
      <w:tr w:rsidR="00000000">
        <w:tblPrEx>
          <w:tblCellMar>
            <w:top w:w="0" w:type="dxa"/>
            <w:left w:w="0" w:type="dxa"/>
            <w:bottom w:w="0" w:type="dxa"/>
            <w:right w:w="0" w:type="dxa"/>
          </w:tblCellMar>
        </w:tblPrEx>
        <w:trPr>
          <w:trHeight w:hRule="exact" w:val="221"/>
        </w:trPr>
        <w:tc>
          <w:tcPr>
            <w:tcW w:w="6392" w:type="dxa"/>
            <w:tcBorders>
              <w:top w:val="nil"/>
              <w:left w:val="nil"/>
              <w:bottom w:val="nil"/>
              <w:right w:val="nil"/>
            </w:tcBorders>
            <w:vAlign w:val="center"/>
          </w:tcPr>
          <w:p w:rsidR="00000000" w:rsidRDefault="00B838AF">
            <w:pPr>
              <w:pStyle w:val="Style3"/>
              <w:adjustRightInd/>
              <w:ind w:left="169"/>
              <w:rPr>
                <w:rFonts w:ascii="Arial" w:hAnsi="Arial" w:cs="Arial"/>
                <w:spacing w:val="-4"/>
              </w:rPr>
            </w:pPr>
            <w:r>
              <w:rPr>
                <w:rFonts w:ascii="Arial" w:hAnsi="Arial" w:cs="Arial"/>
                <w:spacing w:val="-4"/>
              </w:rPr>
              <w:t>(Increase) Decrease in Assets: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p>
        </w:tc>
      </w:tr>
      <w:tr w:rsidR="00000000">
        <w:tblPrEx>
          <w:tblCellMar>
            <w:top w:w="0" w:type="dxa"/>
            <w:left w:w="0" w:type="dxa"/>
            <w:bottom w:w="0" w:type="dxa"/>
            <w:right w:w="0" w:type="dxa"/>
          </w:tblCellMar>
        </w:tblPrEx>
        <w:trPr>
          <w:trHeight w:hRule="exact" w:val="264"/>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Accounts Receivable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(18,136)</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(32,085)</w:t>
            </w:r>
          </w:p>
        </w:tc>
      </w:tr>
      <w:tr w:rsidR="00000000">
        <w:tblPrEx>
          <w:tblCellMar>
            <w:top w:w="0" w:type="dxa"/>
            <w:left w:w="0" w:type="dxa"/>
            <w:bottom w:w="0" w:type="dxa"/>
            <w:right w:w="0" w:type="dxa"/>
          </w:tblCellMar>
        </w:tblPrEx>
        <w:trPr>
          <w:trHeight w:hRule="exact" w:val="235"/>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Special Assessments</w:t>
            </w:r>
          </w:p>
        </w:tc>
        <w:tc>
          <w:tcPr>
            <w:tcW w:w="1195" w:type="dxa"/>
            <w:tcBorders>
              <w:top w:val="nil"/>
              <w:left w:val="nil"/>
              <w:bottom w:val="nil"/>
              <w:right w:val="nil"/>
            </w:tcBorders>
            <w:vAlign w:val="center"/>
          </w:tcPr>
          <w:p w:rsidR="00000000" w:rsidRDefault="00B838AF">
            <w:pPr>
              <w:pStyle w:val="Style3"/>
              <w:adjustRightInd/>
              <w:ind w:right="240"/>
              <w:jc w:val="right"/>
              <w:rPr>
                <w:rFonts w:ascii="Arial" w:hAnsi="Arial" w:cs="Arial"/>
                <w:spacing w:val="-4"/>
              </w:rPr>
            </w:pPr>
            <w:r>
              <w:rPr>
                <w:rFonts w:ascii="Arial" w:hAnsi="Arial" w:cs="Arial"/>
                <w:spacing w:val="-4"/>
              </w:rPr>
              <w:t>3,921</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9,250</w:t>
            </w:r>
          </w:p>
        </w:tc>
      </w:tr>
      <w:tr w:rsidR="00000000">
        <w:tblPrEx>
          <w:tblCellMar>
            <w:top w:w="0" w:type="dxa"/>
            <w:left w:w="0" w:type="dxa"/>
            <w:bottom w:w="0" w:type="dxa"/>
            <w:right w:w="0" w:type="dxa"/>
          </w:tblCellMar>
        </w:tblPrEx>
        <w:trPr>
          <w:trHeight w:hRule="exact" w:val="245"/>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Estimated Unbilled Usage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2,435</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(8,271)</w:t>
            </w:r>
          </w:p>
        </w:tc>
      </w:tr>
      <w:tr w:rsidR="00000000">
        <w:tblPrEx>
          <w:tblCellMar>
            <w:top w:w="0" w:type="dxa"/>
            <w:left w:w="0" w:type="dxa"/>
            <w:bottom w:w="0" w:type="dxa"/>
            <w:right w:w="0" w:type="dxa"/>
          </w:tblCellMar>
        </w:tblPrEx>
        <w:trPr>
          <w:trHeight w:hRule="exact" w:val="240"/>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Prepaid Expenses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(3,147)</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(1,055)</w:t>
            </w:r>
          </w:p>
        </w:tc>
      </w:tr>
      <w:tr w:rsidR="00000000">
        <w:tblPrEx>
          <w:tblCellMar>
            <w:top w:w="0" w:type="dxa"/>
            <w:left w:w="0" w:type="dxa"/>
            <w:bottom w:w="0" w:type="dxa"/>
            <w:right w:w="0" w:type="dxa"/>
          </w:tblCellMar>
        </w:tblPrEx>
        <w:trPr>
          <w:trHeight w:hRule="exact" w:val="226"/>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Inventories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(15,427)</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2,490</w:t>
            </w:r>
          </w:p>
        </w:tc>
      </w:tr>
      <w:tr w:rsidR="00000000">
        <w:tblPrEx>
          <w:tblCellMar>
            <w:top w:w="0" w:type="dxa"/>
            <w:left w:w="0" w:type="dxa"/>
            <w:bottom w:w="0" w:type="dxa"/>
            <w:right w:w="0" w:type="dxa"/>
          </w:tblCellMar>
        </w:tblPrEx>
        <w:trPr>
          <w:trHeight w:hRule="exact" w:val="221"/>
        </w:trPr>
        <w:tc>
          <w:tcPr>
            <w:tcW w:w="6392" w:type="dxa"/>
            <w:tcBorders>
              <w:top w:val="nil"/>
              <w:left w:val="nil"/>
              <w:bottom w:val="nil"/>
              <w:right w:val="nil"/>
            </w:tcBorders>
            <w:vAlign w:val="center"/>
          </w:tcPr>
          <w:p w:rsidR="00000000" w:rsidRDefault="00B838AF">
            <w:pPr>
              <w:pStyle w:val="Style3"/>
              <w:adjustRightInd/>
              <w:ind w:left="169"/>
              <w:rPr>
                <w:rFonts w:ascii="Arial" w:hAnsi="Arial" w:cs="Arial"/>
                <w:spacing w:val="-4"/>
              </w:rPr>
            </w:pPr>
            <w:r>
              <w:rPr>
                <w:rFonts w:ascii="Arial" w:hAnsi="Arial" w:cs="Arial"/>
                <w:spacing w:val="-4"/>
              </w:rPr>
              <w:t>Increase (Decrease) in Liabilities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p>
        </w:tc>
      </w:tr>
      <w:tr w:rsidR="00000000">
        <w:tblPrEx>
          <w:tblCellMar>
            <w:top w:w="0" w:type="dxa"/>
            <w:left w:w="0" w:type="dxa"/>
            <w:bottom w:w="0" w:type="dxa"/>
            <w:right w:w="0" w:type="dxa"/>
          </w:tblCellMar>
        </w:tblPrEx>
        <w:trPr>
          <w:trHeight w:hRule="exact" w:val="268"/>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Accounts Payable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34,802</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(11,785)</w:t>
            </w:r>
          </w:p>
        </w:tc>
      </w:tr>
      <w:tr w:rsidR="00000000">
        <w:tblPrEx>
          <w:tblCellMar>
            <w:top w:w="0" w:type="dxa"/>
            <w:left w:w="0" w:type="dxa"/>
            <w:bottom w:w="0" w:type="dxa"/>
            <w:right w:w="0" w:type="dxa"/>
          </w:tblCellMar>
        </w:tblPrEx>
        <w:trPr>
          <w:trHeight w:hRule="exact" w:val="236"/>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Accrued Wages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(880)</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(38)</w:t>
            </w:r>
          </w:p>
        </w:tc>
      </w:tr>
      <w:tr w:rsidR="00000000">
        <w:tblPrEx>
          <w:tblCellMar>
            <w:top w:w="0" w:type="dxa"/>
            <w:left w:w="0" w:type="dxa"/>
            <w:bottom w:w="0" w:type="dxa"/>
            <w:right w:w="0" w:type="dxa"/>
          </w:tblCellMar>
        </w:tblPrEx>
        <w:trPr>
          <w:trHeight w:hRule="exact" w:val="230"/>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Accrued Compensated Absences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2,206</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3,053</w:t>
            </w:r>
          </w:p>
        </w:tc>
      </w:tr>
      <w:tr w:rsidR="00000000">
        <w:tblPrEx>
          <w:tblCellMar>
            <w:top w:w="0" w:type="dxa"/>
            <w:left w:w="0" w:type="dxa"/>
            <w:bottom w:w="0" w:type="dxa"/>
            <w:right w:w="0" w:type="dxa"/>
          </w:tblCellMar>
        </w:tblPrEx>
        <w:trPr>
          <w:trHeight w:hRule="exact" w:val="211"/>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Unearned Revenue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w:t>
            </w:r>
          </w:p>
        </w:tc>
      </w:tr>
      <w:tr w:rsidR="00000000">
        <w:tblPrEx>
          <w:tblCellMar>
            <w:top w:w="0" w:type="dxa"/>
            <w:left w:w="0" w:type="dxa"/>
            <w:bottom w:w="0" w:type="dxa"/>
            <w:right w:w="0" w:type="dxa"/>
          </w:tblCellMar>
        </w:tblPrEx>
        <w:trPr>
          <w:trHeight w:hRule="exact" w:val="259"/>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Customer Deposits</w:t>
            </w:r>
          </w:p>
        </w:tc>
        <w:tc>
          <w:tcPr>
            <w:tcW w:w="1195" w:type="dxa"/>
            <w:tcBorders>
              <w:top w:val="nil"/>
              <w:left w:val="nil"/>
              <w:bottom w:val="nil"/>
              <w:right w:val="nil"/>
            </w:tcBorders>
            <w:vAlign w:val="center"/>
          </w:tcPr>
          <w:p w:rsidR="00000000" w:rsidRDefault="00B838AF">
            <w:pPr>
              <w:pStyle w:val="Style3"/>
              <w:adjustRightInd/>
              <w:ind w:right="240"/>
              <w:jc w:val="right"/>
              <w:rPr>
                <w:rFonts w:ascii="Arial" w:hAnsi="Arial" w:cs="Arial"/>
                <w:spacing w:val="-4"/>
              </w:rPr>
            </w:pPr>
            <w:r>
              <w:rPr>
                <w:rFonts w:ascii="Arial" w:hAnsi="Arial" w:cs="Arial"/>
                <w:spacing w:val="-4"/>
              </w:rPr>
              <w:t>2,691</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noBreakHyphen/>
            </w:r>
          </w:p>
        </w:tc>
      </w:tr>
      <w:tr w:rsidR="00000000">
        <w:tblPrEx>
          <w:tblCellMar>
            <w:top w:w="0" w:type="dxa"/>
            <w:left w:w="0" w:type="dxa"/>
            <w:bottom w:w="0" w:type="dxa"/>
            <w:right w:w="0" w:type="dxa"/>
          </w:tblCellMar>
        </w:tblPrEx>
        <w:trPr>
          <w:trHeight w:hRule="exact" w:val="216"/>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OPEB Liability</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rPr>
              <w:t>-</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noBreakHyphen/>
            </w:r>
          </w:p>
        </w:tc>
      </w:tr>
      <w:tr w:rsidR="00000000">
        <w:tblPrEx>
          <w:tblCellMar>
            <w:top w:w="0" w:type="dxa"/>
            <w:left w:w="0" w:type="dxa"/>
            <w:bottom w:w="0" w:type="dxa"/>
            <w:right w:w="0" w:type="dxa"/>
          </w:tblCellMar>
        </w:tblPrEx>
        <w:trPr>
          <w:trHeight w:hRule="exact" w:val="260"/>
        </w:trPr>
        <w:tc>
          <w:tcPr>
            <w:tcW w:w="6392" w:type="dxa"/>
            <w:tcBorders>
              <w:top w:val="nil"/>
              <w:left w:val="nil"/>
              <w:bottom w:val="nil"/>
              <w:right w:val="nil"/>
            </w:tcBorders>
            <w:vAlign w:val="center"/>
          </w:tcPr>
          <w:p w:rsidR="00000000" w:rsidRDefault="00B838AF">
            <w:pPr>
              <w:pStyle w:val="Style3"/>
              <w:adjustRightInd/>
              <w:ind w:left="259"/>
              <w:rPr>
                <w:rFonts w:ascii="Arial" w:hAnsi="Arial" w:cs="Arial"/>
                <w:spacing w:val="-4"/>
              </w:rPr>
            </w:pPr>
            <w:r>
              <w:rPr>
                <w:rFonts w:ascii="Arial" w:hAnsi="Arial" w:cs="Arial"/>
                <w:spacing w:val="-4"/>
              </w:rPr>
              <w:t>Claims Payable</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4"/>
              </w:rPr>
            </w:pPr>
            <w:r>
              <w:rPr>
                <w:rFonts w:ascii="Arial" w:hAnsi="Arial" w:cs="Arial"/>
                <w:spacing w:val="-4"/>
                <w:u w:val="single"/>
              </w:rPr>
              <w:t>-</w:t>
            </w:r>
          </w:p>
        </w:tc>
        <w:tc>
          <w:tcPr>
            <w:tcW w:w="1593" w:type="dxa"/>
            <w:tcBorders>
              <w:top w:val="nil"/>
              <w:left w:val="nil"/>
              <w:bottom w:val="nil"/>
              <w:right w:val="nil"/>
            </w:tcBorders>
            <w:vAlign w:val="center"/>
          </w:tcPr>
          <w:p w:rsidR="00000000" w:rsidRDefault="00B838AF">
            <w:pPr>
              <w:pStyle w:val="Style3"/>
              <w:adjustRightInd/>
              <w:ind w:right="48"/>
              <w:jc w:val="right"/>
              <w:rPr>
                <w:rFonts w:ascii="Arial" w:hAnsi="Arial" w:cs="Arial"/>
                <w:spacing w:val="-4"/>
              </w:rPr>
            </w:pPr>
            <w:r>
              <w:rPr>
                <w:rFonts w:ascii="Arial" w:hAnsi="Arial" w:cs="Arial"/>
                <w:spacing w:val="-4"/>
              </w:rPr>
              <w:t>-</w:t>
            </w:r>
          </w:p>
        </w:tc>
      </w:tr>
      <w:tr w:rsidR="00000000">
        <w:tblPrEx>
          <w:tblCellMar>
            <w:top w:w="0" w:type="dxa"/>
            <w:left w:w="0" w:type="dxa"/>
            <w:bottom w:w="0" w:type="dxa"/>
            <w:right w:w="0" w:type="dxa"/>
          </w:tblCellMar>
        </w:tblPrEx>
        <w:trPr>
          <w:trHeight w:hRule="exact" w:val="244"/>
        </w:trPr>
        <w:tc>
          <w:tcPr>
            <w:tcW w:w="6392" w:type="dxa"/>
            <w:tcBorders>
              <w:top w:val="nil"/>
              <w:left w:val="nil"/>
              <w:bottom w:val="nil"/>
              <w:right w:val="nil"/>
            </w:tcBorders>
            <w:vAlign w:val="center"/>
          </w:tcPr>
          <w:p w:rsidR="00000000" w:rsidRDefault="00B838AF">
            <w:pPr>
              <w:pStyle w:val="Style3"/>
              <w:adjustRightInd/>
              <w:ind w:right="4550"/>
              <w:jc w:val="right"/>
              <w:rPr>
                <w:rFonts w:ascii="Arial" w:hAnsi="Arial" w:cs="Arial"/>
                <w:spacing w:val="-4"/>
              </w:rPr>
            </w:pPr>
            <w:r>
              <w:rPr>
                <w:rFonts w:ascii="Arial" w:hAnsi="Arial" w:cs="Arial"/>
                <w:spacing w:val="-4"/>
              </w:rPr>
              <w:t>Total Adjustments</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6"/>
                <w:u w:val="single"/>
              </w:rPr>
            </w:pPr>
            <w:r>
              <w:rPr>
                <w:rFonts w:ascii="Arial" w:hAnsi="Arial" w:cs="Arial"/>
                <w:spacing w:val="-6"/>
                <w:u w:val="single"/>
              </w:rPr>
              <w:t>344,834</w:t>
            </w:r>
          </w:p>
        </w:tc>
        <w:tc>
          <w:tcPr>
            <w:tcW w:w="1593" w:type="dxa"/>
            <w:tcBorders>
              <w:top w:val="nil"/>
              <w:left w:val="nil"/>
              <w:bottom w:val="nil"/>
              <w:right w:val="nil"/>
            </w:tcBorders>
            <w:vAlign w:val="center"/>
          </w:tcPr>
          <w:p w:rsidR="00000000" w:rsidRDefault="00B838AF">
            <w:pPr>
              <w:pStyle w:val="Style3"/>
              <w:adjustRightInd/>
              <w:ind w:right="138"/>
              <w:jc w:val="right"/>
              <w:rPr>
                <w:rFonts w:ascii="Arial" w:hAnsi="Arial" w:cs="Arial"/>
                <w:spacing w:val="-6"/>
                <w:u w:val="single"/>
              </w:rPr>
            </w:pPr>
            <w:r>
              <w:rPr>
                <w:rFonts w:ascii="Arial" w:hAnsi="Arial" w:cs="Arial"/>
                <w:spacing w:val="-6"/>
                <w:u w:val="single"/>
              </w:rPr>
              <w:t>414,101</w:t>
            </w:r>
          </w:p>
        </w:tc>
      </w:tr>
      <w:tr w:rsidR="00000000">
        <w:tblPrEx>
          <w:tblCellMar>
            <w:top w:w="0" w:type="dxa"/>
            <w:left w:w="0" w:type="dxa"/>
            <w:bottom w:w="0" w:type="dxa"/>
            <w:right w:w="0" w:type="dxa"/>
          </w:tblCellMar>
        </w:tblPrEx>
        <w:trPr>
          <w:trHeight w:hRule="exact" w:val="307"/>
        </w:trPr>
        <w:tc>
          <w:tcPr>
            <w:tcW w:w="6392" w:type="dxa"/>
            <w:tcBorders>
              <w:top w:val="nil"/>
              <w:left w:val="nil"/>
              <w:bottom w:val="nil"/>
              <w:right w:val="nil"/>
            </w:tcBorders>
            <w:vAlign w:val="center"/>
          </w:tcPr>
          <w:p w:rsidR="00000000" w:rsidRDefault="00B838AF">
            <w:pPr>
              <w:pStyle w:val="Style3"/>
              <w:tabs>
                <w:tab w:val="left" w:pos="5985"/>
              </w:tabs>
              <w:adjustRightInd/>
              <w:rPr>
                <w:rFonts w:ascii="Arial" w:hAnsi="Arial" w:cs="Arial"/>
                <w:spacing w:val="-4"/>
              </w:rPr>
            </w:pPr>
            <w:r>
              <w:rPr>
                <w:rFonts w:ascii="Arial" w:hAnsi="Arial" w:cs="Arial"/>
                <w:spacing w:val="-4"/>
              </w:rPr>
              <w:t>Net Cash Provided (Used) by Operating Activities</w:t>
            </w:r>
            <w:r>
              <w:rPr>
                <w:rFonts w:ascii="Arial" w:hAnsi="Arial" w:cs="Arial"/>
                <w:spacing w:val="-4"/>
              </w:rPr>
              <w:tab/>
            </w:r>
            <w:r>
              <w:rPr>
                <w:rFonts w:ascii="Arial" w:hAnsi="Arial" w:cs="Arial"/>
                <w:spacing w:val="-4"/>
                <w:u w:val="single"/>
              </w:rPr>
              <w:t>$</w:t>
            </w:r>
          </w:p>
        </w:tc>
        <w:tc>
          <w:tcPr>
            <w:tcW w:w="1195" w:type="dxa"/>
            <w:tcBorders>
              <w:top w:val="nil"/>
              <w:left w:val="nil"/>
              <w:bottom w:val="nil"/>
              <w:right w:val="nil"/>
            </w:tcBorders>
            <w:vAlign w:val="center"/>
          </w:tcPr>
          <w:p w:rsidR="00000000" w:rsidRDefault="00B838AF">
            <w:pPr>
              <w:pStyle w:val="Style3"/>
              <w:adjustRightInd/>
              <w:ind w:right="150"/>
              <w:jc w:val="right"/>
              <w:rPr>
                <w:rFonts w:ascii="Arial" w:hAnsi="Arial" w:cs="Arial"/>
                <w:spacing w:val="-6"/>
                <w:u w:val="single"/>
              </w:rPr>
            </w:pPr>
            <w:r>
              <w:rPr>
                <w:rFonts w:ascii="Arial" w:hAnsi="Arial" w:cs="Arial"/>
                <w:spacing w:val="-6"/>
                <w:u w:val="single"/>
              </w:rPr>
              <w:t>499,133</w:t>
            </w:r>
          </w:p>
        </w:tc>
        <w:tc>
          <w:tcPr>
            <w:tcW w:w="1593" w:type="dxa"/>
            <w:tcBorders>
              <w:top w:val="nil"/>
              <w:left w:val="nil"/>
              <w:bottom w:val="single" w:sz="7" w:space="0" w:color="auto"/>
              <w:right w:val="nil"/>
            </w:tcBorders>
            <w:vAlign w:val="center"/>
          </w:tcPr>
          <w:p w:rsidR="00000000" w:rsidRDefault="00B838AF">
            <w:pPr>
              <w:pStyle w:val="Style3"/>
              <w:tabs>
                <w:tab w:val="left" w:pos="684"/>
              </w:tabs>
              <w:adjustRightInd/>
              <w:ind w:right="48"/>
              <w:jc w:val="right"/>
              <w:rPr>
                <w:rFonts w:ascii="Arial" w:hAnsi="Arial" w:cs="Arial"/>
                <w:spacing w:val="-6"/>
                <w:u w:val="single"/>
              </w:rPr>
            </w:pPr>
            <w:r>
              <w:rPr>
                <w:rFonts w:ascii="Arial" w:hAnsi="Arial" w:cs="Arial"/>
                <w:spacing w:val="-6"/>
                <w:u w:val="single"/>
              </w:rPr>
              <w:t>$</w:t>
            </w:r>
            <w:r>
              <w:rPr>
                <w:rFonts w:ascii="Arial" w:hAnsi="Arial" w:cs="Arial"/>
                <w:spacing w:val="-6"/>
                <w:u w:val="single"/>
              </w:rPr>
              <w:tab/>
              <w:t>607,765</w:t>
            </w:r>
          </w:p>
        </w:tc>
      </w:tr>
    </w:tbl>
    <w:p w:rsidR="00000000" w:rsidRDefault="00B838AF">
      <w:pPr>
        <w:adjustRightInd/>
        <w:spacing w:after="340" w:line="20" w:lineRule="exact"/>
        <w:ind w:left="144"/>
        <w:rPr>
          <w:sz w:val="24"/>
          <w:szCs w:val="24"/>
        </w:rPr>
      </w:pPr>
    </w:p>
    <w:p w:rsidR="00000000" w:rsidRDefault="00B838AF">
      <w:pPr>
        <w:pStyle w:val="Style7"/>
        <w:adjustRightInd/>
        <w:spacing w:line="271" w:lineRule="auto"/>
        <w:rPr>
          <w:rStyle w:val="CharacterStyle4"/>
          <w:b/>
          <w:bCs/>
        </w:rPr>
      </w:pPr>
      <w:r>
        <w:rPr>
          <w:rStyle w:val="CharacterStyle4"/>
          <w:b/>
          <w:bCs/>
        </w:rPr>
        <w:t>NON-CASH INVESTING, CAPITAL, AND FINANCING ACTIVITIES:</w:t>
      </w:r>
    </w:p>
    <w:p w:rsidR="00000000" w:rsidRDefault="00B838AF">
      <w:pPr>
        <w:pStyle w:val="Style7"/>
        <w:tabs>
          <w:tab w:val="left" w:pos="6204"/>
          <w:tab w:val="left" w:pos="6847"/>
          <w:tab w:val="left" w:pos="7932"/>
          <w:tab w:val="decimal" w:pos="8808"/>
        </w:tabs>
        <w:adjustRightInd/>
        <w:spacing w:line="266" w:lineRule="auto"/>
        <w:ind w:left="144"/>
        <w:rPr>
          <w:rStyle w:val="CharacterStyle4"/>
          <w:spacing w:val="-6"/>
          <w:u w:val="single"/>
        </w:rPr>
      </w:pPr>
      <w:r>
        <w:rPr>
          <w:rStyle w:val="CharacterStyle4"/>
          <w:spacing w:val="-4"/>
        </w:rPr>
        <w:t>Exchange of Payables for Capital Assets</w:t>
      </w:r>
      <w:r>
        <w:rPr>
          <w:rStyle w:val="CharacterStyle4"/>
          <w:spacing w:val="-4"/>
        </w:rPr>
        <w:tab/>
      </w:r>
      <w:r>
        <w:rPr>
          <w:rStyle w:val="CharacterStyle4"/>
          <w:spacing w:val="-6"/>
          <w:u w:val="single"/>
        </w:rPr>
        <w:t>$</w:t>
      </w:r>
      <w:r>
        <w:rPr>
          <w:rStyle w:val="CharacterStyle4"/>
          <w:spacing w:val="-6"/>
          <w:u w:val="single"/>
        </w:rPr>
        <w:tab/>
        <w:t>71,261</w:t>
      </w:r>
      <w:r>
        <w:rPr>
          <w:rStyle w:val="CharacterStyle4"/>
          <w:spacing w:val="-6"/>
          <w:u w:val="single"/>
        </w:rPr>
        <w:tab/>
        <w:t>$</w:t>
      </w:r>
      <w:r>
        <w:rPr>
          <w:rStyle w:val="CharacterStyle4"/>
          <w:spacing w:val="-2"/>
          <w:u w:val="single"/>
        </w:rPr>
        <w:tab/>
      </w:r>
      <w:r>
        <w:rPr>
          <w:rStyle w:val="CharacterStyle4"/>
          <w:spacing w:val="-2"/>
          <w:u w:val="single"/>
        </w:rPr>
        <w:t>170,529</w:t>
      </w:r>
    </w:p>
    <w:p w:rsidR="00000000" w:rsidRDefault="00B838AF">
      <w:pPr>
        <w:pStyle w:val="Style7"/>
        <w:tabs>
          <w:tab w:val="left" w:pos="6204"/>
          <w:tab w:val="decimal" w:pos="8808"/>
        </w:tabs>
        <w:adjustRightInd/>
        <w:spacing w:after="180" w:line="302" w:lineRule="auto"/>
        <w:ind w:left="144"/>
        <w:rPr>
          <w:rStyle w:val="CharacterStyle4"/>
          <w:spacing w:val="-6"/>
        </w:rPr>
      </w:pPr>
      <w:r>
        <w:rPr>
          <w:rStyle w:val="CharacterStyle4"/>
          <w:spacing w:val="-4"/>
        </w:rPr>
        <w:t>Capital Contributions</w:t>
      </w:r>
      <w:r>
        <w:rPr>
          <w:rStyle w:val="CharacterStyle4"/>
          <w:spacing w:val="-4"/>
        </w:rPr>
        <w:tab/>
      </w:r>
      <w:r>
        <w:rPr>
          <w:rStyle w:val="CharacterStyle4"/>
          <w:spacing w:val="-6"/>
          <w:u w:val="single"/>
        </w:rPr>
        <w:t>$</w:t>
      </w:r>
      <w:r>
        <w:rPr>
          <w:rStyle w:val="CharacterStyle4"/>
          <w:spacing w:val="-2"/>
          <w:u w:val="single"/>
        </w:rPr>
        <w:tab/>
        <w:t>-</w:t>
      </w:r>
      <w:r>
        <w:rPr>
          <w:rStyle w:val="CharacterStyle4"/>
          <w:spacing w:val="-4"/>
        </w:rPr>
        <w:t>12,293</w:t>
      </w:r>
    </w:p>
    <w:tbl>
      <w:tblPr>
        <w:tblW w:w="0" w:type="auto"/>
        <w:tblLayout w:type="fixed"/>
        <w:tblCellMar>
          <w:left w:w="0" w:type="dxa"/>
          <w:right w:w="0" w:type="dxa"/>
        </w:tblCellMar>
        <w:tblLook w:val="0000" w:firstRow="0" w:lastRow="0" w:firstColumn="0" w:lastColumn="0" w:noHBand="0" w:noVBand="0"/>
      </w:tblPr>
      <w:tblGrid>
        <w:gridCol w:w="7711"/>
        <w:gridCol w:w="1469"/>
      </w:tblGrid>
      <w:tr w:rsidR="00000000">
        <w:tblPrEx>
          <w:tblCellMar>
            <w:top w:w="0" w:type="dxa"/>
            <w:left w:w="0" w:type="dxa"/>
            <w:bottom w:w="0" w:type="dxa"/>
            <w:right w:w="0" w:type="dxa"/>
          </w:tblCellMar>
        </w:tblPrEx>
        <w:trPr>
          <w:trHeight w:hRule="exact" w:val="3088"/>
        </w:trPr>
        <w:tc>
          <w:tcPr>
            <w:tcW w:w="7711" w:type="dxa"/>
            <w:tcBorders>
              <w:top w:val="nil"/>
              <w:left w:val="nil"/>
              <w:bottom w:val="nil"/>
              <w:right w:val="nil"/>
            </w:tcBorders>
            <w:vAlign w:val="center"/>
          </w:tcPr>
          <w:p w:rsidR="00000000" w:rsidRDefault="00B838AF">
            <w:pPr>
              <w:pStyle w:val="Style7"/>
              <w:adjustRightInd/>
              <w:spacing w:before="36" w:line="204" w:lineRule="auto"/>
              <w:rPr>
                <w:rStyle w:val="CharacterStyle4"/>
                <w:b/>
                <w:bCs/>
                <w:spacing w:val="-4"/>
              </w:rPr>
            </w:pPr>
            <w:r>
              <w:rPr>
                <w:rStyle w:val="CharacterStyle4"/>
                <w:b/>
                <w:bCs/>
                <w:spacing w:val="-4"/>
              </w:rPr>
              <w:t>Reconciliation of Cash and Cash Equivalents to the Balance Sheet:</w:t>
            </w:r>
          </w:p>
          <w:p w:rsidR="00000000" w:rsidRDefault="00B838AF">
            <w:pPr>
              <w:pStyle w:val="Style7"/>
              <w:adjustRightInd/>
              <w:spacing w:before="36"/>
              <w:rPr>
                <w:rStyle w:val="CharacterStyle4"/>
                <w:spacing w:val="-4"/>
              </w:rPr>
            </w:pPr>
          </w:p>
          <w:p w:rsidR="00000000" w:rsidRDefault="00B838AF">
            <w:pPr>
              <w:pStyle w:val="Style7"/>
              <w:tabs>
                <w:tab w:val="left" w:pos="6147"/>
                <w:tab w:val="left" w:pos="7074"/>
              </w:tabs>
              <w:adjustRightInd/>
              <w:spacing w:before="36" w:line="194" w:lineRule="auto"/>
              <w:rPr>
                <w:rStyle w:val="CharacterStyle4"/>
                <w:spacing w:val="-4"/>
              </w:rPr>
            </w:pPr>
            <w:r>
              <w:rPr>
                <w:rStyle w:val="CharacterStyle4"/>
                <w:spacing w:val="-4"/>
              </w:rPr>
              <w:t>Cash and Cash Equivalents</w:t>
            </w:r>
            <w:r>
              <w:rPr>
                <w:rStyle w:val="CharacterStyle4"/>
                <w:spacing w:val="-4"/>
              </w:rPr>
              <w:tab/>
              <w:t>$</w:t>
            </w:r>
            <w:r>
              <w:rPr>
                <w:rStyle w:val="CharacterStyle4"/>
                <w:spacing w:val="-4"/>
              </w:rPr>
              <w:tab/>
              <w:t>400</w:t>
            </w:r>
          </w:p>
          <w:p w:rsidR="00000000" w:rsidRDefault="00B838AF">
            <w:pPr>
              <w:pStyle w:val="Style7"/>
              <w:tabs>
                <w:tab w:val="left" w:pos="7317"/>
              </w:tabs>
              <w:adjustRightInd/>
              <w:spacing w:before="36" w:line="199" w:lineRule="auto"/>
              <w:rPr>
                <w:rStyle w:val="CharacterStyle4"/>
                <w:spacing w:val="-4"/>
              </w:rPr>
            </w:pPr>
            <w:r>
              <w:rPr>
                <w:rStyle w:val="CharacterStyle4"/>
                <w:spacing w:val="-4"/>
              </w:rPr>
              <w:t>Restricted Cash and Cash Equivalents</w:t>
            </w:r>
            <w:r>
              <w:rPr>
                <w:rStyle w:val="CharacterStyle4"/>
                <w:spacing w:val="-4"/>
              </w:rPr>
              <w:tab/>
            </w:r>
            <w:r>
              <w:rPr>
                <w:rStyle w:val="CharacterStyle4"/>
                <w:spacing w:val="-6"/>
                <w:u w:val="single"/>
              </w:rPr>
              <w:noBreakHyphen/>
            </w:r>
          </w:p>
          <w:p w:rsidR="00000000" w:rsidRDefault="00B838AF">
            <w:pPr>
              <w:pStyle w:val="Style3"/>
              <w:tabs>
                <w:tab w:val="left" w:pos="7056"/>
              </w:tabs>
              <w:adjustRightInd/>
              <w:spacing w:before="72" w:line="168" w:lineRule="auto"/>
              <w:ind w:left="6095"/>
              <w:rPr>
                <w:rFonts w:ascii="Arial" w:hAnsi="Arial" w:cs="Arial"/>
                <w:spacing w:val="-4"/>
              </w:rPr>
            </w:pPr>
            <w:r>
              <w:rPr>
                <w:rFonts w:ascii="Arial" w:hAnsi="Arial" w:cs="Arial"/>
                <w:spacing w:val="-6"/>
                <w:u w:val="single"/>
              </w:rPr>
              <w:t xml:space="preserve"> </w:t>
            </w:r>
            <w:r>
              <w:rPr>
                <w:rFonts w:ascii="Arial" w:hAnsi="Arial" w:cs="Arial"/>
                <w:spacing w:val="-4"/>
              </w:rPr>
              <w:t>$</w:t>
            </w:r>
            <w:r>
              <w:rPr>
                <w:rFonts w:ascii="Arial" w:hAnsi="Arial" w:cs="Arial"/>
                <w:spacing w:val="-4"/>
              </w:rPr>
              <w:tab/>
              <w:t>400</w:t>
            </w:r>
          </w:p>
          <w:p w:rsidR="00000000" w:rsidRDefault="00B838AF">
            <w:pPr>
              <w:pStyle w:val="Style3"/>
              <w:adjustRightInd/>
              <w:spacing w:before="1404"/>
              <w:ind w:left="1224"/>
              <w:jc w:val="center"/>
              <w:rPr>
                <w:rFonts w:ascii="Arial" w:hAnsi="Arial" w:cs="Arial"/>
                <w:spacing w:val="-4"/>
              </w:rPr>
            </w:pPr>
            <w:r>
              <w:rPr>
                <w:rFonts w:ascii="Arial" w:hAnsi="Arial" w:cs="Arial"/>
                <w:spacing w:val="-4"/>
              </w:rPr>
              <w:t>See Accompanying Notes to Financial Statements</w:t>
            </w:r>
            <w:r>
              <w:rPr>
                <w:rFonts w:ascii="Arial" w:hAnsi="Arial" w:cs="Arial"/>
                <w:spacing w:val="-4"/>
              </w:rPr>
              <w:br/>
              <w:t>37</w:t>
            </w:r>
          </w:p>
        </w:tc>
        <w:tc>
          <w:tcPr>
            <w:tcW w:w="1469" w:type="dxa"/>
            <w:tcBorders>
              <w:top w:val="nil"/>
              <w:left w:val="nil"/>
              <w:bottom w:val="nil"/>
              <w:right w:val="nil"/>
            </w:tcBorders>
          </w:tcPr>
          <w:p w:rsidR="00000000" w:rsidRDefault="00B838AF">
            <w:pPr>
              <w:pStyle w:val="Style3"/>
              <w:tabs>
                <w:tab w:val="left" w:pos="729"/>
              </w:tabs>
              <w:adjustRightInd/>
              <w:spacing w:before="504"/>
              <w:ind w:left="792" w:hanging="648"/>
              <w:rPr>
                <w:rFonts w:ascii="Arial" w:hAnsi="Arial" w:cs="Arial"/>
                <w:spacing w:val="-4"/>
              </w:rPr>
            </w:pPr>
            <w:r>
              <w:rPr>
                <w:rFonts w:ascii="Arial" w:hAnsi="Arial" w:cs="Arial"/>
                <w:spacing w:val="-4"/>
              </w:rPr>
              <w:t>$</w:t>
            </w:r>
            <w:r>
              <w:rPr>
                <w:rFonts w:ascii="Arial" w:hAnsi="Arial" w:cs="Arial"/>
                <w:spacing w:val="-4"/>
              </w:rPr>
              <w:tab/>
              <w:t>643,000 90,000</w:t>
            </w:r>
          </w:p>
          <w:p w:rsidR="00000000" w:rsidRDefault="00B838AF">
            <w:pPr>
              <w:pStyle w:val="Style3"/>
              <w:tabs>
                <w:tab w:val="left" w:pos="729"/>
              </w:tabs>
              <w:adjustRightInd/>
              <w:spacing w:before="72" w:line="182" w:lineRule="auto"/>
              <w:jc w:val="right"/>
              <w:rPr>
                <w:rFonts w:ascii="Arial" w:hAnsi="Arial" w:cs="Arial"/>
                <w:spacing w:val="-6"/>
                <w:u w:val="single"/>
              </w:rPr>
            </w:pPr>
            <w:r>
              <w:rPr>
                <w:rFonts w:ascii="Arial" w:hAnsi="Arial" w:cs="Arial"/>
                <w:spacing w:val="-6"/>
                <w:u w:val="single"/>
              </w:rPr>
              <w:t>$</w:t>
            </w:r>
            <w:r>
              <w:rPr>
                <w:rFonts w:ascii="Arial" w:hAnsi="Arial" w:cs="Arial"/>
                <w:spacing w:val="-6"/>
                <w:u w:val="single"/>
              </w:rPr>
              <w:tab/>
            </w:r>
            <w:r>
              <w:rPr>
                <w:rFonts w:ascii="Arial" w:hAnsi="Arial" w:cs="Arial"/>
                <w:spacing w:val="-6"/>
                <w:u w:val="single"/>
              </w:rPr>
              <w:t>733,000</w:t>
            </w:r>
          </w:p>
        </w:tc>
      </w:tr>
    </w:tbl>
    <w:p w:rsidR="00000000" w:rsidRDefault="00B838AF">
      <w:pPr>
        <w:widowControl/>
        <w:rPr>
          <w:sz w:val="24"/>
          <w:szCs w:val="24"/>
        </w:rPr>
        <w:sectPr w:rsidR="00000000">
          <w:pgSz w:w="12240" w:h="15840"/>
          <w:pgMar w:top="1460" w:right="1332" w:bottom="830" w:left="1488" w:header="720" w:footer="720" w:gutter="0"/>
          <w:cols w:space="720"/>
          <w:noEndnote/>
        </w:sectPr>
      </w:pPr>
    </w:p>
    <w:p w:rsidR="00000000" w:rsidRDefault="00B838AF">
      <w:pPr>
        <w:pStyle w:val="Style3"/>
        <w:tabs>
          <w:tab w:val="left" w:pos="958"/>
          <w:tab w:val="right" w:pos="1781"/>
          <w:tab w:val="left" w:pos="4899"/>
        </w:tabs>
        <w:adjustRightInd/>
        <w:ind w:left="5040" w:right="216" w:hanging="4104"/>
        <w:rPr>
          <w:rFonts w:ascii="Arial" w:hAnsi="Arial" w:cs="Arial"/>
          <w:u w:val="single"/>
        </w:rPr>
      </w:pPr>
      <w:r>
        <w:rPr>
          <w:noProof/>
        </w:rPr>
        <w:lastRenderedPageBreak/>
        <mc:AlternateContent>
          <mc:Choice Requires="wps">
            <w:drawing>
              <wp:anchor distT="0" distB="0" distL="0" distR="0" simplePos="0" relativeHeight="251705344" behindDoc="0" locked="0" layoutInCell="0" allowOverlap="1">
                <wp:simplePos x="0" y="0"/>
                <wp:positionH relativeFrom="column">
                  <wp:posOffset>0</wp:posOffset>
                </wp:positionH>
                <wp:positionV relativeFrom="paragraph">
                  <wp:posOffset>7302500</wp:posOffset>
                </wp:positionV>
                <wp:extent cx="4155440" cy="293370"/>
                <wp:effectExtent l="0" t="0" r="0" b="0"/>
                <wp:wrapSquare wrapText="bothSides"/>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ind w:left="2232"/>
                              <w:jc w:val="center"/>
                              <w:rPr>
                                <w:rFonts w:ascii="Arial" w:hAnsi="Arial" w:cs="Arial"/>
                              </w:rPr>
                            </w:pPr>
                            <w:r>
                              <w:rPr>
                                <w:spacing w:val="5"/>
                              </w:rPr>
                              <w:t>See Accompanying Notes to Financial Statements</w:t>
                            </w:r>
                            <w:r>
                              <w:rPr>
                                <w:spacing w:val="5"/>
                              </w:rPr>
                              <w:br/>
                            </w:r>
                            <w:r>
                              <w:rPr>
                                <w:rFonts w:ascii="Arial" w:hAnsi="Arial" w:cs="Arial"/>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2" type="#_x0000_t202" style="position:absolute;left:0;text-align:left;margin-left:0;margin-top:575pt;width:327.2pt;height:23.1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" o:allowincell="f" filled="f" stroked="f">
                <v:textbox inset="0,0,0,0">
                  <w:txbxContent>
                    <w:p w:rsidR="00000000" w:rsidRDefault="00B838AF">
                      <w:pPr>
                        <w:pStyle w:val="Style3"/>
                        <w:adjustRightInd/>
                        <w:ind w:left="2232"/>
                        <w:jc w:val="center"/>
                        <w:rPr>
                          <w:rFonts w:ascii="Arial" w:hAnsi="Arial" w:cs="Arial"/>
                        </w:rPr>
                      </w:pPr>
                      <w:r>
                        <w:rPr>
                          <w:spacing w:val="5"/>
                        </w:rPr>
                        <w:t>See Accompanying Notes to Financial Statements</w:t>
                      </w:r>
                      <w:r>
                        <w:rPr>
                          <w:spacing w:val="5"/>
                        </w:rPr>
                        <w:br/>
                      </w:r>
                      <w:r>
                        <w:rPr>
                          <w:rFonts w:ascii="Arial" w:hAnsi="Arial" w:cs="Arial"/>
                        </w:rPr>
                        <w:t>38</w:t>
                      </w:r>
                    </w:p>
                  </w:txbxContent>
                </v:textbox>
                <w10:wrap type="square"/>
              </v:shape>
            </w:pict>
          </mc:Fallback>
        </mc:AlternateContent>
      </w:r>
      <w:r>
        <w:rPr>
          <w:rFonts w:ascii="Arial" w:hAnsi="Arial" w:cs="Arial"/>
          <w:spacing w:val="-2"/>
        </w:rPr>
        <w:tab/>
      </w:r>
      <w:r>
        <w:rPr>
          <w:rFonts w:ascii="Arial" w:hAnsi="Arial" w:cs="Arial"/>
          <w:spacing w:val="-2"/>
          <w:u w:val="single"/>
        </w:rPr>
        <w:t>Business</w:t>
      </w:r>
      <w:r>
        <w:rPr>
          <w:rFonts w:ascii="Arial" w:hAnsi="Arial" w:cs="Arial"/>
          <w:spacing w:val="-2"/>
          <w:u w:val="single"/>
        </w:rPr>
        <w:tab/>
        <w:t>Type Activities</w:t>
      </w:r>
      <w:r>
        <w:rPr>
          <w:rFonts w:ascii="Arial" w:hAnsi="Arial" w:cs="Arial"/>
          <w:spacing w:val="-2"/>
          <w:u w:val="single"/>
        </w:rPr>
        <w:tab/>
      </w:r>
      <w:r>
        <w:rPr>
          <w:rFonts w:ascii="Arial" w:hAnsi="Arial" w:cs="Arial"/>
          <w:spacing w:val="-4"/>
        </w:rPr>
        <w:t xml:space="preserve">Governmental </w:t>
      </w:r>
      <w:r>
        <w:rPr>
          <w:rFonts w:ascii="Arial" w:hAnsi="Arial" w:cs="Arial"/>
          <w:u w:val="single"/>
        </w:rPr>
        <w:t>Activities</w:t>
      </w:r>
    </w:p>
    <w:p w:rsidR="00000000" w:rsidRDefault="00B838AF">
      <w:pPr>
        <w:pStyle w:val="Style3"/>
        <w:tabs>
          <w:tab w:val="left" w:pos="5202"/>
        </w:tabs>
        <w:adjustRightInd/>
        <w:spacing w:before="36"/>
        <w:ind w:left="648"/>
        <w:rPr>
          <w:rFonts w:ascii="Arial" w:hAnsi="Arial" w:cs="Arial"/>
          <w:spacing w:val="-2"/>
        </w:rPr>
      </w:pPr>
      <w:r>
        <w:rPr>
          <w:rFonts w:ascii="Arial" w:hAnsi="Arial" w:cs="Arial"/>
          <w:spacing w:val="-2"/>
        </w:rPr>
        <w:t>Solid</w:t>
      </w:r>
      <w:r>
        <w:rPr>
          <w:rFonts w:ascii="Arial" w:hAnsi="Arial" w:cs="Arial"/>
        </w:rPr>
        <w:tab/>
        <w:t>Internal</w:t>
      </w:r>
    </w:p>
    <w:p w:rsidR="00000000" w:rsidRDefault="00B838AF">
      <w:pPr>
        <w:pStyle w:val="Style3"/>
        <w:tabs>
          <w:tab w:val="left" w:pos="3018"/>
          <w:tab w:val="left" w:pos="5202"/>
        </w:tabs>
        <w:adjustRightInd/>
        <w:spacing w:line="264" w:lineRule="auto"/>
        <w:ind w:left="576"/>
        <w:rPr>
          <w:rFonts w:ascii="Arial" w:hAnsi="Arial" w:cs="Arial"/>
          <w:spacing w:val="-2"/>
          <w:u w:val="single"/>
        </w:rPr>
      </w:pPr>
      <w:r>
        <w:rPr>
          <w:rFonts w:ascii="Arial" w:hAnsi="Arial" w:cs="Arial"/>
          <w:spacing w:val="-2"/>
          <w:u w:val="single"/>
        </w:rPr>
        <w:t>Waste</w:t>
      </w:r>
      <w:r>
        <w:rPr>
          <w:rFonts w:ascii="Arial" w:hAnsi="Arial" w:cs="Arial"/>
          <w:spacing w:val="-2"/>
          <w:u w:val="single"/>
        </w:rPr>
        <w:tab/>
        <w:t>Total</w:t>
      </w:r>
      <w:r>
        <w:rPr>
          <w:rFonts w:ascii="Arial" w:hAnsi="Arial" w:cs="Arial"/>
          <w:u w:val="single"/>
        </w:rPr>
        <w:tab/>
        <w:t>Service</w:t>
      </w:r>
    </w:p>
    <w:p w:rsidR="00000000" w:rsidRDefault="00B838AF">
      <w:pPr>
        <w:pStyle w:val="Style3"/>
        <w:tabs>
          <w:tab w:val="right" w:pos="1781"/>
          <w:tab w:val="left" w:pos="2398"/>
          <w:tab w:val="right" w:pos="4123"/>
          <w:tab w:val="left" w:pos="4683"/>
          <w:tab w:val="right" w:pos="6465"/>
        </w:tabs>
        <w:adjustRightInd/>
        <w:spacing w:before="936" w:line="321" w:lineRule="auto"/>
        <w:rPr>
          <w:rFonts w:ascii="Arial" w:hAnsi="Arial" w:cs="Arial"/>
          <w:spacing w:val="-2"/>
          <w:u w:val="single"/>
        </w:rPr>
      </w:pPr>
      <w:r>
        <w:rPr>
          <w:rFonts w:ascii="Arial" w:hAnsi="Arial" w:cs="Arial"/>
          <w:spacing w:val="-2"/>
          <w:u w:val="single"/>
        </w:rPr>
        <w:t>$</w:t>
      </w:r>
      <w:r>
        <w:rPr>
          <w:rFonts w:ascii="Arial" w:hAnsi="Arial" w:cs="Arial"/>
          <w:spacing w:val="-2"/>
          <w:u w:val="single"/>
        </w:rPr>
        <w:tab/>
        <w:t>19,445</w:t>
      </w:r>
      <w:r>
        <w:rPr>
          <w:rFonts w:ascii="Arial" w:hAnsi="Arial" w:cs="Arial"/>
          <w:spacing w:val="-2"/>
          <w:u w:val="single"/>
        </w:rPr>
        <w:tab/>
        <w:t>$</w:t>
      </w:r>
      <w:r>
        <w:rPr>
          <w:rFonts w:ascii="Arial" w:hAnsi="Arial" w:cs="Arial"/>
          <w:spacing w:val="-2"/>
          <w:u w:val="single"/>
        </w:rPr>
        <w:tab/>
        <w:t>367,408</w:t>
      </w:r>
      <w:r>
        <w:rPr>
          <w:rFonts w:ascii="Arial" w:hAnsi="Arial" w:cs="Arial"/>
          <w:spacing w:val="-2"/>
          <w:u w:val="single"/>
        </w:rPr>
        <w:tab/>
        <w:t>$</w:t>
      </w:r>
      <w:r>
        <w:rPr>
          <w:rFonts w:ascii="Arial" w:hAnsi="Arial" w:cs="Arial"/>
          <w:spacing w:val="-2"/>
          <w:u w:val="single"/>
        </w:rPr>
        <w:tab/>
        <w:t>(61,558)</w:t>
      </w:r>
    </w:p>
    <w:p w:rsidR="00000000" w:rsidRDefault="00B838AF">
      <w:pPr>
        <w:pStyle w:val="Style3"/>
        <w:tabs>
          <w:tab w:val="right" w:pos="1781"/>
          <w:tab w:val="right" w:pos="4123"/>
          <w:tab w:val="right" w:pos="6465"/>
        </w:tabs>
        <w:adjustRightInd/>
        <w:spacing w:before="648" w:line="276" w:lineRule="auto"/>
        <w:rPr>
          <w:rFonts w:ascii="Arial" w:hAnsi="Arial" w:cs="Arial"/>
          <w:spacing w:val="-2"/>
        </w:rPr>
      </w:pPr>
      <w:r>
        <w:rPr>
          <w:rFonts w:ascii="Arial" w:hAnsi="Arial" w:cs="Arial"/>
          <w:spacing w:val="-2"/>
        </w:rPr>
        <w:tab/>
        <w:t>97,321</w:t>
      </w:r>
      <w:r>
        <w:rPr>
          <w:rFonts w:ascii="Arial" w:hAnsi="Arial" w:cs="Arial"/>
          <w:spacing w:val="-2"/>
        </w:rPr>
        <w:tab/>
        <w:t>797,056</w:t>
      </w:r>
      <w:r>
        <w:rPr>
          <w:rFonts w:ascii="Arial" w:hAnsi="Arial" w:cs="Arial"/>
          <w:spacing w:val="-2"/>
        </w:rPr>
        <w:tab/>
      </w:r>
      <w:r>
        <w:rPr>
          <w:rFonts w:ascii="Arial" w:hAnsi="Arial" w:cs="Arial"/>
          <w:spacing w:val="-2"/>
        </w:rPr>
        <w:noBreakHyphen/>
      </w:r>
    </w:p>
    <w:p w:rsidR="00000000" w:rsidRDefault="00B838AF">
      <w:pPr>
        <w:pStyle w:val="Style7"/>
        <w:tabs>
          <w:tab w:val="right" w:pos="1781"/>
          <w:tab w:val="right" w:pos="4123"/>
          <w:tab w:val="right" w:pos="6465"/>
        </w:tabs>
        <w:adjustRightInd/>
        <w:rPr>
          <w:rStyle w:val="CharacterStyle4"/>
          <w:spacing w:val="-2"/>
        </w:rPr>
      </w:pPr>
      <w:r>
        <w:rPr>
          <w:rStyle w:val="CharacterStyle4"/>
          <w:spacing w:val="-2"/>
        </w:rPr>
        <w:tab/>
        <w:t>-</w:t>
      </w:r>
      <w:r>
        <w:rPr>
          <w:rStyle w:val="CharacterStyle4"/>
          <w:spacing w:val="-2"/>
        </w:rPr>
        <w:tab/>
        <w:t>16,100</w:t>
      </w:r>
      <w:r>
        <w:rPr>
          <w:rStyle w:val="CharacterStyle4"/>
          <w:spacing w:val="-2"/>
        </w:rPr>
        <w:tab/>
      </w:r>
      <w:r>
        <w:rPr>
          <w:rStyle w:val="CharacterStyle4"/>
          <w:spacing w:val="-2"/>
        </w:rPr>
        <w:noBreakHyphen/>
      </w:r>
    </w:p>
    <w:p w:rsidR="00000000" w:rsidRDefault="00B838AF">
      <w:pPr>
        <w:pStyle w:val="Style7"/>
        <w:tabs>
          <w:tab w:val="right" w:pos="1781"/>
          <w:tab w:val="right" w:pos="4123"/>
          <w:tab w:val="right" w:pos="6465"/>
        </w:tabs>
        <w:adjustRightInd/>
        <w:spacing w:line="276" w:lineRule="auto"/>
        <w:rPr>
          <w:rStyle w:val="CharacterStyle4"/>
          <w:spacing w:val="-2"/>
        </w:rPr>
      </w:pPr>
      <w:r>
        <w:rPr>
          <w:rStyle w:val="CharacterStyle4"/>
          <w:spacing w:val="-2"/>
        </w:rPr>
        <w:tab/>
        <w:t>-</w:t>
      </w:r>
      <w:r>
        <w:rPr>
          <w:rStyle w:val="CharacterStyle4"/>
          <w:spacing w:val="-2"/>
        </w:rPr>
        <w:tab/>
        <w:t>73,076</w:t>
      </w:r>
      <w:r>
        <w:rPr>
          <w:rStyle w:val="CharacterStyle4"/>
          <w:spacing w:val="-2"/>
        </w:rPr>
        <w:tab/>
        <w:t>-</w:t>
      </w:r>
    </w:p>
    <w:p w:rsidR="00000000" w:rsidRDefault="00B838AF">
      <w:pPr>
        <w:pStyle w:val="Style7"/>
        <w:tabs>
          <w:tab w:val="right" w:pos="1781"/>
          <w:tab w:val="right" w:pos="4123"/>
          <w:tab w:val="right" w:pos="6465"/>
        </w:tabs>
        <w:adjustRightInd/>
        <w:spacing w:before="180" w:line="271" w:lineRule="auto"/>
        <w:rPr>
          <w:rStyle w:val="CharacterStyle4"/>
          <w:spacing w:val="-2"/>
        </w:rPr>
      </w:pPr>
      <w:r>
        <w:rPr>
          <w:rStyle w:val="CharacterStyle4"/>
          <w:spacing w:val="-2"/>
        </w:rPr>
        <w:tab/>
        <w:t>(11,910)</w:t>
      </w:r>
      <w:r>
        <w:rPr>
          <w:rStyle w:val="CharacterStyle4"/>
          <w:spacing w:val="-2"/>
        </w:rPr>
        <w:tab/>
        <w:t>(62,131)</w:t>
      </w:r>
      <w:r>
        <w:rPr>
          <w:rStyle w:val="CharacterStyle4"/>
          <w:spacing w:val="-2"/>
        </w:rPr>
        <w:tab/>
      </w:r>
      <w:r>
        <w:rPr>
          <w:rStyle w:val="CharacterStyle4"/>
          <w:spacing w:val="-2"/>
        </w:rPr>
        <w:noBreakHyphen/>
      </w:r>
    </w:p>
    <w:p w:rsidR="00000000" w:rsidRDefault="00B838AF">
      <w:pPr>
        <w:pStyle w:val="Style7"/>
        <w:tabs>
          <w:tab w:val="right" w:pos="1781"/>
          <w:tab w:val="right" w:pos="4123"/>
          <w:tab w:val="right" w:pos="6465"/>
        </w:tabs>
        <w:adjustRightInd/>
        <w:rPr>
          <w:rStyle w:val="CharacterStyle4"/>
          <w:spacing w:val="-2"/>
        </w:rPr>
      </w:pPr>
      <w:r>
        <w:rPr>
          <w:rStyle w:val="CharacterStyle4"/>
          <w:spacing w:val="-2"/>
        </w:rPr>
        <w:tab/>
        <w:t>-</w:t>
      </w:r>
      <w:r>
        <w:rPr>
          <w:rStyle w:val="CharacterStyle4"/>
          <w:spacing w:val="-2"/>
        </w:rPr>
        <w:tab/>
        <w:t>13,171</w:t>
      </w:r>
      <w:r>
        <w:rPr>
          <w:rStyle w:val="CharacterStyle4"/>
          <w:spacing w:val="-2"/>
        </w:rPr>
        <w:tab/>
      </w:r>
      <w:r>
        <w:rPr>
          <w:rStyle w:val="CharacterStyle4"/>
          <w:spacing w:val="-2"/>
        </w:rPr>
        <w:noBreakHyphen/>
      </w:r>
    </w:p>
    <w:p w:rsidR="00000000" w:rsidRDefault="00B838AF">
      <w:pPr>
        <w:pStyle w:val="Style7"/>
        <w:tabs>
          <w:tab w:val="right" w:pos="1781"/>
          <w:tab w:val="right" w:pos="4123"/>
          <w:tab w:val="right" w:pos="6465"/>
        </w:tabs>
        <w:adjustRightInd/>
        <w:spacing w:before="36"/>
        <w:rPr>
          <w:rStyle w:val="CharacterStyle4"/>
          <w:spacing w:val="-2"/>
        </w:rPr>
      </w:pPr>
      <w:r>
        <w:rPr>
          <w:rStyle w:val="CharacterStyle4"/>
          <w:spacing w:val="-2"/>
        </w:rPr>
        <w:tab/>
        <w:t>-</w:t>
      </w:r>
      <w:r>
        <w:rPr>
          <w:rStyle w:val="CharacterStyle4"/>
          <w:spacing w:val="-2"/>
        </w:rPr>
        <w:tab/>
        <w:t>(5,836)</w:t>
      </w:r>
      <w:r>
        <w:rPr>
          <w:rStyle w:val="CharacterStyle4"/>
          <w:spacing w:val="-2"/>
        </w:rPr>
        <w:tab/>
        <w:t>-</w:t>
      </w:r>
    </w:p>
    <w:p w:rsidR="00000000" w:rsidRDefault="00B838AF">
      <w:pPr>
        <w:pStyle w:val="Style7"/>
        <w:tabs>
          <w:tab w:val="right" w:pos="1781"/>
          <w:tab w:val="right" w:pos="4123"/>
          <w:tab w:val="right" w:pos="6465"/>
        </w:tabs>
        <w:adjustRightInd/>
        <w:rPr>
          <w:rStyle w:val="CharacterStyle4"/>
          <w:spacing w:val="-2"/>
        </w:rPr>
      </w:pPr>
      <w:r>
        <w:rPr>
          <w:rStyle w:val="CharacterStyle4"/>
          <w:spacing w:val="-2"/>
        </w:rPr>
        <w:tab/>
        <w:t>(6,203)</w:t>
      </w:r>
      <w:r>
        <w:rPr>
          <w:rStyle w:val="CharacterStyle4"/>
          <w:spacing w:val="-2"/>
        </w:rPr>
        <w:tab/>
        <w:t>(10,405)</w:t>
      </w:r>
      <w:r>
        <w:rPr>
          <w:rStyle w:val="CharacterStyle4"/>
          <w:spacing w:val="-2"/>
        </w:rPr>
        <w:tab/>
      </w:r>
      <w:r>
        <w:rPr>
          <w:rStyle w:val="CharacterStyle4"/>
          <w:spacing w:val="-2"/>
        </w:rPr>
        <w:noBreakHyphen/>
      </w:r>
    </w:p>
    <w:p w:rsidR="00000000" w:rsidRDefault="00B838AF">
      <w:pPr>
        <w:pStyle w:val="Style7"/>
        <w:tabs>
          <w:tab w:val="right" w:pos="1781"/>
          <w:tab w:val="right" w:pos="4123"/>
          <w:tab w:val="right" w:pos="6465"/>
        </w:tabs>
        <w:adjustRightInd/>
        <w:spacing w:after="180" w:line="283" w:lineRule="auto"/>
        <w:rPr>
          <w:rStyle w:val="CharacterStyle4"/>
          <w:spacing w:val="-2"/>
        </w:rPr>
      </w:pPr>
      <w:r>
        <w:rPr>
          <w:rStyle w:val="CharacterStyle4"/>
          <w:spacing w:val="-2"/>
        </w:rPr>
        <w:tab/>
        <w:t>-</w:t>
      </w:r>
      <w:r>
        <w:rPr>
          <w:rStyle w:val="CharacterStyle4"/>
          <w:spacing w:val="-2"/>
        </w:rPr>
        <w:tab/>
        <w:t>(12,937)</w:t>
      </w:r>
      <w:r>
        <w:rPr>
          <w:rStyle w:val="CharacterStyle4"/>
          <w:spacing w:val="-2"/>
        </w:rPr>
        <w:tab/>
        <w:t>-</w:t>
      </w:r>
    </w:p>
    <w:p w:rsidR="00000000" w:rsidRDefault="00B838AF">
      <w:pPr>
        <w:widowControl/>
        <w:rPr>
          <w:sz w:val="24"/>
          <w:szCs w:val="24"/>
        </w:rPr>
        <w:sectPr w:rsidR="00000000">
          <w:pgSz w:w="12240" w:h="15840"/>
          <w:pgMar w:top="2740" w:right="4067" w:bottom="1270" w:left="1625" w:header="720" w:footer="720" w:gutter="0"/>
          <w:cols w:space="720"/>
          <w:noEndnote/>
        </w:sectPr>
      </w:pPr>
    </w:p>
    <w:p w:rsidR="00000000" w:rsidRDefault="00B838AF">
      <w:pPr>
        <w:pStyle w:val="Style3"/>
        <w:tabs>
          <w:tab w:val="right" w:pos="1771"/>
          <w:tab w:val="right" w:pos="4113"/>
        </w:tabs>
        <w:adjustRightInd/>
        <w:spacing w:line="276" w:lineRule="auto"/>
        <w:jc w:val="right"/>
        <w:rPr>
          <w:rFonts w:ascii="Arial" w:hAnsi="Arial" w:cs="Arial"/>
          <w:spacing w:val="-4"/>
        </w:rPr>
      </w:pPr>
      <w:r>
        <w:rPr>
          <w:rFonts w:ascii="Arial" w:hAnsi="Arial" w:cs="Arial"/>
          <w:spacing w:val="-2"/>
        </w:rPr>
        <w:lastRenderedPageBreak/>
        <w:tab/>
        <w:t>972</w:t>
      </w:r>
      <w:r>
        <w:rPr>
          <w:rFonts w:ascii="Arial" w:hAnsi="Arial" w:cs="Arial"/>
          <w:spacing w:val="-2"/>
        </w:rPr>
        <w:tab/>
      </w:r>
      <w:r>
        <w:rPr>
          <w:rFonts w:ascii="Arial" w:hAnsi="Arial" w:cs="Arial"/>
          <w:spacing w:val="-4"/>
        </w:rPr>
        <w:t>23,989</w:t>
      </w:r>
    </w:p>
    <w:p w:rsidR="00000000" w:rsidRDefault="00B838AF">
      <w:pPr>
        <w:pStyle w:val="Style7"/>
        <w:tabs>
          <w:tab w:val="right" w:pos="1771"/>
          <w:tab w:val="right" w:pos="4113"/>
        </w:tabs>
        <w:adjustRightInd/>
        <w:rPr>
          <w:rStyle w:val="CharacterStyle4"/>
          <w:spacing w:val="-4"/>
        </w:rPr>
      </w:pPr>
      <w:r>
        <w:rPr>
          <w:rStyle w:val="CharacterStyle4"/>
          <w:spacing w:val="-2"/>
        </w:rPr>
        <w:tab/>
        <w:t>961</w:t>
      </w:r>
      <w:r>
        <w:rPr>
          <w:rStyle w:val="CharacterStyle4"/>
          <w:spacing w:val="-2"/>
        </w:rPr>
        <w:tab/>
      </w:r>
      <w:r>
        <w:rPr>
          <w:rStyle w:val="CharacterStyle4"/>
          <w:spacing w:val="-4"/>
        </w:rPr>
        <w:t>43</w:t>
      </w:r>
    </w:p>
    <w:p w:rsidR="00000000" w:rsidRDefault="00B838AF">
      <w:pPr>
        <w:pStyle w:val="Style7"/>
        <w:tabs>
          <w:tab w:val="right" w:pos="1771"/>
          <w:tab w:val="right" w:pos="4113"/>
        </w:tabs>
        <w:adjustRightInd/>
        <w:rPr>
          <w:rStyle w:val="CharacterStyle4"/>
          <w:spacing w:val="-4"/>
        </w:rPr>
      </w:pPr>
      <w:r>
        <w:rPr>
          <w:rStyle w:val="CharacterStyle4"/>
          <w:spacing w:val="-2"/>
        </w:rPr>
        <w:tab/>
        <w:t>3,051</w:t>
      </w:r>
      <w:r>
        <w:rPr>
          <w:rStyle w:val="CharacterStyle4"/>
          <w:spacing w:val="-2"/>
        </w:rPr>
        <w:tab/>
      </w:r>
      <w:r>
        <w:rPr>
          <w:rStyle w:val="CharacterStyle4"/>
          <w:spacing w:val="-4"/>
        </w:rPr>
        <w:t>8,310</w:t>
      </w:r>
    </w:p>
    <w:p w:rsidR="00000000" w:rsidRDefault="00B838AF">
      <w:pPr>
        <w:pStyle w:val="Style3"/>
        <w:tabs>
          <w:tab w:val="right" w:pos="1771"/>
          <w:tab w:val="right" w:pos="4113"/>
        </w:tabs>
        <w:adjustRightInd/>
        <w:ind w:left="3528" w:hanging="2376"/>
        <w:rPr>
          <w:rFonts w:ascii="Arial" w:hAnsi="Arial" w:cs="Arial"/>
          <w:spacing w:val="-8"/>
        </w:rPr>
      </w:pPr>
      <w:r>
        <w:rPr>
          <w:rFonts w:ascii="Arial" w:hAnsi="Arial" w:cs="Arial"/>
          <w:spacing w:val="-2"/>
        </w:rPr>
        <w:tab/>
        <w:t>4,125</w:t>
      </w:r>
      <w:r>
        <w:rPr>
          <w:rFonts w:ascii="Arial" w:hAnsi="Arial" w:cs="Arial"/>
          <w:spacing w:val="-2"/>
        </w:rPr>
        <w:tab/>
      </w:r>
      <w:r>
        <w:rPr>
          <w:rFonts w:ascii="Arial" w:hAnsi="Arial" w:cs="Arial"/>
          <w:spacing w:val="-4"/>
        </w:rPr>
        <w:t>4,125</w:t>
      </w:r>
      <w:r>
        <w:rPr>
          <w:rFonts w:ascii="Arial" w:hAnsi="Arial" w:cs="Arial"/>
          <w:spacing w:val="-4"/>
        </w:rPr>
        <w:br/>
      </w:r>
      <w:r>
        <w:rPr>
          <w:rFonts w:ascii="Arial" w:hAnsi="Arial" w:cs="Arial"/>
          <w:spacing w:val="-8"/>
        </w:rPr>
        <w:t>2,691</w:t>
      </w:r>
    </w:p>
    <w:p w:rsidR="00000000" w:rsidRDefault="00B838AF">
      <w:pPr>
        <w:pStyle w:val="Style3"/>
        <w:tabs>
          <w:tab w:val="right" w:pos="1771"/>
          <w:tab w:val="right" w:pos="4113"/>
        </w:tabs>
        <w:adjustRightInd/>
        <w:spacing w:before="468" w:line="276" w:lineRule="auto"/>
        <w:rPr>
          <w:rFonts w:ascii="Arial" w:hAnsi="Arial" w:cs="Arial"/>
          <w:spacing w:val="-2"/>
          <w:u w:val="single"/>
        </w:rPr>
      </w:pPr>
      <w:r>
        <w:rPr>
          <w:rFonts w:ascii="Arial" w:hAnsi="Arial" w:cs="Arial"/>
          <w:spacing w:val="-2"/>
        </w:rPr>
        <w:tab/>
      </w:r>
      <w:r>
        <w:rPr>
          <w:rFonts w:ascii="Arial" w:hAnsi="Arial" w:cs="Arial"/>
          <w:spacing w:val="-2"/>
          <w:u w:val="single"/>
        </w:rPr>
        <w:t>88,317</w:t>
      </w:r>
      <w:r>
        <w:rPr>
          <w:rFonts w:ascii="Arial" w:hAnsi="Arial" w:cs="Arial"/>
          <w:spacing w:val="-2"/>
          <w:u w:val="single"/>
        </w:rPr>
        <w:tab/>
        <w:t>847,252</w:t>
      </w:r>
    </w:p>
    <w:p w:rsidR="00000000" w:rsidRDefault="00B838AF">
      <w:pPr>
        <w:pStyle w:val="Style3"/>
        <w:tabs>
          <w:tab w:val="right" w:pos="1771"/>
          <w:tab w:val="left" w:pos="2379"/>
          <w:tab w:val="right" w:pos="4113"/>
        </w:tabs>
        <w:adjustRightInd/>
        <w:spacing w:line="276" w:lineRule="auto"/>
        <w:rPr>
          <w:rFonts w:ascii="Arial" w:hAnsi="Arial" w:cs="Arial"/>
          <w:spacing w:val="-2"/>
          <w:u w:val="single"/>
        </w:rPr>
      </w:pPr>
      <w:r>
        <w:rPr>
          <w:rFonts w:ascii="Arial" w:hAnsi="Arial" w:cs="Arial"/>
          <w:spacing w:val="-2"/>
          <w:u w:val="single"/>
        </w:rPr>
        <w:t>$</w:t>
      </w:r>
      <w:r>
        <w:rPr>
          <w:rFonts w:ascii="Arial" w:hAnsi="Arial" w:cs="Arial"/>
          <w:spacing w:val="-2"/>
          <w:u w:val="single"/>
        </w:rPr>
        <w:tab/>
        <w:t>107,762</w:t>
      </w:r>
      <w:r>
        <w:rPr>
          <w:rFonts w:ascii="Arial" w:hAnsi="Arial" w:cs="Arial"/>
          <w:spacing w:val="-2"/>
          <w:u w:val="single"/>
        </w:rPr>
        <w:tab/>
        <w:t>$</w:t>
      </w:r>
      <w:r>
        <w:rPr>
          <w:rFonts w:ascii="Arial" w:hAnsi="Arial" w:cs="Arial"/>
          <w:spacing w:val="-2"/>
          <w:u w:val="single"/>
        </w:rPr>
        <w:tab/>
        <w:t>1,214,660</w:t>
      </w:r>
    </w:p>
    <w:p w:rsidR="00000000" w:rsidRDefault="00B838AF">
      <w:pPr>
        <w:pStyle w:val="Style3"/>
        <w:adjustRightInd/>
        <w:spacing w:line="297" w:lineRule="auto"/>
        <w:ind w:right="36"/>
        <w:jc w:val="right"/>
        <w:rPr>
          <w:rFonts w:ascii="Arial" w:hAnsi="Arial" w:cs="Arial"/>
          <w:spacing w:val="-4"/>
        </w:rPr>
      </w:pPr>
      <w:r>
        <w:rPr>
          <w:rFonts w:ascii="Arial" w:hAnsi="Arial" w:cs="Arial"/>
          <w:spacing w:val="-2"/>
          <w:sz w:val="16"/>
          <w:szCs w:val="16"/>
          <w:u w:val="single"/>
        </w:rPr>
        <w:br w:type="column"/>
      </w:r>
      <w:r>
        <w:rPr>
          <w:rFonts w:ascii="Arial" w:hAnsi="Arial" w:cs="Arial"/>
          <w:spacing w:val="-4"/>
        </w:rPr>
        <w:lastRenderedPageBreak/>
        <w:t>3,748</w:t>
      </w:r>
    </w:p>
    <w:p w:rsidR="00000000" w:rsidRDefault="00B838AF">
      <w:pPr>
        <w:pStyle w:val="Style3"/>
        <w:adjustRightInd/>
        <w:spacing w:before="900" w:line="276" w:lineRule="auto"/>
        <w:ind w:left="1080"/>
        <w:rPr>
          <w:rFonts w:ascii="Arial" w:hAnsi="Arial" w:cs="Arial"/>
        </w:rPr>
      </w:pPr>
      <w:r>
        <w:rPr>
          <w:rFonts w:ascii="Arial" w:hAnsi="Arial" w:cs="Arial"/>
        </w:rPr>
        <w:t>29,964</w:t>
      </w:r>
    </w:p>
    <w:p w:rsidR="00000000" w:rsidRDefault="00B838AF">
      <w:pPr>
        <w:pStyle w:val="Style3"/>
        <w:adjustRightInd/>
        <w:ind w:left="1296"/>
        <w:rPr>
          <w:rFonts w:ascii="Arial" w:hAnsi="Arial" w:cs="Arial"/>
          <w:u w:val="single"/>
        </w:rPr>
      </w:pPr>
      <w:r>
        <w:rPr>
          <w:rFonts w:ascii="Arial" w:hAnsi="Arial" w:cs="Arial"/>
          <w:u w:val="single"/>
        </w:rPr>
        <w:t>484</w:t>
      </w:r>
    </w:p>
    <w:p w:rsidR="00000000" w:rsidRDefault="00B838AF">
      <w:pPr>
        <w:pStyle w:val="Style3"/>
        <w:tabs>
          <w:tab w:val="left" w:pos="999"/>
        </w:tabs>
        <w:adjustRightInd/>
        <w:spacing w:after="36"/>
        <w:ind w:firstLine="1080"/>
        <w:rPr>
          <w:rFonts w:ascii="Arial" w:hAnsi="Arial" w:cs="Arial"/>
          <w:spacing w:val="-2"/>
          <w:u w:val="single"/>
        </w:rPr>
      </w:pPr>
      <w:r>
        <w:rPr>
          <w:rFonts w:ascii="Arial" w:hAnsi="Arial" w:cs="Arial"/>
          <w:spacing w:val="-4"/>
          <w:u w:val="single"/>
        </w:rPr>
        <w:t xml:space="preserve">34,196 </w:t>
      </w:r>
      <w:r>
        <w:rPr>
          <w:rFonts w:ascii="Arial" w:hAnsi="Arial" w:cs="Arial"/>
          <w:spacing w:val="-2"/>
          <w:u w:val="single"/>
        </w:rPr>
        <w:t>$</w:t>
      </w:r>
      <w:r>
        <w:rPr>
          <w:rFonts w:ascii="Arial" w:hAnsi="Arial" w:cs="Arial"/>
          <w:u w:val="single"/>
        </w:rPr>
        <w:tab/>
        <w:t>(27,362)</w:t>
      </w:r>
    </w:p>
    <w:p w:rsidR="00000000" w:rsidRDefault="00B838AF">
      <w:pPr>
        <w:widowControl/>
        <w:rPr>
          <w:sz w:val="24"/>
          <w:szCs w:val="24"/>
        </w:rPr>
        <w:sectPr w:rsidR="00000000">
          <w:type w:val="continuous"/>
          <w:pgSz w:w="12240" w:h="15840"/>
          <w:pgMar w:top="2740" w:right="4067" w:bottom="1270" w:left="1625" w:header="720" w:footer="720" w:gutter="0"/>
          <w:cols w:num="2" w:space="720" w:equalWidth="0">
            <w:col w:w="4150" w:space="497"/>
            <w:col w:w="1841"/>
          </w:cols>
          <w:noEndnote/>
        </w:sectPr>
      </w:pPr>
    </w:p>
    <w:p w:rsidR="00000000" w:rsidRDefault="00B838AF">
      <w:pPr>
        <w:pStyle w:val="Style3"/>
        <w:tabs>
          <w:tab w:val="left" w:pos="2365"/>
          <w:tab w:val="decimal" w:pos="3724"/>
          <w:tab w:val="left" w:pos="4650"/>
        </w:tabs>
        <w:adjustRightInd/>
        <w:spacing w:before="648" w:line="316" w:lineRule="auto"/>
        <w:rPr>
          <w:rFonts w:ascii="Arial" w:hAnsi="Arial" w:cs="Arial"/>
          <w:spacing w:val="-4"/>
          <w:u w:val="single"/>
        </w:rPr>
      </w:pPr>
      <w:r>
        <w:rPr>
          <w:rFonts w:ascii="Arial" w:hAnsi="Arial" w:cs="Arial"/>
          <w:spacing w:val="-2"/>
          <w:u w:val="single"/>
        </w:rPr>
        <w:lastRenderedPageBreak/>
        <w:t xml:space="preserve">$ </w:t>
      </w:r>
      <w:r>
        <w:rPr>
          <w:rFonts w:ascii="Arial" w:hAnsi="Arial" w:cs="Arial"/>
          <w:spacing w:val="-2"/>
          <w:u w:val="single"/>
        </w:rPr>
        <w:tab/>
        <w:t>$</w:t>
      </w:r>
      <w:r>
        <w:rPr>
          <w:rFonts w:ascii="Arial" w:hAnsi="Arial" w:cs="Arial"/>
          <w:spacing w:val="-2"/>
          <w:u w:val="single"/>
        </w:rPr>
        <w:tab/>
        <w:t>241,790</w:t>
      </w:r>
      <w:r>
        <w:rPr>
          <w:rFonts w:ascii="Arial" w:hAnsi="Arial" w:cs="Arial"/>
          <w:spacing w:val="-2"/>
          <w:u w:val="single"/>
        </w:rPr>
        <w:tab/>
      </w:r>
      <w:r>
        <w:rPr>
          <w:rFonts w:ascii="Arial" w:hAnsi="Arial" w:cs="Arial"/>
          <w:spacing w:val="-4"/>
          <w:u w:val="single"/>
        </w:rPr>
        <w:t>$</w:t>
      </w:r>
    </w:p>
    <w:p w:rsidR="00000000" w:rsidRDefault="00B838AF">
      <w:pPr>
        <w:pStyle w:val="Style3"/>
        <w:tabs>
          <w:tab w:val="left" w:pos="2365"/>
          <w:tab w:val="decimal" w:pos="3724"/>
        </w:tabs>
        <w:adjustRightInd/>
        <w:spacing w:line="290" w:lineRule="auto"/>
        <w:rPr>
          <w:rFonts w:ascii="Arial" w:hAnsi="Arial" w:cs="Arial"/>
          <w:spacing w:val="-2"/>
          <w:u w:val="single"/>
        </w:rPr>
      </w:pPr>
      <w:r>
        <w:rPr>
          <w:rFonts w:ascii="Arial" w:hAnsi="Arial" w:cs="Arial"/>
          <w:spacing w:val="-2"/>
          <w:u w:val="single"/>
        </w:rPr>
        <w:t>$</w:t>
      </w:r>
      <w:r>
        <w:rPr>
          <w:rFonts w:ascii="Arial" w:hAnsi="Arial" w:cs="Arial"/>
          <w:spacing w:val="-2"/>
          <w:u w:val="single"/>
        </w:rPr>
        <w:tab/>
        <w:t>$</w:t>
      </w:r>
      <w:r>
        <w:rPr>
          <w:rFonts w:ascii="Arial" w:hAnsi="Arial" w:cs="Arial"/>
          <w:spacing w:val="-2"/>
          <w:u w:val="single"/>
        </w:rPr>
        <w:tab/>
      </w:r>
      <w:r>
        <w:rPr>
          <w:rFonts w:ascii="Arial" w:hAnsi="Arial" w:cs="Arial"/>
          <w:spacing w:val="-2"/>
          <w:u w:val="single"/>
        </w:rPr>
        <w:t>12,293</w:t>
      </w:r>
    </w:p>
    <w:p w:rsidR="00000000" w:rsidRDefault="00B838AF">
      <w:pPr>
        <w:pStyle w:val="Style3"/>
        <w:tabs>
          <w:tab w:val="right" w:pos="1747"/>
          <w:tab w:val="left" w:pos="2365"/>
          <w:tab w:val="decimal" w:pos="3724"/>
          <w:tab w:val="left" w:pos="4650"/>
          <w:tab w:val="right" w:pos="6374"/>
        </w:tabs>
        <w:adjustRightInd/>
        <w:spacing w:before="684" w:line="278" w:lineRule="auto"/>
        <w:rPr>
          <w:rFonts w:ascii="Arial" w:hAnsi="Arial" w:cs="Arial"/>
          <w:spacing w:val="-2"/>
        </w:rPr>
      </w:pPr>
      <w:r>
        <w:rPr>
          <w:rFonts w:ascii="Arial" w:hAnsi="Arial" w:cs="Arial"/>
          <w:spacing w:val="-2"/>
        </w:rPr>
        <w:t>$</w:t>
      </w:r>
      <w:r>
        <w:rPr>
          <w:rFonts w:ascii="Arial" w:hAnsi="Arial" w:cs="Arial"/>
          <w:spacing w:val="-2"/>
        </w:rPr>
        <w:tab/>
        <w:t>15,465</w:t>
      </w:r>
      <w:r>
        <w:rPr>
          <w:rFonts w:ascii="Arial" w:hAnsi="Arial" w:cs="Arial"/>
          <w:spacing w:val="-2"/>
        </w:rPr>
        <w:tab/>
        <w:t>$</w:t>
      </w:r>
      <w:r>
        <w:rPr>
          <w:rFonts w:ascii="Arial" w:hAnsi="Arial" w:cs="Arial"/>
          <w:spacing w:val="-2"/>
        </w:rPr>
        <w:tab/>
        <w:t>658,865</w:t>
      </w:r>
      <w:r>
        <w:rPr>
          <w:rFonts w:ascii="Arial" w:hAnsi="Arial" w:cs="Arial"/>
          <w:spacing w:val="-2"/>
        </w:rPr>
        <w:tab/>
        <w:t>$</w:t>
      </w:r>
      <w:r>
        <w:rPr>
          <w:rFonts w:ascii="Arial" w:hAnsi="Arial" w:cs="Arial"/>
          <w:spacing w:val="-2"/>
        </w:rPr>
        <w:tab/>
        <w:t>281,018</w:t>
      </w:r>
    </w:p>
    <w:p w:rsidR="00000000" w:rsidRDefault="00B838AF">
      <w:pPr>
        <w:pStyle w:val="Style3"/>
        <w:tabs>
          <w:tab w:val="right" w:pos="1747"/>
          <w:tab w:val="decimal" w:pos="3724"/>
          <w:tab w:val="right" w:pos="6374"/>
        </w:tabs>
        <w:adjustRightInd/>
        <w:rPr>
          <w:rFonts w:ascii="Arial" w:hAnsi="Arial" w:cs="Arial"/>
          <w:spacing w:val="-2"/>
        </w:rPr>
      </w:pPr>
      <w:r>
        <w:rPr>
          <w:rFonts w:ascii="Arial" w:hAnsi="Arial" w:cs="Arial"/>
          <w:spacing w:val="-2"/>
        </w:rPr>
        <w:tab/>
      </w:r>
      <w:r>
        <w:rPr>
          <w:rFonts w:ascii="Arial" w:hAnsi="Arial" w:cs="Arial"/>
          <w:spacing w:val="-2"/>
          <w:u w:val="single"/>
        </w:rPr>
        <w:t>-</w:t>
      </w:r>
      <w:r>
        <w:rPr>
          <w:rFonts w:ascii="Arial" w:hAnsi="Arial" w:cs="Arial"/>
          <w:spacing w:val="-2"/>
        </w:rPr>
        <w:tab/>
        <w:t>90,000</w:t>
      </w:r>
      <w:r>
        <w:rPr>
          <w:rFonts w:ascii="Arial" w:hAnsi="Arial" w:cs="Arial"/>
          <w:spacing w:val="-2"/>
        </w:rPr>
        <w:tab/>
      </w:r>
      <w:r>
        <w:rPr>
          <w:rFonts w:ascii="Arial" w:hAnsi="Arial" w:cs="Arial"/>
          <w:spacing w:val="-4"/>
          <w:u w:val="single"/>
        </w:rPr>
        <w:noBreakHyphen/>
      </w:r>
    </w:p>
    <w:p w:rsidR="00000000" w:rsidRDefault="00B838AF">
      <w:pPr>
        <w:pStyle w:val="Style3"/>
        <w:tabs>
          <w:tab w:val="right" w:pos="1747"/>
          <w:tab w:val="left" w:pos="2365"/>
          <w:tab w:val="decimal" w:pos="3724"/>
          <w:tab w:val="left" w:pos="4650"/>
          <w:tab w:val="right" w:pos="6374"/>
        </w:tabs>
        <w:adjustRightInd/>
        <w:spacing w:line="276" w:lineRule="auto"/>
        <w:rPr>
          <w:rFonts w:ascii="Arial" w:hAnsi="Arial" w:cs="Arial"/>
          <w:spacing w:val="-2"/>
          <w:u w:val="single"/>
        </w:rPr>
      </w:pPr>
      <w:r>
        <w:rPr>
          <w:rFonts w:ascii="Arial" w:hAnsi="Arial" w:cs="Arial"/>
          <w:spacing w:val="-2"/>
          <w:u w:val="single"/>
        </w:rPr>
        <w:t xml:space="preserve"> $</w:t>
      </w:r>
      <w:r>
        <w:rPr>
          <w:rFonts w:ascii="Arial" w:hAnsi="Arial" w:cs="Arial"/>
          <w:spacing w:val="-2"/>
          <w:u w:val="single"/>
        </w:rPr>
        <w:tab/>
        <w:t>15,465</w:t>
      </w:r>
      <w:r>
        <w:rPr>
          <w:rFonts w:ascii="Arial" w:hAnsi="Arial" w:cs="Arial"/>
          <w:spacing w:val="-2"/>
          <w:u w:val="single"/>
        </w:rPr>
        <w:tab/>
        <w:t>$</w:t>
      </w:r>
      <w:r>
        <w:rPr>
          <w:rFonts w:ascii="Arial" w:hAnsi="Arial" w:cs="Arial"/>
          <w:spacing w:val="-2"/>
          <w:u w:val="single"/>
        </w:rPr>
        <w:tab/>
        <w:t>748,865</w:t>
      </w:r>
      <w:r>
        <w:rPr>
          <w:rFonts w:ascii="Arial" w:hAnsi="Arial" w:cs="Arial"/>
          <w:spacing w:val="-2"/>
          <w:u w:val="single"/>
        </w:rPr>
        <w:tab/>
        <w:t>$</w:t>
      </w:r>
      <w:r>
        <w:rPr>
          <w:rFonts w:ascii="Arial" w:hAnsi="Arial" w:cs="Arial"/>
          <w:spacing w:val="-2"/>
          <w:u w:val="single"/>
        </w:rPr>
        <w:tab/>
        <w:t>281,018</w:t>
      </w:r>
    </w:p>
    <w:p w:rsidR="00000000" w:rsidRDefault="00B838AF">
      <w:pPr>
        <w:widowControl/>
        <w:rPr>
          <w:sz w:val="24"/>
          <w:szCs w:val="24"/>
        </w:rPr>
        <w:sectPr w:rsidR="00000000">
          <w:type w:val="continuous"/>
          <w:pgSz w:w="12240" w:h="15840"/>
          <w:pgMar w:top="2740" w:right="4067" w:bottom="1270" w:left="1625" w:header="720" w:footer="720" w:gutter="0"/>
          <w:cols w:space="720"/>
          <w:noEndnote/>
        </w:sectPr>
      </w:pPr>
    </w:p>
    <w:p w:rsidR="00000000" w:rsidRDefault="00B838AF">
      <w:pPr>
        <w:pStyle w:val="Style7"/>
        <w:adjustRightInd/>
        <w:spacing w:line="304" w:lineRule="auto"/>
        <w:ind w:left="72"/>
        <w:rPr>
          <w:rStyle w:val="CharacterStyle4"/>
          <w:b/>
          <w:bCs/>
        </w:rPr>
      </w:pPr>
      <w:r>
        <w:rPr>
          <w:rStyle w:val="CharacterStyle4"/>
          <w:b/>
          <w:bCs/>
        </w:rPr>
        <w:lastRenderedPageBreak/>
        <w:t>CITY OF WAVERLY, IOWA</w:t>
      </w:r>
    </w:p>
    <w:p w:rsidR="00000000" w:rsidRDefault="00B838AF">
      <w:pPr>
        <w:pStyle w:val="Style3"/>
        <w:adjustRightInd/>
        <w:ind w:left="72" w:right="5328"/>
        <w:rPr>
          <w:rFonts w:ascii="Arial" w:hAnsi="Arial" w:cs="Arial"/>
          <w:b/>
          <w:bCs/>
        </w:rPr>
      </w:pPr>
      <w:r>
        <w:rPr>
          <w:rFonts w:ascii="Arial" w:hAnsi="Arial" w:cs="Arial"/>
          <w:b/>
          <w:bCs/>
          <w:spacing w:val="-5"/>
        </w:rPr>
        <w:t xml:space="preserve">STATEMENT OF FIDUCIARY NET ASSETS </w:t>
      </w:r>
      <w:r>
        <w:rPr>
          <w:rFonts w:ascii="Arial" w:hAnsi="Arial" w:cs="Arial"/>
          <w:b/>
          <w:bCs/>
        </w:rPr>
        <w:t>Agency Funds</w:t>
      </w:r>
    </w:p>
    <w:p w:rsidR="00000000" w:rsidRDefault="00B838AF">
      <w:pPr>
        <w:pStyle w:val="Style7"/>
        <w:adjustRightInd/>
        <w:spacing w:line="276" w:lineRule="auto"/>
        <w:ind w:left="72"/>
        <w:rPr>
          <w:rStyle w:val="CharacterStyle4"/>
          <w:b/>
          <w:bCs/>
        </w:rPr>
      </w:pPr>
      <w:r>
        <w:rPr>
          <w:rStyle w:val="CharacterStyle4"/>
          <w:b/>
          <w:bCs/>
        </w:rPr>
        <w:t>JUNE 30, 2012</w:t>
      </w:r>
    </w:p>
    <w:p w:rsidR="00000000" w:rsidRDefault="00B838AF">
      <w:pPr>
        <w:pStyle w:val="Style3"/>
        <w:adjustRightInd/>
        <w:spacing w:before="468" w:line="264" w:lineRule="auto"/>
        <w:ind w:left="72"/>
        <w:rPr>
          <w:rFonts w:ascii="Arial" w:hAnsi="Arial" w:cs="Arial"/>
          <w:b/>
          <w:bCs/>
        </w:rPr>
      </w:pPr>
      <w:r>
        <w:rPr>
          <w:rFonts w:ascii="Arial" w:hAnsi="Arial" w:cs="Arial"/>
          <w:b/>
          <w:bCs/>
        </w:rPr>
        <w:t>ASSETS</w:t>
      </w:r>
    </w:p>
    <w:p w:rsidR="00000000" w:rsidRDefault="00B838AF">
      <w:pPr>
        <w:pStyle w:val="Style7"/>
        <w:tabs>
          <w:tab w:val="left" w:pos="7475"/>
          <w:tab w:val="right" w:pos="9275"/>
        </w:tabs>
        <w:adjustRightInd/>
        <w:ind w:left="216" w:right="72"/>
        <w:rPr>
          <w:rStyle w:val="CharacterStyle4"/>
        </w:rPr>
      </w:pPr>
      <w:r>
        <w:rPr>
          <w:rStyle w:val="CharacterStyle4"/>
          <w:spacing w:val="-2"/>
        </w:rPr>
        <w:t>Cash and Cash Equivalents</w:t>
      </w:r>
      <w:r>
        <w:rPr>
          <w:rStyle w:val="CharacterStyle4"/>
          <w:spacing w:val="-2"/>
        </w:rPr>
        <w:tab/>
        <w:t>$</w:t>
      </w:r>
      <w:r>
        <w:rPr>
          <w:rStyle w:val="CharacterStyle4"/>
          <w:spacing w:val="-2"/>
        </w:rPr>
        <w:tab/>
        <w:t>50,753</w:t>
      </w:r>
      <w:r>
        <w:rPr>
          <w:rStyle w:val="CharacterStyle4"/>
          <w:spacing w:val="-2"/>
        </w:rPr>
        <w:br/>
      </w:r>
      <w:r>
        <w:rPr>
          <w:rStyle w:val="CharacterStyle4"/>
        </w:rPr>
        <w:t>Receivables:</w:t>
      </w:r>
    </w:p>
    <w:p w:rsidR="00000000" w:rsidRDefault="00B838AF">
      <w:pPr>
        <w:pStyle w:val="Style7"/>
        <w:tabs>
          <w:tab w:val="right" w:pos="9275"/>
        </w:tabs>
        <w:adjustRightInd/>
        <w:spacing w:line="268" w:lineRule="auto"/>
        <w:ind w:left="288"/>
        <w:rPr>
          <w:rStyle w:val="CharacterStyle4"/>
          <w:spacing w:val="-2"/>
        </w:rPr>
      </w:pPr>
      <w:r>
        <w:rPr>
          <w:rStyle w:val="CharacterStyle4"/>
          <w:spacing w:val="-2"/>
        </w:rPr>
        <w:t>Accounts Receivable</w:t>
      </w:r>
      <w:r>
        <w:rPr>
          <w:rStyle w:val="CharacterStyle4"/>
          <w:spacing w:val="-2"/>
        </w:rPr>
        <w:tab/>
      </w:r>
      <w:r>
        <w:rPr>
          <w:rStyle w:val="CharacterStyle4"/>
          <w:spacing w:val="-2"/>
        </w:rPr>
        <w:t>1,206,989</w:t>
      </w:r>
    </w:p>
    <w:p w:rsidR="00000000" w:rsidRDefault="00B838AF">
      <w:pPr>
        <w:pStyle w:val="Style7"/>
        <w:tabs>
          <w:tab w:val="right" w:pos="9275"/>
        </w:tabs>
        <w:adjustRightInd/>
        <w:spacing w:line="283" w:lineRule="auto"/>
        <w:ind w:left="288"/>
        <w:rPr>
          <w:rStyle w:val="CharacterStyle4"/>
          <w:spacing w:val="-4"/>
          <w:u w:val="single"/>
        </w:rPr>
      </w:pPr>
      <w:r>
        <w:rPr>
          <w:rStyle w:val="CharacterStyle4"/>
          <w:spacing w:val="-2"/>
        </w:rPr>
        <w:t>Other</w:t>
      </w:r>
      <w:r>
        <w:rPr>
          <w:rStyle w:val="CharacterStyle4"/>
          <w:spacing w:val="-2"/>
        </w:rPr>
        <w:tab/>
      </w:r>
      <w:r>
        <w:rPr>
          <w:rStyle w:val="CharacterStyle4"/>
          <w:spacing w:val="-4"/>
          <w:u w:val="single"/>
        </w:rPr>
        <w:t>6,531</w:t>
      </w:r>
    </w:p>
    <w:p w:rsidR="00000000" w:rsidRDefault="00B838AF">
      <w:pPr>
        <w:pStyle w:val="Style3"/>
        <w:tabs>
          <w:tab w:val="right" w:pos="9275"/>
        </w:tabs>
        <w:adjustRightInd/>
        <w:spacing w:before="180" w:line="480" w:lineRule="auto"/>
        <w:ind w:left="72" w:right="72" w:firstLine="216"/>
        <w:rPr>
          <w:rFonts w:ascii="Arial" w:hAnsi="Arial" w:cs="Arial"/>
          <w:b/>
          <w:bCs/>
        </w:rPr>
      </w:pPr>
      <w:r>
        <w:rPr>
          <w:rFonts w:ascii="Arial" w:hAnsi="Arial" w:cs="Arial"/>
          <w:b/>
          <w:bCs/>
          <w:spacing w:val="-2"/>
        </w:rPr>
        <w:t>Total Assets</w:t>
      </w:r>
      <w:r>
        <w:rPr>
          <w:rFonts w:ascii="Arial" w:hAnsi="Arial" w:cs="Arial"/>
          <w:b/>
          <w:bCs/>
          <w:spacing w:val="-2"/>
        </w:rPr>
        <w:tab/>
      </w:r>
      <w:r>
        <w:rPr>
          <w:rFonts w:ascii="Arial" w:hAnsi="Arial" w:cs="Arial"/>
          <w:b/>
          <w:bCs/>
          <w:spacing w:val="-4"/>
          <w:u w:val="single"/>
        </w:rPr>
        <w:t>1,264,273</w:t>
      </w:r>
      <w:r>
        <w:rPr>
          <w:rFonts w:ascii="Arial" w:hAnsi="Arial" w:cs="Arial"/>
          <w:b/>
          <w:bCs/>
          <w:spacing w:val="-4"/>
          <w:u w:val="single"/>
        </w:rPr>
        <w:br/>
      </w:r>
      <w:r>
        <w:rPr>
          <w:rFonts w:ascii="Arial" w:hAnsi="Arial" w:cs="Arial"/>
          <w:b/>
          <w:bCs/>
        </w:rPr>
        <w:t>LIABILITIES</w:t>
      </w:r>
    </w:p>
    <w:p w:rsidR="00000000" w:rsidRDefault="00B838AF">
      <w:pPr>
        <w:pStyle w:val="Style7"/>
        <w:tabs>
          <w:tab w:val="right" w:pos="9275"/>
        </w:tabs>
        <w:adjustRightInd/>
        <w:spacing w:before="36" w:line="266" w:lineRule="auto"/>
        <w:ind w:left="216"/>
        <w:rPr>
          <w:rStyle w:val="CharacterStyle4"/>
          <w:spacing w:val="-2"/>
        </w:rPr>
      </w:pPr>
      <w:r>
        <w:rPr>
          <w:rStyle w:val="CharacterStyle4"/>
          <w:spacing w:val="-2"/>
        </w:rPr>
        <w:t>Due to Other Governments</w:t>
      </w:r>
      <w:r>
        <w:rPr>
          <w:rStyle w:val="CharacterStyle4"/>
          <w:spacing w:val="-2"/>
        </w:rPr>
        <w:tab/>
        <w:t>1,226,584</w:t>
      </w:r>
    </w:p>
    <w:p w:rsidR="00000000" w:rsidRDefault="00B838AF">
      <w:pPr>
        <w:pStyle w:val="Style7"/>
        <w:tabs>
          <w:tab w:val="right" w:pos="9275"/>
        </w:tabs>
        <w:adjustRightInd/>
        <w:spacing w:line="283" w:lineRule="auto"/>
        <w:ind w:left="216"/>
        <w:rPr>
          <w:rStyle w:val="CharacterStyle4"/>
          <w:spacing w:val="-4"/>
          <w:u w:val="single"/>
        </w:rPr>
      </w:pPr>
      <w:r>
        <w:rPr>
          <w:rStyle w:val="CharacterStyle4"/>
          <w:spacing w:val="-2"/>
        </w:rPr>
        <w:t>Other Payables</w:t>
      </w:r>
      <w:r>
        <w:rPr>
          <w:rStyle w:val="CharacterStyle4"/>
          <w:spacing w:val="-2"/>
        </w:rPr>
        <w:tab/>
      </w:r>
      <w:r>
        <w:rPr>
          <w:rStyle w:val="CharacterStyle4"/>
          <w:spacing w:val="-4"/>
          <w:u w:val="single"/>
        </w:rPr>
        <w:t>37,689</w:t>
      </w:r>
    </w:p>
    <w:p w:rsidR="00000000" w:rsidRDefault="00B838AF">
      <w:pPr>
        <w:pStyle w:val="Style3"/>
        <w:tabs>
          <w:tab w:val="right" w:pos="9275"/>
        </w:tabs>
        <w:adjustRightInd/>
        <w:spacing w:before="180" w:line="480" w:lineRule="auto"/>
        <w:ind w:left="72" w:right="72" w:firstLine="216"/>
        <w:rPr>
          <w:rFonts w:ascii="Arial" w:hAnsi="Arial" w:cs="Arial"/>
          <w:b/>
          <w:bCs/>
        </w:rPr>
      </w:pPr>
      <w:r>
        <w:rPr>
          <w:rFonts w:ascii="Arial" w:hAnsi="Arial" w:cs="Arial"/>
          <w:b/>
          <w:bCs/>
          <w:spacing w:val="-2"/>
        </w:rPr>
        <w:t>Total Liabilities</w:t>
      </w:r>
      <w:r>
        <w:rPr>
          <w:rFonts w:ascii="Arial" w:hAnsi="Arial" w:cs="Arial"/>
          <w:b/>
          <w:bCs/>
          <w:spacing w:val="-2"/>
        </w:rPr>
        <w:tab/>
      </w:r>
      <w:r>
        <w:rPr>
          <w:rFonts w:ascii="Arial" w:hAnsi="Arial" w:cs="Arial"/>
          <w:spacing w:val="-4"/>
          <w:u w:val="single"/>
        </w:rPr>
        <w:t>1,264,273</w:t>
      </w:r>
      <w:r>
        <w:rPr>
          <w:rFonts w:ascii="Arial" w:hAnsi="Arial" w:cs="Arial"/>
          <w:spacing w:val="-4"/>
          <w:u w:val="single"/>
        </w:rPr>
        <w:br/>
      </w:r>
      <w:r>
        <w:rPr>
          <w:rFonts w:ascii="Arial" w:hAnsi="Arial" w:cs="Arial"/>
          <w:b/>
          <w:bCs/>
        </w:rPr>
        <w:t>NET ASSETS</w:t>
      </w:r>
    </w:p>
    <w:p w:rsidR="00000000" w:rsidRDefault="00B838AF">
      <w:pPr>
        <w:pStyle w:val="Style7"/>
        <w:tabs>
          <w:tab w:val="right" w:pos="9275"/>
        </w:tabs>
        <w:adjustRightInd/>
        <w:spacing w:before="36" w:after="180" w:line="280" w:lineRule="auto"/>
        <w:ind w:left="216"/>
        <w:rPr>
          <w:rStyle w:val="CharacterStyle4"/>
          <w:spacing w:val="-4"/>
        </w:rPr>
      </w:pPr>
      <w:r>
        <w:rPr>
          <w:rStyle w:val="CharacterStyle4"/>
          <w:spacing w:val="-2"/>
        </w:rPr>
        <w:t>Unrestricted</w:t>
      </w:r>
      <w:r>
        <w:rPr>
          <w:rStyle w:val="CharacterStyle4"/>
          <w:spacing w:val="-2"/>
        </w:rPr>
        <w:tab/>
      </w:r>
      <w:r>
        <w:rPr>
          <w:rStyle w:val="CharacterStyle4"/>
          <w:spacing w:val="-4"/>
          <w:u w:val="single"/>
        </w:rPr>
        <w:t>-</w:t>
      </w:r>
    </w:p>
    <w:tbl>
      <w:tblPr>
        <w:tblW w:w="0" w:type="auto"/>
        <w:tblInd w:w="360" w:type="dxa"/>
        <w:tblLayout w:type="fixed"/>
        <w:tblCellMar>
          <w:left w:w="0" w:type="dxa"/>
          <w:right w:w="0" w:type="dxa"/>
        </w:tblCellMar>
        <w:tblLook w:val="0000" w:firstRow="0" w:lastRow="0" w:firstColumn="0" w:lastColumn="0" w:noHBand="0" w:noVBand="0"/>
      </w:tblPr>
      <w:tblGrid>
        <w:gridCol w:w="4257"/>
        <w:gridCol w:w="2943"/>
      </w:tblGrid>
      <w:tr w:rsidR="00000000">
        <w:tblPrEx>
          <w:tblCellMar>
            <w:top w:w="0" w:type="dxa"/>
            <w:left w:w="0" w:type="dxa"/>
            <w:bottom w:w="0" w:type="dxa"/>
            <w:right w:w="0" w:type="dxa"/>
          </w:tblCellMar>
        </w:tblPrEx>
        <w:trPr>
          <w:trHeight w:hRule="exact" w:val="262"/>
        </w:trPr>
        <w:tc>
          <w:tcPr>
            <w:tcW w:w="4257" w:type="dxa"/>
            <w:tcBorders>
              <w:top w:val="nil"/>
              <w:left w:val="nil"/>
              <w:bottom w:val="nil"/>
              <w:right w:val="nil"/>
            </w:tcBorders>
            <w:vAlign w:val="center"/>
          </w:tcPr>
          <w:p w:rsidR="00000000" w:rsidRDefault="00B838AF">
            <w:pPr>
              <w:pStyle w:val="Style3"/>
              <w:adjustRightInd/>
              <w:ind w:right="2755"/>
              <w:jc w:val="right"/>
              <w:rPr>
                <w:rFonts w:ascii="Arial" w:hAnsi="Arial" w:cs="Arial"/>
                <w:spacing w:val="2"/>
              </w:rPr>
            </w:pPr>
            <w:r>
              <w:rPr>
                <w:rFonts w:ascii="Arial" w:hAnsi="Arial" w:cs="Arial"/>
                <w:spacing w:val="2"/>
              </w:rPr>
              <w:t>Total Net Assets</w:t>
            </w:r>
          </w:p>
        </w:tc>
        <w:tc>
          <w:tcPr>
            <w:tcW w:w="2943" w:type="dxa"/>
            <w:tcBorders>
              <w:top w:val="nil"/>
              <w:left w:val="nil"/>
              <w:bottom w:val="nil"/>
              <w:right w:val="nil"/>
            </w:tcBorders>
          </w:tcPr>
          <w:p w:rsidR="00000000" w:rsidRDefault="00B838AF">
            <w:pPr>
              <w:pStyle w:val="Style3"/>
              <w:adjustRightInd/>
              <w:rPr>
                <w:rFonts w:ascii="Arial" w:hAnsi="Arial" w:cs="Arial"/>
                <w:spacing w:val="-2"/>
              </w:rPr>
            </w:pPr>
          </w:p>
        </w:tc>
      </w:tr>
    </w:tbl>
    <w:p w:rsidR="00000000" w:rsidRDefault="00B838AF">
      <w:pPr>
        <w:adjustRightInd/>
        <w:spacing w:after="6424" w:line="20" w:lineRule="exact"/>
        <w:ind w:left="360" w:right="1764"/>
        <w:rPr>
          <w:sz w:val="24"/>
          <w:szCs w:val="24"/>
        </w:rPr>
      </w:pPr>
    </w:p>
    <w:p w:rsidR="00000000" w:rsidRDefault="00B838AF">
      <w:pPr>
        <w:pStyle w:val="Style3"/>
        <w:adjustRightInd/>
        <w:jc w:val="center"/>
        <w:rPr>
          <w:rFonts w:ascii="Arial" w:hAnsi="Arial" w:cs="Arial"/>
        </w:rPr>
      </w:pPr>
      <w:r>
        <w:rPr>
          <w:rFonts w:ascii="Arial" w:hAnsi="Arial" w:cs="Arial"/>
          <w:spacing w:val="-1"/>
        </w:rPr>
        <w:t>See Accompanying Notes to Financial Statements</w:t>
      </w:r>
      <w:r>
        <w:rPr>
          <w:rFonts w:ascii="Arial" w:hAnsi="Arial" w:cs="Arial"/>
          <w:spacing w:val="-1"/>
        </w:rPr>
        <w:br/>
      </w:r>
      <w:r>
        <w:rPr>
          <w:rFonts w:ascii="Arial" w:hAnsi="Arial" w:cs="Arial"/>
        </w:rPr>
        <w:t>39</w:t>
      </w:r>
    </w:p>
    <w:p w:rsidR="00000000" w:rsidRDefault="00B838AF">
      <w:pPr>
        <w:widowControl/>
        <w:rPr>
          <w:sz w:val="24"/>
          <w:szCs w:val="24"/>
        </w:rPr>
        <w:sectPr w:rsidR="00000000">
          <w:pgSz w:w="12240" w:h="15840"/>
          <w:pgMar w:top="1460" w:right="1379" w:bottom="830" w:left="1441"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06368" behindDoc="0" locked="0" layoutInCell="0" allowOverlap="1">
                <wp:simplePos x="0" y="0"/>
                <wp:positionH relativeFrom="column">
                  <wp:posOffset>0</wp:posOffset>
                </wp:positionH>
                <wp:positionV relativeFrom="paragraph">
                  <wp:posOffset>8401050</wp:posOffset>
                </wp:positionV>
                <wp:extent cx="5943600" cy="144145"/>
                <wp:effectExtent l="0" t="0" r="0" b="0"/>
                <wp:wrapSquare wrapText="bothSides"/>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3" w:lineRule="auto"/>
                              <w:jc w:val="center"/>
                              <w:rPr>
                                <w:sz w:val="22"/>
                                <w:szCs w:val="22"/>
                              </w:rPr>
                            </w:pPr>
                            <w:r>
                              <w:rPr>
                                <w:sz w:val="22"/>
                                <w:szCs w:val="22"/>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left:0;text-align:left;margin-left:0;margin-top:661.5pt;width:468pt;height:11.35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mt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" o:allowincell="f" filled="f" stroked="f">
                <v:textbox inset="0,0,0,0">
                  <w:txbxContent>
                    <w:p w:rsidR="00000000" w:rsidRDefault="00B838AF">
                      <w:pPr>
                        <w:pStyle w:val="Style3"/>
                        <w:adjustRightInd/>
                        <w:spacing w:line="213" w:lineRule="auto"/>
                        <w:jc w:val="center"/>
                        <w:rPr>
                          <w:sz w:val="22"/>
                          <w:szCs w:val="22"/>
                        </w:rPr>
                      </w:pPr>
                      <w:r>
                        <w:rPr>
                          <w:sz w:val="22"/>
                          <w:szCs w:val="22"/>
                        </w:rPr>
                        <w:t>40</w:t>
                      </w:r>
                    </w:p>
                  </w:txbxContent>
                </v:textbox>
                <w10:wrap type="square"/>
              </v:shape>
            </w:pict>
          </mc:Fallback>
        </mc:AlternateContent>
      </w:r>
      <w:r>
        <w:rPr>
          <w:spacing w:val="8"/>
          <w:sz w:val="22"/>
          <w:szCs w:val="22"/>
        </w:rPr>
        <w:t>CITY OF WAVERLY, IOWA</w:t>
      </w:r>
      <w:r>
        <w:rPr>
          <w:spacing w:val="8"/>
          <w:sz w:val="22"/>
          <w:szCs w:val="22"/>
        </w:rPr>
        <w:br/>
      </w:r>
      <w:r>
        <w:rPr>
          <w:spacing w:val="16"/>
          <w:sz w:val="22"/>
          <w:szCs w:val="22"/>
        </w:rPr>
        <w:t>Notes to Financial Statements</w:t>
      </w:r>
      <w:r>
        <w:rPr>
          <w:spacing w:val="16"/>
          <w:sz w:val="22"/>
          <w:szCs w:val="22"/>
        </w:rPr>
        <w:br/>
      </w:r>
      <w:r>
        <w:rPr>
          <w:sz w:val="22"/>
          <w:szCs w:val="22"/>
        </w:rPr>
        <w:t xml:space="preserve">June 30, </w:t>
      </w:r>
      <w:r>
        <w:rPr>
          <w:b/>
          <w:bCs/>
          <w:sz w:val="22"/>
          <w:szCs w:val="22"/>
        </w:rPr>
        <w:t>2012</w:t>
      </w:r>
    </w:p>
    <w:p w:rsidR="00000000" w:rsidRDefault="00B838AF">
      <w:pPr>
        <w:pStyle w:val="Style3"/>
        <w:tabs>
          <w:tab w:val="left" w:pos="1440"/>
        </w:tabs>
        <w:adjustRightInd/>
        <w:spacing w:before="576" w:line="285" w:lineRule="auto"/>
        <w:ind w:left="144"/>
        <w:rPr>
          <w:b/>
          <w:bCs/>
          <w:spacing w:val="4"/>
          <w:sz w:val="22"/>
          <w:szCs w:val="22"/>
        </w:rPr>
      </w:pPr>
      <w:r>
        <w:rPr>
          <w:b/>
          <w:bCs/>
          <w:spacing w:val="4"/>
          <w:sz w:val="22"/>
          <w:szCs w:val="22"/>
        </w:rPr>
        <w:t>Note I -</w:t>
      </w:r>
      <w:r>
        <w:rPr>
          <w:b/>
          <w:bCs/>
          <w:sz w:val="22"/>
          <w:szCs w:val="22"/>
        </w:rPr>
        <w:tab/>
        <w:t>SUMMARY OF SIGNIFICANT ACCOUNTING POLICIES</w:t>
      </w:r>
    </w:p>
    <w:p w:rsidR="00000000" w:rsidRDefault="00B838AF">
      <w:pPr>
        <w:pStyle w:val="Style3"/>
        <w:adjustRightInd/>
        <w:spacing w:before="216"/>
        <w:ind w:left="144" w:right="144"/>
        <w:jc w:val="both"/>
        <w:rPr>
          <w:sz w:val="22"/>
          <w:szCs w:val="22"/>
        </w:rPr>
      </w:pPr>
      <w:r>
        <w:rPr>
          <w:sz w:val="22"/>
          <w:szCs w:val="22"/>
        </w:rPr>
        <w:t>The City of Waverly, Iowa, is a political subdivision of the State of Iowa located in Bremer County, and was incorporated in 1859, u</w:t>
      </w:r>
      <w:r>
        <w:rPr>
          <w:sz w:val="22"/>
          <w:szCs w:val="22"/>
        </w:rPr>
        <w:t xml:space="preserve">nder the laws of the State of Iowa, later amended in 1974 under the </w:t>
      </w:r>
      <w:r>
        <w:rPr>
          <w:spacing w:val="9"/>
          <w:sz w:val="22"/>
          <w:szCs w:val="22"/>
        </w:rPr>
        <w:t xml:space="preserve">Home Rule City Act. The City operates under a Mayor-Council form of government with an </w:t>
      </w:r>
      <w:r>
        <w:rPr>
          <w:sz w:val="22"/>
          <w:szCs w:val="22"/>
        </w:rPr>
        <w:t xml:space="preserve">appointed administrator elected on a nonpartisan basis and administers the following programs as </w:t>
      </w:r>
      <w:r>
        <w:rPr>
          <w:spacing w:val="9"/>
          <w:sz w:val="22"/>
          <w:szCs w:val="22"/>
        </w:rPr>
        <w:t>auth</w:t>
      </w:r>
      <w:r>
        <w:rPr>
          <w:spacing w:val="9"/>
          <w:sz w:val="22"/>
          <w:szCs w:val="22"/>
        </w:rPr>
        <w:t xml:space="preserve">orized by its charter: public safety, public works, health and social services, culture and </w:t>
      </w:r>
      <w:r>
        <w:rPr>
          <w:sz w:val="22"/>
          <w:szCs w:val="22"/>
        </w:rPr>
        <w:t xml:space="preserve">recreation, community and economic development, general government, capital projects and debt </w:t>
      </w:r>
      <w:r>
        <w:rPr>
          <w:spacing w:val="10"/>
          <w:sz w:val="22"/>
          <w:szCs w:val="22"/>
        </w:rPr>
        <w:t>service. The City als</w:t>
      </w:r>
      <w:r>
        <w:rPr>
          <w:spacing w:val="10"/>
          <w:sz w:val="22"/>
          <w:szCs w:val="22"/>
        </w:rPr>
        <w:t xml:space="preserve">o has municipal water, sewer and solid waste utility systems which are </w:t>
      </w:r>
      <w:r>
        <w:rPr>
          <w:sz w:val="22"/>
          <w:szCs w:val="22"/>
        </w:rPr>
        <w:t>governed by the City Council.</w:t>
      </w:r>
    </w:p>
    <w:p w:rsidR="00000000" w:rsidRDefault="00B838AF">
      <w:pPr>
        <w:pStyle w:val="Style3"/>
        <w:adjustRightInd/>
        <w:spacing w:before="144"/>
        <w:ind w:left="144" w:right="144"/>
        <w:jc w:val="both"/>
        <w:rPr>
          <w:sz w:val="22"/>
          <w:szCs w:val="22"/>
        </w:rPr>
      </w:pPr>
      <w:r>
        <w:rPr>
          <w:sz w:val="22"/>
          <w:szCs w:val="22"/>
        </w:rPr>
        <w:t xml:space="preserve">The City's financial statements are prepared in accordance with U.S. generally accepted accounting </w:t>
      </w:r>
      <w:r>
        <w:rPr>
          <w:spacing w:val="13"/>
          <w:sz w:val="22"/>
          <w:szCs w:val="22"/>
        </w:rPr>
        <w:t>principles (GAAP) as prescribed by the Governmental Acco</w:t>
      </w:r>
      <w:r>
        <w:rPr>
          <w:spacing w:val="13"/>
          <w:sz w:val="22"/>
          <w:szCs w:val="22"/>
        </w:rPr>
        <w:t xml:space="preserve">unting Standards Board. The </w:t>
      </w:r>
      <w:r>
        <w:rPr>
          <w:sz w:val="22"/>
          <w:szCs w:val="22"/>
        </w:rPr>
        <w:t>Governmental Accounting Standards Board is responsible for establishing GAAP for state and local governments through its pronouncements (Statements and Interpretations). Governments are also required to follow the pronouncements</w:t>
      </w:r>
      <w:r>
        <w:rPr>
          <w:sz w:val="22"/>
          <w:szCs w:val="22"/>
        </w:rPr>
        <w:t xml:space="preserve"> of the Financial Accounting Standards Board (FASB) issued through November 30, 1989 (when applicable) that do not conflict with or contradict GASB </w:t>
      </w:r>
      <w:r>
        <w:rPr>
          <w:spacing w:val="8"/>
          <w:sz w:val="22"/>
          <w:szCs w:val="22"/>
        </w:rPr>
        <w:t xml:space="preserve">pronouncements. The City applies only the applicable FASB pronouncements issued prior to </w:t>
      </w:r>
      <w:r>
        <w:rPr>
          <w:sz w:val="22"/>
          <w:szCs w:val="22"/>
        </w:rPr>
        <w:t>November 30, 1989 i</w:t>
      </w:r>
      <w:r>
        <w:rPr>
          <w:sz w:val="22"/>
          <w:szCs w:val="22"/>
        </w:rPr>
        <w:t>n accounting and reporting its proprietary operations. The more significant accounting policies established in GAAP and used by the City are discussed below.</w:t>
      </w:r>
    </w:p>
    <w:p w:rsidR="00000000" w:rsidRDefault="00B838AF">
      <w:pPr>
        <w:pStyle w:val="Style3"/>
        <w:adjustRightInd/>
        <w:spacing w:before="144" w:line="276" w:lineRule="auto"/>
        <w:ind w:left="144"/>
        <w:rPr>
          <w:b/>
          <w:bCs/>
          <w:sz w:val="22"/>
          <w:szCs w:val="22"/>
          <w:u w:val="single"/>
        </w:rPr>
      </w:pPr>
      <w:r>
        <w:rPr>
          <w:sz w:val="22"/>
          <w:szCs w:val="22"/>
        </w:rPr>
        <w:t xml:space="preserve">A. </w:t>
      </w:r>
      <w:r>
        <w:rPr>
          <w:b/>
          <w:bCs/>
          <w:sz w:val="22"/>
          <w:szCs w:val="22"/>
          <w:u w:val="single"/>
        </w:rPr>
        <w:t>REPORTING ENTITY</w:t>
      </w:r>
    </w:p>
    <w:p w:rsidR="00000000" w:rsidRDefault="00B838AF">
      <w:pPr>
        <w:pStyle w:val="Style3"/>
        <w:adjustRightInd/>
        <w:spacing w:before="72"/>
        <w:ind w:left="432" w:right="144" w:firstLine="72"/>
        <w:jc w:val="both"/>
        <w:rPr>
          <w:sz w:val="22"/>
          <w:szCs w:val="22"/>
        </w:rPr>
      </w:pPr>
      <w:r>
        <w:rPr>
          <w:spacing w:val="-1"/>
          <w:sz w:val="22"/>
          <w:szCs w:val="22"/>
        </w:rPr>
        <w:t xml:space="preserve">For financial reporting purposes, the City of Waverly, Iowa, has included all funds, organizations, </w:t>
      </w:r>
      <w:r>
        <w:rPr>
          <w:spacing w:val="8"/>
          <w:sz w:val="22"/>
          <w:szCs w:val="22"/>
        </w:rPr>
        <w:t xml:space="preserve">agencies, boards, commissions and authorities. The City has also considered all potential </w:t>
      </w:r>
      <w:r>
        <w:rPr>
          <w:sz w:val="22"/>
          <w:szCs w:val="22"/>
        </w:rPr>
        <w:t>component units for which it is financially accountable, and other</w:t>
      </w:r>
      <w:r>
        <w:rPr>
          <w:sz w:val="22"/>
          <w:szCs w:val="22"/>
        </w:rPr>
        <w:t xml:space="preserve"> organizations for which the </w:t>
      </w:r>
      <w:r>
        <w:rPr>
          <w:spacing w:val="3"/>
          <w:sz w:val="22"/>
          <w:szCs w:val="22"/>
        </w:rPr>
        <w:t xml:space="preserve">nature and significance of their relationship with the City are such that exclusion would cause </w:t>
      </w:r>
      <w:r>
        <w:rPr>
          <w:sz w:val="22"/>
          <w:szCs w:val="22"/>
        </w:rPr>
        <w:t xml:space="preserve">the City's financial statements to be misleading or incomplete. The Governmental Accounting Standards Board has set forth criteria </w:t>
      </w:r>
      <w:r>
        <w:rPr>
          <w:sz w:val="22"/>
          <w:szCs w:val="22"/>
        </w:rPr>
        <w:t xml:space="preserve">to be considered in determining financial accountability. These criteria include appointing a voting majority of an organization's governing body, and (1) </w:t>
      </w:r>
      <w:r>
        <w:rPr>
          <w:spacing w:val="-2"/>
          <w:sz w:val="22"/>
          <w:szCs w:val="22"/>
        </w:rPr>
        <w:t>the ability of the City to impose its will on that organization or (2) the potential for the organiza</w:t>
      </w:r>
      <w:r>
        <w:rPr>
          <w:spacing w:val="-2"/>
          <w:sz w:val="22"/>
          <w:szCs w:val="22"/>
        </w:rPr>
        <w:t xml:space="preserve">tion </w:t>
      </w:r>
      <w:r>
        <w:rPr>
          <w:sz w:val="22"/>
          <w:szCs w:val="22"/>
        </w:rPr>
        <w:t>to provide specific benefits to, or impose specific financial burdens on the City.</w:t>
      </w:r>
    </w:p>
    <w:p w:rsidR="00000000" w:rsidRDefault="00B838AF">
      <w:pPr>
        <w:pStyle w:val="Style3"/>
        <w:adjustRightInd/>
        <w:ind w:left="432" w:right="144"/>
        <w:jc w:val="both"/>
        <w:rPr>
          <w:sz w:val="22"/>
          <w:szCs w:val="22"/>
        </w:rPr>
      </w:pPr>
      <w:r>
        <w:rPr>
          <w:sz w:val="22"/>
          <w:szCs w:val="22"/>
        </w:rPr>
        <w:t xml:space="preserve">These financial statements </w:t>
      </w:r>
      <w:r>
        <w:rPr>
          <w:sz w:val="22"/>
          <w:szCs w:val="22"/>
          <w:vertAlign w:val="superscript"/>
        </w:rPr>
        <w:t>p</w:t>
      </w:r>
      <w:r>
        <w:rPr>
          <w:sz w:val="22"/>
          <w:szCs w:val="22"/>
        </w:rPr>
        <w:t>resent the Cit</w:t>
      </w:r>
      <w:r>
        <w:rPr>
          <w:sz w:val="22"/>
          <w:szCs w:val="22"/>
          <w:vertAlign w:val="superscript"/>
        </w:rPr>
        <w:t>y</w:t>
      </w:r>
      <w:r>
        <w:rPr>
          <w:sz w:val="22"/>
          <w:szCs w:val="22"/>
        </w:rPr>
        <w:t xml:space="preserve"> of Waverl</w:t>
      </w:r>
      <w:r>
        <w:rPr>
          <w:sz w:val="22"/>
          <w:szCs w:val="22"/>
          <w:vertAlign w:val="superscript"/>
        </w:rPr>
        <w:t>y</w:t>
      </w:r>
      <w:r>
        <w:rPr>
          <w:sz w:val="22"/>
          <w:szCs w:val="22"/>
        </w:rPr>
        <w:t xml:space="preserve">, Iowa (the </w:t>
      </w:r>
      <w:r>
        <w:rPr>
          <w:sz w:val="22"/>
          <w:szCs w:val="22"/>
          <w:vertAlign w:val="superscript"/>
        </w:rPr>
        <w:t>p</w:t>
      </w:r>
      <w:r>
        <w:rPr>
          <w:sz w:val="22"/>
          <w:szCs w:val="22"/>
        </w:rPr>
        <w:t>rimar</w:t>
      </w:r>
      <w:r>
        <w:rPr>
          <w:sz w:val="22"/>
          <w:szCs w:val="22"/>
          <w:vertAlign w:val="superscript"/>
        </w:rPr>
        <w:t>y</w:t>
      </w:r>
      <w:r>
        <w:rPr>
          <w:sz w:val="22"/>
          <w:szCs w:val="22"/>
        </w:rPr>
        <w:t xml:space="preserve"> </w:t>
      </w:r>
      <w:r>
        <w:rPr>
          <w:sz w:val="22"/>
          <w:szCs w:val="22"/>
          <w:vertAlign w:val="superscript"/>
        </w:rPr>
        <w:t>g</w:t>
      </w:r>
      <w:r>
        <w:rPr>
          <w:sz w:val="22"/>
          <w:szCs w:val="22"/>
        </w:rPr>
        <w:t xml:space="preserve">overnment) and its </w:t>
      </w:r>
      <w:r>
        <w:rPr>
          <w:spacing w:val="6"/>
          <w:sz w:val="22"/>
          <w:szCs w:val="22"/>
        </w:rPr>
        <w:t>component units. The component units discussed below are included in the C</w:t>
      </w:r>
      <w:r>
        <w:rPr>
          <w:spacing w:val="6"/>
          <w:sz w:val="22"/>
          <w:szCs w:val="22"/>
        </w:rPr>
        <w:t xml:space="preserve">ity's reporting </w:t>
      </w:r>
      <w:r>
        <w:rPr>
          <w:sz w:val="22"/>
          <w:szCs w:val="22"/>
        </w:rPr>
        <w:t>entity because of the significance of their operational or financial relationship with the City. Complete financial statements of the individual component units, which issued separate financial statements as noted below, can be obtained fro</w:t>
      </w:r>
      <w:r>
        <w:rPr>
          <w:sz w:val="22"/>
          <w:szCs w:val="22"/>
        </w:rPr>
        <w:t>m their respective administrative office.</w:t>
      </w:r>
    </w:p>
    <w:p w:rsidR="00000000" w:rsidRDefault="00B838AF">
      <w:pPr>
        <w:pStyle w:val="Style3"/>
        <w:adjustRightInd/>
        <w:spacing w:before="180" w:line="285" w:lineRule="auto"/>
        <w:ind w:left="792"/>
        <w:rPr>
          <w:sz w:val="22"/>
          <w:szCs w:val="22"/>
          <w:u w:val="single"/>
        </w:rPr>
      </w:pPr>
      <w:r>
        <w:rPr>
          <w:sz w:val="22"/>
          <w:szCs w:val="22"/>
          <w:u w:val="single"/>
        </w:rPr>
        <w:t>Discretely Presented Component Units</w:t>
      </w:r>
    </w:p>
    <w:p w:rsidR="00000000" w:rsidRDefault="00B838AF">
      <w:pPr>
        <w:pStyle w:val="Style3"/>
        <w:adjustRightInd/>
        <w:spacing w:before="108"/>
        <w:ind w:left="792" w:right="144"/>
        <w:jc w:val="both"/>
        <w:rPr>
          <w:sz w:val="22"/>
          <w:szCs w:val="22"/>
        </w:rPr>
      </w:pPr>
      <w:r>
        <w:rPr>
          <w:spacing w:val="2"/>
          <w:sz w:val="22"/>
          <w:szCs w:val="22"/>
          <w:u w:val="single"/>
        </w:rPr>
        <w:t>Waverl</w:t>
      </w:r>
      <w:r>
        <w:rPr>
          <w:spacing w:val="2"/>
          <w:sz w:val="22"/>
          <w:szCs w:val="22"/>
          <w:u w:val="single"/>
          <w:vertAlign w:val="superscript"/>
        </w:rPr>
        <w:t>y</w:t>
      </w:r>
      <w:r>
        <w:rPr>
          <w:spacing w:val="2"/>
          <w:sz w:val="22"/>
          <w:szCs w:val="22"/>
          <w:u w:val="single"/>
        </w:rPr>
        <w:t xml:space="preserve"> Health </w:t>
      </w:r>
      <w:r>
        <w:rPr>
          <w:spacing w:val="2"/>
          <w:sz w:val="22"/>
          <w:szCs w:val="22"/>
        </w:rPr>
        <w:t>Center - The City established a municipal hospital, Waverly Health Center, in accordance with paragraph 392.6 of the Code of Iowa. The City provided for the elect</w:t>
      </w:r>
      <w:r>
        <w:rPr>
          <w:spacing w:val="2"/>
          <w:sz w:val="22"/>
          <w:szCs w:val="22"/>
        </w:rPr>
        <w:t xml:space="preserve">ion of a Board of Trustees vested with authority to provide management controls, and the rules </w:t>
      </w:r>
      <w:r>
        <w:rPr>
          <w:sz w:val="22"/>
          <w:szCs w:val="22"/>
        </w:rPr>
        <w:t>for the hospital's economic conduct, which in accordance with criteria set forth by the Governmental Accounting Standards Board, meets the definition of a compon</w:t>
      </w:r>
      <w:r>
        <w:rPr>
          <w:sz w:val="22"/>
          <w:szCs w:val="22"/>
        </w:rPr>
        <w:t xml:space="preserve">ent unit which </w:t>
      </w:r>
      <w:r>
        <w:rPr>
          <w:spacing w:val="10"/>
          <w:sz w:val="22"/>
          <w:szCs w:val="22"/>
        </w:rPr>
        <w:t xml:space="preserve">should be discretely presented. The hospital's financial data is reported in a separate </w:t>
      </w:r>
      <w:r>
        <w:rPr>
          <w:sz w:val="22"/>
          <w:szCs w:val="22"/>
        </w:rPr>
        <w:t>column to emphasize that it is legally separate from the City. The Hospital is financially accountable to the City and its operating budget is subject to</w:t>
      </w:r>
      <w:r>
        <w:rPr>
          <w:sz w:val="22"/>
          <w:szCs w:val="22"/>
        </w:rPr>
        <w:t xml:space="preserve"> approval of the City Council.</w:t>
      </w:r>
    </w:p>
    <w:p w:rsidR="00000000" w:rsidRDefault="00B838AF">
      <w:pPr>
        <w:widowControl/>
        <w:rPr>
          <w:sz w:val="24"/>
          <w:szCs w:val="24"/>
        </w:rPr>
        <w:sectPr w:rsidR="00000000">
          <w:pgSz w:w="12240" w:h="15840"/>
          <w:pgMar w:top="1020" w:right="1380" w:bottom="1260" w:left="1440" w:header="720" w:footer="720" w:gutter="0"/>
          <w:cols w:space="720"/>
          <w:noEndnote/>
        </w:sectPr>
      </w:pPr>
    </w:p>
    <w:p w:rsidR="00000000" w:rsidRDefault="00B838AF">
      <w:pPr>
        <w:pStyle w:val="Style3"/>
        <w:adjustRightInd/>
        <w:jc w:val="center"/>
        <w:rPr>
          <w:sz w:val="22"/>
          <w:szCs w:val="22"/>
        </w:rPr>
      </w:pPr>
      <w:r>
        <w:rPr>
          <w:spacing w:val="7"/>
          <w:sz w:val="22"/>
          <w:szCs w:val="22"/>
        </w:rPr>
        <w:lastRenderedPageBreak/>
        <w:t>CITY OF WAVERLY, IOWA</w:t>
      </w:r>
      <w:r>
        <w:rPr>
          <w:spacing w:val="7"/>
          <w:sz w:val="22"/>
          <w:szCs w:val="22"/>
        </w:rPr>
        <w:br/>
      </w:r>
      <w:r>
        <w:rPr>
          <w:spacing w:val="15"/>
          <w:sz w:val="22"/>
          <w:szCs w:val="22"/>
        </w:rPr>
        <w:t>Notes to Financial Statements</w:t>
      </w:r>
      <w:r>
        <w:rPr>
          <w:spacing w:val="15"/>
          <w:sz w:val="22"/>
          <w:szCs w:val="22"/>
        </w:rPr>
        <w:br/>
      </w:r>
      <w:r>
        <w:rPr>
          <w:sz w:val="22"/>
          <w:szCs w:val="22"/>
        </w:rPr>
        <w:t>June 30, 2012</w:t>
      </w:r>
    </w:p>
    <w:p w:rsidR="00000000" w:rsidRDefault="00B838AF">
      <w:pPr>
        <w:pStyle w:val="Style3"/>
        <w:tabs>
          <w:tab w:val="left" w:pos="1440"/>
        </w:tabs>
        <w:adjustRightInd/>
        <w:spacing w:before="576" w:line="316" w:lineRule="auto"/>
        <w:ind w:left="144"/>
        <w:rPr>
          <w:b/>
          <w:bCs/>
          <w:spacing w:val="4"/>
          <w:sz w:val="22"/>
          <w:szCs w:val="22"/>
        </w:rPr>
      </w:pPr>
      <w:r>
        <w:rPr>
          <w:b/>
          <w:bCs/>
          <w:spacing w:val="4"/>
          <w:sz w:val="22"/>
          <w:szCs w:val="22"/>
        </w:rPr>
        <w:t>Note 1 -</w:t>
      </w:r>
      <w:r>
        <w:rPr>
          <w:b/>
          <w:bCs/>
          <w:sz w:val="22"/>
          <w:szCs w:val="22"/>
        </w:rPr>
        <w:tab/>
        <w:t>SUMMARY OF SIGNIFICANT ACCOUNTING POLICIES (CONTINUED)</w:t>
      </w:r>
    </w:p>
    <w:p w:rsidR="00000000" w:rsidRDefault="00B838AF">
      <w:pPr>
        <w:pStyle w:val="Style30"/>
        <w:ind w:left="792"/>
        <w:rPr>
          <w:rStyle w:val="CharacterStyle5"/>
        </w:rPr>
      </w:pPr>
      <w:r>
        <w:rPr>
          <w:rStyle w:val="CharacterStyle5"/>
          <w:spacing w:val="1"/>
          <w:u w:val="single"/>
        </w:rPr>
        <w:t>Waverl</w:t>
      </w:r>
      <w:r>
        <w:rPr>
          <w:rStyle w:val="CharacterStyle5"/>
          <w:spacing w:val="1"/>
          <w:u w:val="single"/>
          <w:vertAlign w:val="superscript"/>
        </w:rPr>
        <w:t>y</w:t>
      </w:r>
      <w:r>
        <w:rPr>
          <w:rStyle w:val="CharacterStyle5"/>
          <w:spacing w:val="1"/>
          <w:u w:val="single"/>
        </w:rPr>
        <w:t xml:space="preserve"> Light and Power </w:t>
      </w:r>
      <w:r>
        <w:rPr>
          <w:rStyle w:val="CharacterStyle5"/>
          <w:spacing w:val="1"/>
        </w:rPr>
        <w:t>–</w:t>
      </w:r>
      <w:r>
        <w:rPr>
          <w:rStyle w:val="CharacterStyle5"/>
          <w:spacing w:val="1"/>
          <w:u w:val="single"/>
        </w:rPr>
        <w:t xml:space="preserve"> </w:t>
      </w:r>
      <w:r>
        <w:rPr>
          <w:rStyle w:val="CharacterStyle5"/>
          <w:spacing w:val="1"/>
        </w:rPr>
        <w:t xml:space="preserve">The City established a municipal utility by ordinance on October </w:t>
      </w:r>
      <w:r>
        <w:rPr>
          <w:rStyle w:val="CharacterStyle5"/>
        </w:rPr>
        <w:t xml:space="preserve">3, 1977. The City appoints the governing body which in accordance with criteria set forth by </w:t>
      </w:r>
      <w:r>
        <w:rPr>
          <w:rStyle w:val="CharacterStyle5"/>
          <w:spacing w:val="5"/>
        </w:rPr>
        <w:t xml:space="preserve">the Governmental Accounting Standards Board meets the definition of a component unit </w:t>
      </w:r>
      <w:r>
        <w:rPr>
          <w:rStyle w:val="CharacterStyle5"/>
          <w:spacing w:val="4"/>
        </w:rPr>
        <w:t xml:space="preserve">which should </w:t>
      </w:r>
      <w:r>
        <w:rPr>
          <w:rStyle w:val="CharacterStyle5"/>
          <w:spacing w:val="4"/>
        </w:rPr>
        <w:t xml:space="preserve">be discretely presented. The Utilities financial data is reported in a separate </w:t>
      </w:r>
      <w:r>
        <w:rPr>
          <w:rStyle w:val="CharacterStyle5"/>
        </w:rPr>
        <w:t xml:space="preserve">column to emphasize that it is legally separate from the City. Waverly Light and Power is </w:t>
      </w:r>
      <w:r>
        <w:rPr>
          <w:rStyle w:val="CharacterStyle5"/>
          <w:spacing w:val="5"/>
        </w:rPr>
        <w:t>financially accountable to the City. During the fiscal year ended June 30, 2012, Waver</w:t>
      </w:r>
      <w:r>
        <w:rPr>
          <w:rStyle w:val="CharacterStyle5"/>
          <w:spacing w:val="5"/>
        </w:rPr>
        <w:t xml:space="preserve">ly </w:t>
      </w:r>
      <w:r>
        <w:rPr>
          <w:rStyle w:val="CharacterStyle5"/>
        </w:rPr>
        <w:t xml:space="preserve">Light and Power transferred $934,534 to the City of Waverly which is accounted for in the </w:t>
      </w:r>
      <w:r>
        <w:rPr>
          <w:rStyle w:val="CharacterStyle5"/>
          <w:spacing w:val="4"/>
        </w:rPr>
        <w:t xml:space="preserve">City's financial statements as intergovernmental revenue in the applicable City funds. The </w:t>
      </w:r>
      <w:r>
        <w:rPr>
          <w:rStyle w:val="CharacterStyle5"/>
          <w:spacing w:val="7"/>
        </w:rPr>
        <w:t>utility operates on a calendar year. Therefore financial statements pres</w:t>
      </w:r>
      <w:r>
        <w:rPr>
          <w:rStyle w:val="CharacterStyle5"/>
          <w:spacing w:val="7"/>
        </w:rPr>
        <w:t xml:space="preserve">ented herein are </w:t>
      </w:r>
      <w:r>
        <w:rPr>
          <w:rStyle w:val="CharacterStyle5"/>
        </w:rPr>
        <w:t>reported for the year ended December 31, 2011.</w:t>
      </w:r>
    </w:p>
    <w:p w:rsidR="00000000" w:rsidRDefault="00B838AF">
      <w:pPr>
        <w:pStyle w:val="Style3"/>
        <w:adjustRightInd/>
        <w:spacing w:before="108"/>
        <w:ind w:left="432"/>
        <w:rPr>
          <w:sz w:val="22"/>
          <w:szCs w:val="22"/>
          <w:u w:val="single"/>
        </w:rPr>
      </w:pPr>
      <w:r>
        <w:rPr>
          <w:sz w:val="22"/>
          <w:szCs w:val="22"/>
        </w:rPr>
        <w:t>Jointl</w:t>
      </w:r>
      <w:r>
        <w:rPr>
          <w:sz w:val="22"/>
          <w:szCs w:val="22"/>
          <w:vertAlign w:val="superscript"/>
        </w:rPr>
        <w:t>y</w:t>
      </w:r>
      <w:r>
        <w:rPr>
          <w:sz w:val="22"/>
          <w:szCs w:val="22"/>
        </w:rPr>
        <w:t xml:space="preserve"> Governed </w:t>
      </w:r>
      <w:r>
        <w:rPr>
          <w:sz w:val="22"/>
          <w:szCs w:val="22"/>
          <w:u w:val="single"/>
        </w:rPr>
        <w:t>overned Organizations</w:t>
      </w:r>
    </w:p>
    <w:p w:rsidR="00000000" w:rsidRDefault="00B838AF">
      <w:pPr>
        <w:pStyle w:val="Style30"/>
        <w:spacing w:before="0"/>
        <w:rPr>
          <w:rStyle w:val="CharacterStyle5"/>
        </w:rPr>
      </w:pPr>
      <w:r>
        <w:rPr>
          <w:rStyle w:val="CharacterStyle5"/>
          <w:spacing w:val="5"/>
        </w:rPr>
        <w:t xml:space="preserve">The City also participates in several jointly governed organizations for which the City is not </w:t>
      </w:r>
      <w:r>
        <w:rPr>
          <w:rStyle w:val="CharacterStyle5"/>
          <w:spacing w:val="3"/>
        </w:rPr>
        <w:t>financially accountable or that the nature and significanc</w:t>
      </w:r>
      <w:r>
        <w:rPr>
          <w:rStyle w:val="CharacterStyle5"/>
          <w:spacing w:val="3"/>
        </w:rPr>
        <w:t xml:space="preserve">e of the relationship with the City are </w:t>
      </w:r>
      <w:r>
        <w:rPr>
          <w:rStyle w:val="CharacterStyle5"/>
          <w:spacing w:val="13"/>
        </w:rPr>
        <w:t xml:space="preserve">such that exclusion does not cause the City's financial statements to be misleading or </w:t>
      </w:r>
      <w:r>
        <w:rPr>
          <w:rStyle w:val="CharacterStyle5"/>
          <w:spacing w:val="9"/>
        </w:rPr>
        <w:t>incomplete. City officials are members of the following Boards or Commissions: Bremer-</w:t>
      </w:r>
      <w:r>
        <w:rPr>
          <w:rStyle w:val="CharacterStyle5"/>
        </w:rPr>
        <w:t xml:space="preserve">Waverly Public Safety Board, Bremer County </w:t>
      </w:r>
      <w:r>
        <w:rPr>
          <w:rStyle w:val="CharacterStyle5"/>
        </w:rPr>
        <w:t>Emergency Management Commission, Bremer County Joint E911 Service Board, and the Tri-County Drug Task Force.</w:t>
      </w:r>
    </w:p>
    <w:p w:rsidR="00000000" w:rsidRDefault="00B838AF">
      <w:pPr>
        <w:pStyle w:val="Style3"/>
        <w:adjustRightInd/>
        <w:spacing w:before="180" w:line="283" w:lineRule="auto"/>
        <w:rPr>
          <w:b/>
          <w:bCs/>
          <w:u w:val="single"/>
        </w:rPr>
      </w:pPr>
      <w:r>
        <w:rPr>
          <w:b/>
          <w:bCs/>
          <w:sz w:val="22"/>
          <w:szCs w:val="22"/>
        </w:rPr>
        <w:t xml:space="preserve">B. </w:t>
      </w:r>
      <w:r>
        <w:rPr>
          <w:b/>
          <w:bCs/>
          <w:u w:val="single"/>
        </w:rPr>
        <w:t>BASIC FINANCIAL STATEMENTS – GOVERNMENT-WIDE STATEMENTS</w:t>
      </w:r>
    </w:p>
    <w:p w:rsidR="00000000" w:rsidRDefault="00B838AF">
      <w:pPr>
        <w:pStyle w:val="Style30"/>
        <w:rPr>
          <w:rStyle w:val="CharacterStyle5"/>
        </w:rPr>
      </w:pPr>
      <w:r>
        <w:rPr>
          <w:rStyle w:val="CharacterStyle5"/>
          <w:spacing w:val="6"/>
          <w:u w:val="single"/>
        </w:rPr>
        <w:t xml:space="preserve">Government-wide Financial Statements </w:t>
      </w:r>
      <w:r>
        <w:rPr>
          <w:rStyle w:val="CharacterStyle5"/>
          <w:spacing w:val="6"/>
        </w:rPr>
        <w:t>–</w:t>
      </w:r>
      <w:r>
        <w:rPr>
          <w:rStyle w:val="CharacterStyle5"/>
          <w:spacing w:val="6"/>
          <w:u w:val="single"/>
        </w:rPr>
        <w:t xml:space="preserve"> </w:t>
      </w:r>
      <w:r>
        <w:rPr>
          <w:rStyle w:val="CharacterStyle5"/>
          <w:spacing w:val="6"/>
        </w:rPr>
        <w:t xml:space="preserve">The Statement of Net Assets and the Statement of </w:t>
      </w:r>
      <w:r>
        <w:rPr>
          <w:rStyle w:val="CharacterStyle5"/>
          <w:spacing w:val="-1"/>
        </w:rPr>
        <w:t xml:space="preserve">Activities report information on all of the nonfiduciary activities of the primary government and its </w:t>
      </w:r>
      <w:r>
        <w:rPr>
          <w:rStyle w:val="CharacterStyle5"/>
        </w:rPr>
        <w:t>component unit. For the most part, the effect of interfund activity has been removed from these statements. Governmental activities, which are supported b</w:t>
      </w:r>
      <w:r>
        <w:rPr>
          <w:rStyle w:val="CharacterStyle5"/>
        </w:rPr>
        <w:t xml:space="preserve">y property tax and intergovernmental </w:t>
      </w:r>
      <w:r>
        <w:rPr>
          <w:rStyle w:val="CharacterStyle5"/>
          <w:spacing w:val="1"/>
        </w:rPr>
        <w:t xml:space="preserve">revenues, are reported separately from business type activities, which rely to a significant extent </w:t>
      </w:r>
      <w:r>
        <w:rPr>
          <w:rStyle w:val="CharacterStyle5"/>
        </w:rPr>
        <w:t xml:space="preserve">on fees and charges for services. The City's genera!, special revenue, debt service, and capital </w:t>
      </w:r>
      <w:r>
        <w:rPr>
          <w:rStyle w:val="CharacterStyle5"/>
          <w:spacing w:val="9"/>
        </w:rPr>
        <w:t>project, and permanent</w:t>
      </w:r>
      <w:r>
        <w:rPr>
          <w:rStyle w:val="CharacterStyle5"/>
          <w:spacing w:val="9"/>
        </w:rPr>
        <w:t xml:space="preserve"> funds are classified as governmental activities. The City's health </w:t>
      </w:r>
      <w:r>
        <w:rPr>
          <w:rStyle w:val="CharacterStyle5"/>
        </w:rPr>
        <w:t>insurance internal service fund is classified as a governmental activity.</w:t>
      </w:r>
    </w:p>
    <w:p w:rsidR="00000000" w:rsidRDefault="00B838AF">
      <w:pPr>
        <w:pStyle w:val="Style30"/>
        <w:spacing w:before="144"/>
        <w:rPr>
          <w:rStyle w:val="CharacterStyle5"/>
        </w:rPr>
      </w:pPr>
      <w:r>
        <w:rPr>
          <w:rStyle w:val="CharacterStyle5"/>
          <w:spacing w:val="7"/>
        </w:rPr>
        <w:t xml:space="preserve">In the government-wide Statement of Net Assets, both the </w:t>
      </w:r>
      <w:r>
        <w:rPr>
          <w:rStyle w:val="CharacterStyle5"/>
          <w:spacing w:val="7"/>
          <w:vertAlign w:val="superscript"/>
        </w:rPr>
        <w:t>g</w:t>
      </w:r>
      <w:r>
        <w:rPr>
          <w:rStyle w:val="CharacterStyle5"/>
          <w:spacing w:val="7"/>
        </w:rPr>
        <w:t xml:space="preserve">overnmental and business-type </w:t>
      </w:r>
      <w:r>
        <w:rPr>
          <w:rStyle w:val="CharacterStyle5"/>
          <w:spacing w:val="3"/>
        </w:rPr>
        <w:t xml:space="preserve">activities columns (a) are presented on a consolidated basis by column, and (b) are reported on </w:t>
      </w:r>
      <w:r>
        <w:rPr>
          <w:rStyle w:val="CharacterStyle5"/>
          <w:spacing w:val="4"/>
        </w:rPr>
        <w:t xml:space="preserve">a full accrual, economic resource basis, which recognizes all long-term assets and receivables </w:t>
      </w:r>
      <w:r>
        <w:rPr>
          <w:rStyle w:val="CharacterStyle5"/>
          <w:spacing w:val="8"/>
        </w:rPr>
        <w:t>as well as long-term debt and obligations. The Statement of Net A</w:t>
      </w:r>
      <w:r>
        <w:rPr>
          <w:rStyle w:val="CharacterStyle5"/>
          <w:spacing w:val="8"/>
        </w:rPr>
        <w:t xml:space="preserve">ssets presents the City's </w:t>
      </w:r>
      <w:r>
        <w:rPr>
          <w:rStyle w:val="CharacterStyle5"/>
          <w:spacing w:val="7"/>
        </w:rPr>
        <w:t xml:space="preserve">nonfiduciary assets and liabilities, with the difference reported as net assets. Net assets are </w:t>
      </w:r>
      <w:r>
        <w:rPr>
          <w:rStyle w:val="CharacterStyle5"/>
        </w:rPr>
        <w:t>reported in three categories.</w:t>
      </w:r>
    </w:p>
    <w:p w:rsidR="00000000" w:rsidRDefault="00B838AF">
      <w:pPr>
        <w:pStyle w:val="Style30"/>
        <w:ind w:left="792"/>
        <w:rPr>
          <w:rStyle w:val="CharacterStyle5"/>
        </w:rPr>
      </w:pPr>
      <w:r>
        <w:rPr>
          <w:rStyle w:val="CharacterStyle5"/>
          <w:rFonts w:ascii="Arial" w:hAnsi="Arial" w:cs="Arial"/>
          <w:i/>
          <w:iCs/>
          <w:sz w:val="20"/>
          <w:szCs w:val="20"/>
        </w:rPr>
        <w:t xml:space="preserve">Invested in capital assets, net of related debt </w:t>
      </w:r>
      <w:r>
        <w:rPr>
          <w:rStyle w:val="CharacterStyle5"/>
        </w:rPr>
        <w:t xml:space="preserve">consists of capital assets, net of accumulated </w:t>
      </w:r>
      <w:r>
        <w:rPr>
          <w:rStyle w:val="CharacterStyle5"/>
          <w:spacing w:val="14"/>
        </w:rPr>
        <w:t>depreciat</w:t>
      </w:r>
      <w:r>
        <w:rPr>
          <w:rStyle w:val="CharacterStyle5"/>
          <w:spacing w:val="14"/>
        </w:rPr>
        <w:t xml:space="preserve">ion and reduced by outstanding balances for bonds, notes and other debt </w:t>
      </w:r>
      <w:r>
        <w:rPr>
          <w:rStyle w:val="CharacterStyle5"/>
        </w:rPr>
        <w:t>attributable to the acquisition</w:t>
      </w:r>
      <w:r>
        <w:rPr>
          <w:rStyle w:val="CharacterStyle5"/>
          <w:vertAlign w:val="subscript"/>
        </w:rPr>
        <w:t>,</w:t>
      </w:r>
      <w:r>
        <w:rPr>
          <w:rStyle w:val="CharacterStyle5"/>
        </w:rPr>
        <w:t>, construction or improvement of those assets.</w:t>
      </w:r>
    </w:p>
    <w:p w:rsidR="00000000" w:rsidRDefault="00B838AF">
      <w:pPr>
        <w:pStyle w:val="Style3"/>
        <w:adjustRightInd/>
        <w:spacing w:before="180"/>
        <w:ind w:left="792" w:right="144"/>
        <w:rPr>
          <w:sz w:val="22"/>
          <w:szCs w:val="22"/>
        </w:rPr>
      </w:pPr>
      <w:r>
        <w:rPr>
          <w:rFonts w:ascii="Arial" w:hAnsi="Arial" w:cs="Arial"/>
          <w:i/>
          <w:iCs/>
        </w:rPr>
        <w:t xml:space="preserve">Restricted net assets </w:t>
      </w:r>
      <w:r>
        <w:rPr>
          <w:sz w:val="22"/>
          <w:szCs w:val="22"/>
        </w:rPr>
        <w:t>result when constraints placed on net a</w:t>
      </w:r>
      <w:r>
        <w:rPr>
          <w:sz w:val="22"/>
          <w:szCs w:val="22"/>
        </w:rPr>
        <w:t>sset use are either externally imposed or imposed by law through constitutional provisions or enabling legislation.</w:t>
      </w:r>
    </w:p>
    <w:p w:rsidR="00000000" w:rsidRDefault="00B838AF">
      <w:pPr>
        <w:pStyle w:val="Style30"/>
        <w:spacing w:before="216"/>
        <w:ind w:left="720"/>
        <w:rPr>
          <w:rStyle w:val="CharacterStyle5"/>
        </w:rPr>
      </w:pPr>
      <w:r>
        <w:rPr>
          <w:rStyle w:val="CharacterStyle5"/>
          <w:rFonts w:ascii="Arial" w:hAnsi="Arial" w:cs="Arial"/>
          <w:i/>
          <w:iCs/>
          <w:sz w:val="20"/>
          <w:szCs w:val="20"/>
        </w:rPr>
        <w:t xml:space="preserve">Unrestricted net assets </w:t>
      </w:r>
      <w:r>
        <w:rPr>
          <w:rStyle w:val="CharacterStyle5"/>
        </w:rPr>
        <w:t xml:space="preserve">consist of net assets not meeting the definition of the two preceding </w:t>
      </w:r>
      <w:r>
        <w:rPr>
          <w:rStyle w:val="CharacterStyle5"/>
          <w:spacing w:val="13"/>
        </w:rPr>
        <w:t>categories. Unrestricted net assets often have</w:t>
      </w:r>
      <w:r>
        <w:rPr>
          <w:rStyle w:val="CharacterStyle5"/>
          <w:spacing w:val="13"/>
        </w:rPr>
        <w:t xml:space="preserve"> constraints on resources imposed by </w:t>
      </w:r>
      <w:r>
        <w:rPr>
          <w:rStyle w:val="CharacterStyle5"/>
        </w:rPr>
        <w:t>management which can be removed or modified.</w:t>
      </w:r>
    </w:p>
    <w:p w:rsidR="00000000" w:rsidRDefault="00B838AF">
      <w:pPr>
        <w:pStyle w:val="Style3"/>
        <w:adjustRightInd/>
        <w:spacing w:before="36"/>
        <w:jc w:val="center"/>
        <w:rPr>
          <w:sz w:val="22"/>
          <w:szCs w:val="22"/>
        </w:rPr>
      </w:pPr>
      <w:r>
        <w:rPr>
          <w:sz w:val="22"/>
          <w:szCs w:val="22"/>
        </w:rPr>
        <w:t>41</w:t>
      </w:r>
    </w:p>
    <w:p w:rsidR="00000000" w:rsidRDefault="00B838AF">
      <w:pPr>
        <w:widowControl/>
        <w:rPr>
          <w:sz w:val="24"/>
          <w:szCs w:val="24"/>
        </w:rPr>
        <w:sectPr w:rsidR="00000000">
          <w:pgSz w:w="12240" w:h="15840"/>
          <w:pgMar w:top="980" w:right="1581" w:bottom="990" w:left="1239" w:header="720" w:footer="720" w:gutter="0"/>
          <w:cols w:space="720"/>
          <w:noEndnote/>
        </w:sectPr>
      </w:pPr>
    </w:p>
    <w:p w:rsidR="00000000" w:rsidRDefault="00B838AF">
      <w:pPr>
        <w:pStyle w:val="Style3"/>
        <w:adjustRightInd/>
        <w:spacing w:before="36" w:line="300" w:lineRule="auto"/>
        <w:jc w:val="center"/>
        <w:rPr>
          <w:rFonts w:ascii="Verdana" w:hAnsi="Verdana" w:cs="Verdana"/>
          <w:sz w:val="18"/>
          <w:szCs w:val="18"/>
        </w:rPr>
      </w:pPr>
      <w:r>
        <w:rPr>
          <w:noProof/>
        </w:rPr>
        <w:lastRenderedPageBreak/>
        <mc:AlternateContent>
          <mc:Choice Requires="wps">
            <w:drawing>
              <wp:anchor distT="0" distB="0" distL="0" distR="0" simplePos="0" relativeHeight="251707392" behindDoc="0" locked="0" layoutInCell="0" allowOverlap="1">
                <wp:simplePos x="0" y="0"/>
                <wp:positionH relativeFrom="column">
                  <wp:posOffset>0</wp:posOffset>
                </wp:positionH>
                <wp:positionV relativeFrom="paragraph">
                  <wp:posOffset>8424545</wp:posOffset>
                </wp:positionV>
                <wp:extent cx="5943600" cy="142240"/>
                <wp:effectExtent l="0" t="0" r="0" b="0"/>
                <wp:wrapSquare wrapText="bothSides"/>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rPr>
                                <w:sz w:val="22"/>
                                <w:szCs w:val="22"/>
                              </w:rPr>
                            </w:pPr>
                            <w:r>
                              <w:rPr>
                                <w:sz w:val="22"/>
                                <w:szCs w:val="22"/>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left:0;text-align:left;margin-left:0;margin-top:663.35pt;width:468pt;height:11.2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gtQ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" o:allowincell="f" filled="f" stroked="f">
                <v:textbox inset="0,0,0,0">
                  <w:txbxContent>
                    <w:p w:rsidR="00000000" w:rsidRDefault="00B838AF">
                      <w:pPr>
                        <w:pStyle w:val="Style3"/>
                        <w:adjustRightInd/>
                        <w:spacing w:line="211" w:lineRule="auto"/>
                        <w:jc w:val="center"/>
                        <w:rPr>
                          <w:sz w:val="22"/>
                          <w:szCs w:val="22"/>
                        </w:rPr>
                      </w:pPr>
                      <w:r>
                        <w:rPr>
                          <w:sz w:val="22"/>
                          <w:szCs w:val="22"/>
                        </w:rPr>
                        <w:t>42</w:t>
                      </w:r>
                    </w:p>
                  </w:txbxContent>
                </v:textbox>
                <w10:wrap type="square"/>
              </v:shape>
            </w:pict>
          </mc:Fallback>
        </mc:AlternateContent>
      </w:r>
      <w:r>
        <w:rPr>
          <w:rFonts w:ascii="Verdana" w:hAnsi="Verdana" w:cs="Verdana"/>
          <w:spacing w:val="24"/>
          <w:sz w:val="18"/>
          <w:szCs w:val="18"/>
        </w:rPr>
        <w:t>CITY OF WAVERLY, IOWA</w:t>
      </w:r>
      <w:r>
        <w:rPr>
          <w:rFonts w:ascii="Verdana" w:hAnsi="Verdana" w:cs="Verdana"/>
          <w:spacing w:val="24"/>
          <w:sz w:val="18"/>
          <w:szCs w:val="18"/>
        </w:rPr>
        <w:br/>
      </w:r>
      <w:r>
        <w:rPr>
          <w:rFonts w:ascii="Verdana" w:hAnsi="Verdana" w:cs="Verdana"/>
          <w:spacing w:val="12"/>
          <w:sz w:val="18"/>
          <w:szCs w:val="18"/>
        </w:rPr>
        <w:t>Notes to Financial Statements</w:t>
      </w:r>
      <w:r>
        <w:rPr>
          <w:rFonts w:ascii="Verdana" w:hAnsi="Verdana" w:cs="Verdana"/>
          <w:spacing w:val="12"/>
          <w:sz w:val="18"/>
          <w:szCs w:val="18"/>
        </w:rPr>
        <w:br/>
      </w:r>
      <w:r>
        <w:rPr>
          <w:rFonts w:ascii="Verdana" w:hAnsi="Verdana" w:cs="Verdana"/>
          <w:sz w:val="18"/>
          <w:szCs w:val="18"/>
        </w:rPr>
        <w:t>June 30, 2012</w:t>
      </w:r>
    </w:p>
    <w:p w:rsidR="00000000" w:rsidRDefault="00B838AF">
      <w:pPr>
        <w:pStyle w:val="Style3"/>
        <w:adjustRightInd/>
        <w:spacing w:before="504" w:line="312" w:lineRule="auto"/>
        <w:rPr>
          <w:b/>
          <w:bCs/>
          <w:sz w:val="22"/>
          <w:szCs w:val="22"/>
        </w:rPr>
      </w:pPr>
      <w:r>
        <w:rPr>
          <w:b/>
          <w:bCs/>
          <w:sz w:val="22"/>
          <w:szCs w:val="22"/>
        </w:rPr>
        <w:t>Note I - SUMMARY OF SIGNIFICANT ACCOUNTING POLICIES (CONTINUED)</w:t>
      </w:r>
    </w:p>
    <w:p w:rsidR="00000000" w:rsidRDefault="00B838AF">
      <w:pPr>
        <w:pStyle w:val="Style30"/>
        <w:spacing w:before="144"/>
        <w:rPr>
          <w:rStyle w:val="CharacterStyle5"/>
        </w:rPr>
      </w:pPr>
      <w:r>
        <w:rPr>
          <w:rStyle w:val="CharacterStyle5"/>
          <w:spacing w:val="6"/>
        </w:rPr>
        <w:t>The Statement of A</w:t>
      </w:r>
      <w:r>
        <w:rPr>
          <w:rStyle w:val="CharacterStyle5"/>
          <w:spacing w:val="6"/>
        </w:rPr>
        <w:t xml:space="preserve">ctivities demonstrates the degree to which the direct expenses of a given </w:t>
      </w:r>
      <w:r>
        <w:rPr>
          <w:rStyle w:val="CharacterStyle5"/>
          <w:spacing w:val="5"/>
        </w:rPr>
        <w:t xml:space="preserve">function are offset by program revenues. Direct expenses are those clearly identifiable with a </w:t>
      </w:r>
      <w:r>
        <w:rPr>
          <w:rStyle w:val="CharacterStyle5"/>
          <w:spacing w:val="12"/>
        </w:rPr>
        <w:t xml:space="preserve">specific function. Program revenues include 1) charges to customers or applicants who </w:t>
      </w:r>
      <w:r>
        <w:rPr>
          <w:rStyle w:val="CharacterStyle5"/>
        </w:rPr>
        <w:t>p</w:t>
      </w:r>
      <w:r>
        <w:rPr>
          <w:rStyle w:val="CharacterStyle5"/>
        </w:rPr>
        <w:t xml:space="preserve">urchase, use or directly benefit from goods, services or privileges provided by a given function </w:t>
      </w:r>
      <w:r>
        <w:rPr>
          <w:rStyle w:val="CharacterStyle5"/>
          <w:spacing w:val="11"/>
        </w:rPr>
        <w:t xml:space="preserve">and 2) grants, contributions and interest restricted to meeting the operational or capital </w:t>
      </w:r>
      <w:r>
        <w:rPr>
          <w:rStyle w:val="CharacterStyle5"/>
        </w:rPr>
        <w:t xml:space="preserve">requirements of a particular function. Property tax and other items </w:t>
      </w:r>
      <w:r>
        <w:rPr>
          <w:rStyle w:val="CharacterStyle5"/>
        </w:rPr>
        <w:t>not properly included among program revenues are reported instead as general revenues.</w:t>
      </w:r>
    </w:p>
    <w:p w:rsidR="00000000" w:rsidRDefault="00B838AF">
      <w:pPr>
        <w:pStyle w:val="Style30"/>
        <w:jc w:val="left"/>
        <w:rPr>
          <w:rStyle w:val="CharacterStyle5"/>
        </w:rPr>
      </w:pPr>
      <w:r>
        <w:rPr>
          <w:rStyle w:val="CharacterStyle5"/>
          <w:spacing w:val="2"/>
        </w:rPr>
        <w:t xml:space="preserve">The City does not allocate indirect costs. Certain expenses of the City are accounted for through </w:t>
      </w:r>
      <w:r>
        <w:rPr>
          <w:rStyle w:val="CharacterStyle5"/>
        </w:rPr>
        <w:t>the internal service fund on a cost-reimbursement basis.</w:t>
      </w:r>
    </w:p>
    <w:p w:rsidR="00000000" w:rsidRDefault="00B838AF">
      <w:pPr>
        <w:pStyle w:val="Style30"/>
        <w:spacing w:before="216"/>
        <w:jc w:val="left"/>
        <w:rPr>
          <w:rStyle w:val="CharacterStyle5"/>
        </w:rPr>
      </w:pPr>
      <w:r>
        <w:rPr>
          <w:rStyle w:val="CharacterStyle5"/>
          <w:spacing w:val="2"/>
        </w:rPr>
        <w:t>This governmen</w:t>
      </w:r>
      <w:r>
        <w:rPr>
          <w:rStyle w:val="CharacterStyle5"/>
          <w:spacing w:val="2"/>
        </w:rPr>
        <w:t xml:space="preserve">t-wide focus is more on the sustainability of the City as an entity and the change </w:t>
      </w:r>
      <w:r>
        <w:rPr>
          <w:rStyle w:val="CharacterStyle5"/>
        </w:rPr>
        <w:t>in the City's net assets resulting from the current year activities.</w:t>
      </w:r>
    </w:p>
    <w:p w:rsidR="00000000" w:rsidRDefault="00B838AF">
      <w:pPr>
        <w:pStyle w:val="Style3"/>
        <w:adjustRightInd/>
        <w:spacing w:before="252" w:line="285" w:lineRule="auto"/>
        <w:rPr>
          <w:b/>
          <w:bCs/>
          <w:sz w:val="22"/>
          <w:szCs w:val="22"/>
          <w:u w:val="single"/>
        </w:rPr>
      </w:pPr>
      <w:r>
        <w:rPr>
          <w:b/>
          <w:bCs/>
          <w:sz w:val="22"/>
          <w:szCs w:val="22"/>
        </w:rPr>
        <w:t xml:space="preserve">C. </w:t>
      </w:r>
      <w:r>
        <w:rPr>
          <w:b/>
          <w:bCs/>
          <w:sz w:val="22"/>
          <w:szCs w:val="22"/>
          <w:u w:val="single"/>
        </w:rPr>
        <w:t>Fund Accounting</w:t>
      </w:r>
    </w:p>
    <w:p w:rsidR="00000000" w:rsidRDefault="00B838AF">
      <w:pPr>
        <w:pStyle w:val="Style30"/>
        <w:rPr>
          <w:rStyle w:val="CharacterStyle5"/>
        </w:rPr>
      </w:pPr>
      <w:r>
        <w:rPr>
          <w:rStyle w:val="CharacterStyle5"/>
          <w:spacing w:val="3"/>
        </w:rPr>
        <w:t>The accounts of the City are organized on the basis of funds, each of which is consid</w:t>
      </w:r>
      <w:r>
        <w:rPr>
          <w:rStyle w:val="CharacterStyle5"/>
          <w:spacing w:val="3"/>
        </w:rPr>
        <w:t xml:space="preserve">ered to be </w:t>
      </w:r>
      <w:r>
        <w:rPr>
          <w:rStyle w:val="CharacterStyle5"/>
        </w:rPr>
        <w:t xml:space="preserve">a separate accounting entity. The operations of each fund are accounted for by a separate set of </w:t>
      </w:r>
      <w:r>
        <w:rPr>
          <w:rStyle w:val="CharacterStyle5"/>
          <w:spacing w:val="5"/>
        </w:rPr>
        <w:t xml:space="preserve">self-balancing accounts that comprise its assets, liabilities, fund equity, revenues or receipts, </w:t>
      </w:r>
      <w:r>
        <w:rPr>
          <w:rStyle w:val="CharacterStyle5"/>
          <w:spacing w:val="9"/>
        </w:rPr>
        <w:t>and expenditures or expenses, as appropriate. Gove</w:t>
      </w:r>
      <w:r>
        <w:rPr>
          <w:rStyle w:val="CharacterStyle5"/>
          <w:spacing w:val="9"/>
        </w:rPr>
        <w:t xml:space="preserve">rnment resources are allocated to, and </w:t>
      </w:r>
      <w:r>
        <w:rPr>
          <w:rStyle w:val="CharacterStyle5"/>
          <w:spacing w:val="4"/>
        </w:rPr>
        <w:t xml:space="preserve">accounted for, in individual funds based on the purpose for which they are to be spent and the </w:t>
      </w:r>
      <w:r>
        <w:rPr>
          <w:rStyle w:val="CharacterStyle5"/>
        </w:rPr>
        <w:t>means by which spending activities are controlled.</w:t>
      </w:r>
    </w:p>
    <w:p w:rsidR="00000000" w:rsidRDefault="00B838AF">
      <w:pPr>
        <w:pStyle w:val="Style30"/>
        <w:spacing w:before="144"/>
        <w:rPr>
          <w:rStyle w:val="CharacterStyle5"/>
        </w:rPr>
      </w:pPr>
      <w:r>
        <w:rPr>
          <w:rStyle w:val="CharacterStyle5"/>
        </w:rPr>
        <w:t>The emphasis in fund financial statements is on the major funds in eith</w:t>
      </w:r>
      <w:r>
        <w:rPr>
          <w:rStyle w:val="CharacterStyle5"/>
        </w:rPr>
        <w:t xml:space="preserve">er the governmental or </w:t>
      </w:r>
      <w:r>
        <w:rPr>
          <w:rStyle w:val="CharacterStyle5"/>
          <w:spacing w:val="14"/>
        </w:rPr>
        <w:t xml:space="preserve">business-type activities categories. GASB No. 34 sets forth minimum criteria for the </w:t>
      </w:r>
      <w:r>
        <w:rPr>
          <w:rStyle w:val="CharacterStyle5"/>
          <w:spacing w:val="6"/>
        </w:rPr>
        <w:t xml:space="preserve">determination of major funds. The City electively added funds, as major funds, which had a </w:t>
      </w:r>
      <w:r>
        <w:rPr>
          <w:rStyle w:val="CharacterStyle5"/>
        </w:rPr>
        <w:t>specific community focus. The non-major funds are combine</w:t>
      </w:r>
      <w:r>
        <w:rPr>
          <w:rStyle w:val="CharacterStyle5"/>
        </w:rPr>
        <w:t>d into a single column in the fund financial statements.</w:t>
      </w:r>
    </w:p>
    <w:p w:rsidR="00000000" w:rsidRDefault="00B838AF">
      <w:pPr>
        <w:pStyle w:val="Style30"/>
        <w:spacing w:before="216" w:line="295" w:lineRule="auto"/>
        <w:ind w:right="0"/>
        <w:jc w:val="left"/>
        <w:rPr>
          <w:rStyle w:val="CharacterStyle5"/>
        </w:rPr>
      </w:pPr>
      <w:r>
        <w:rPr>
          <w:rStyle w:val="CharacterStyle5"/>
        </w:rPr>
        <w:t>The City reports the following major governmental funds:</w:t>
      </w:r>
    </w:p>
    <w:p w:rsidR="00000000" w:rsidRDefault="00B838AF">
      <w:pPr>
        <w:pStyle w:val="Style30"/>
        <w:spacing w:before="144"/>
        <w:rPr>
          <w:rStyle w:val="CharacterStyle5"/>
        </w:rPr>
      </w:pPr>
      <w:r>
        <w:rPr>
          <w:rStyle w:val="CharacterStyle5"/>
          <w:b/>
          <w:bCs/>
          <w:spacing w:val="4"/>
        </w:rPr>
        <w:t xml:space="preserve">Governmental Fund Types – </w:t>
      </w:r>
      <w:r>
        <w:rPr>
          <w:rStyle w:val="CharacterStyle5"/>
          <w:spacing w:val="4"/>
        </w:rPr>
        <w:t xml:space="preserve">The governmental fund financial statements are reported using </w:t>
      </w:r>
      <w:r>
        <w:rPr>
          <w:rStyle w:val="CharacterStyle5"/>
          <w:spacing w:val="16"/>
        </w:rPr>
        <w:t>the current financial resources measu</w:t>
      </w:r>
      <w:r>
        <w:rPr>
          <w:rStyle w:val="CharacterStyle5"/>
          <w:spacing w:val="16"/>
        </w:rPr>
        <w:t xml:space="preserve">rement focus. This means that the focus of the </w:t>
      </w:r>
      <w:r>
        <w:rPr>
          <w:rStyle w:val="CharacterStyle5"/>
          <w:spacing w:val="4"/>
        </w:rPr>
        <w:t xml:space="preserve">governmental funds' measurement is upon the determination of financial position and changes </w:t>
      </w:r>
      <w:r>
        <w:rPr>
          <w:rStyle w:val="CharacterStyle5"/>
          <w:spacing w:val="6"/>
        </w:rPr>
        <w:t xml:space="preserve">in financial position (sources, uses and balances of financial resources) rather than upon net </w:t>
      </w:r>
      <w:r>
        <w:rPr>
          <w:rStyle w:val="CharacterStyle5"/>
        </w:rPr>
        <w:t xml:space="preserve">income. The following </w:t>
      </w:r>
      <w:r>
        <w:rPr>
          <w:rStyle w:val="CharacterStyle5"/>
        </w:rPr>
        <w:t>is a description of the major governmental funds of the City:</w:t>
      </w:r>
    </w:p>
    <w:p w:rsidR="00000000" w:rsidRDefault="00B838AF">
      <w:pPr>
        <w:pStyle w:val="Style3"/>
        <w:adjustRightInd/>
        <w:spacing w:before="144"/>
        <w:ind w:left="1080" w:right="144" w:hanging="288"/>
        <w:jc w:val="both"/>
        <w:rPr>
          <w:sz w:val="22"/>
          <w:szCs w:val="22"/>
        </w:rPr>
      </w:pPr>
      <w:r>
        <w:rPr>
          <w:sz w:val="22"/>
          <w:szCs w:val="22"/>
        </w:rPr>
        <w:t xml:space="preserve">1) </w:t>
      </w:r>
      <w:r>
        <w:rPr>
          <w:sz w:val="22"/>
          <w:szCs w:val="22"/>
          <w:u w:val="single"/>
        </w:rPr>
        <w:t xml:space="preserve">General Fund </w:t>
      </w:r>
      <w:r>
        <w:rPr>
          <w:sz w:val="22"/>
          <w:szCs w:val="22"/>
        </w:rPr>
        <w:t xml:space="preserve">–The General Fund is the general operating fund of the City. It is used to </w:t>
      </w:r>
      <w:r>
        <w:rPr>
          <w:spacing w:val="4"/>
          <w:sz w:val="22"/>
          <w:szCs w:val="22"/>
        </w:rPr>
        <w:t xml:space="preserve">account for all financial resources except those required to be accounted for in another </w:t>
      </w:r>
      <w:r>
        <w:rPr>
          <w:spacing w:val="7"/>
          <w:sz w:val="22"/>
          <w:szCs w:val="22"/>
        </w:rPr>
        <w:t>fund. The sour</w:t>
      </w:r>
      <w:r>
        <w:rPr>
          <w:spacing w:val="7"/>
          <w:sz w:val="22"/>
          <w:szCs w:val="22"/>
        </w:rPr>
        <w:t xml:space="preserve">ces of revenue include property taxes, charges for services, fines and </w:t>
      </w:r>
      <w:r>
        <w:rPr>
          <w:spacing w:val="5"/>
          <w:sz w:val="22"/>
          <w:szCs w:val="22"/>
        </w:rPr>
        <w:t xml:space="preserve">fees, licenses and permits, as well as state and federal grants. The expenditures of the </w:t>
      </w:r>
      <w:r>
        <w:rPr>
          <w:sz w:val="22"/>
          <w:szCs w:val="22"/>
        </w:rPr>
        <w:t>General Fund relate to general administration, police and fire protection, maintenance of public</w:t>
      </w:r>
      <w:r>
        <w:rPr>
          <w:sz w:val="22"/>
          <w:szCs w:val="22"/>
        </w:rPr>
        <w:t xml:space="preserve"> streets, economic development, and culture and recreation.</w:t>
      </w:r>
    </w:p>
    <w:p w:rsidR="00000000" w:rsidRDefault="00B838AF">
      <w:pPr>
        <w:widowControl/>
        <w:rPr>
          <w:sz w:val="24"/>
          <w:szCs w:val="24"/>
        </w:rPr>
        <w:sectPr w:rsidR="00000000">
          <w:pgSz w:w="12240" w:h="15840"/>
          <w:pgMar w:top="1000" w:right="1332" w:bottom="1243" w:left="1488"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08416" behindDoc="0" locked="0" layoutInCell="0" allowOverlap="1">
                <wp:simplePos x="0" y="0"/>
                <wp:positionH relativeFrom="column">
                  <wp:posOffset>0</wp:posOffset>
                </wp:positionH>
                <wp:positionV relativeFrom="paragraph">
                  <wp:posOffset>8397875</wp:posOffset>
                </wp:positionV>
                <wp:extent cx="5943600" cy="142240"/>
                <wp:effectExtent l="0" t="0" r="0" b="0"/>
                <wp:wrapSquare wrapText="bothSides"/>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rPr>
                                <w:sz w:val="22"/>
                                <w:szCs w:val="22"/>
                              </w:rPr>
                            </w:pPr>
                            <w:r>
                              <w:rPr>
                                <w:sz w:val="22"/>
                                <w:szCs w:val="22"/>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left:0;text-align:left;margin-left:0;margin-top:661.25pt;width:468pt;height:11.2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" o:allowincell="f" filled="f" stroked="f">
                <v:textbox inset="0,0,0,0">
                  <w:txbxContent>
                    <w:p w:rsidR="00000000" w:rsidRDefault="00B838AF">
                      <w:pPr>
                        <w:pStyle w:val="Style3"/>
                        <w:adjustRightInd/>
                        <w:spacing w:line="211" w:lineRule="auto"/>
                        <w:jc w:val="center"/>
                        <w:rPr>
                          <w:sz w:val="22"/>
                          <w:szCs w:val="22"/>
                        </w:rPr>
                      </w:pPr>
                      <w:r>
                        <w:rPr>
                          <w:sz w:val="22"/>
                          <w:szCs w:val="22"/>
                        </w:rPr>
                        <w:t>43</w:t>
                      </w:r>
                    </w:p>
                  </w:txbxContent>
                </v:textbox>
                <w10:wrap type="square"/>
              </v:shape>
            </w:pict>
          </mc:Fallback>
        </mc:AlternateContent>
      </w:r>
      <w:r>
        <w:rPr>
          <w:b/>
          <w:bCs/>
          <w:sz w:val="22"/>
          <w:szCs w:val="22"/>
        </w:rPr>
        <w:t>CITY OF WAVERLY, IOWA</w:t>
      </w:r>
      <w:r>
        <w:rPr>
          <w:b/>
          <w:bCs/>
          <w:sz w:val="22"/>
          <w:szCs w:val="22"/>
        </w:rPr>
        <w:br/>
      </w:r>
      <w:r>
        <w:rPr>
          <w:b/>
          <w:bCs/>
          <w:spacing w:val="13"/>
          <w:sz w:val="22"/>
          <w:szCs w:val="22"/>
        </w:rPr>
        <w:t xml:space="preserve">Notes to Financial </w:t>
      </w:r>
      <w:r>
        <w:rPr>
          <w:spacing w:val="13"/>
          <w:sz w:val="22"/>
          <w:szCs w:val="22"/>
        </w:rPr>
        <w:t>Statements</w:t>
      </w:r>
      <w:r>
        <w:rPr>
          <w:spacing w:val="13"/>
          <w:sz w:val="22"/>
          <w:szCs w:val="22"/>
        </w:rPr>
        <w:br/>
      </w:r>
      <w:r>
        <w:rPr>
          <w:b/>
          <w:bCs/>
          <w:sz w:val="22"/>
          <w:szCs w:val="22"/>
        </w:rPr>
        <w:t>June 30, 2012</w:t>
      </w:r>
    </w:p>
    <w:p w:rsidR="00000000" w:rsidRDefault="00B838AF">
      <w:pPr>
        <w:pStyle w:val="Style3"/>
        <w:adjustRightInd/>
        <w:spacing w:before="612" w:line="360" w:lineRule="auto"/>
        <w:ind w:left="144"/>
        <w:rPr>
          <w:b/>
          <w:bCs/>
          <w:sz w:val="22"/>
          <w:szCs w:val="22"/>
        </w:rPr>
      </w:pPr>
      <w:r>
        <w:rPr>
          <w:b/>
          <w:bCs/>
          <w:sz w:val="22"/>
          <w:szCs w:val="22"/>
        </w:rPr>
        <w:t xml:space="preserve">Note </w:t>
      </w:r>
      <w:r>
        <w:rPr>
          <w:b/>
          <w:bCs/>
          <w:i/>
          <w:iCs/>
          <w:sz w:val="14"/>
          <w:szCs w:val="14"/>
        </w:rPr>
        <w:t xml:space="preserve">I - </w:t>
      </w:r>
      <w:r>
        <w:rPr>
          <w:b/>
          <w:bCs/>
          <w:sz w:val="22"/>
          <w:szCs w:val="22"/>
        </w:rPr>
        <w:t>SUMMARY OF SIGNIFICANT ACCOUNTING POLICIES (CONTINUED)</w:t>
      </w:r>
    </w:p>
    <w:p w:rsidR="00000000" w:rsidRDefault="00B838AF">
      <w:pPr>
        <w:pStyle w:val="Style31"/>
        <w:numPr>
          <w:ilvl w:val="0"/>
          <w:numId w:val="1"/>
        </w:numPr>
        <w:tabs>
          <w:tab w:val="clear" w:pos="360"/>
          <w:tab w:val="num" w:pos="1152"/>
        </w:tabs>
        <w:rPr>
          <w:rStyle w:val="CharacterStyle5"/>
        </w:rPr>
      </w:pPr>
      <w:r>
        <w:rPr>
          <w:rStyle w:val="CharacterStyle5"/>
          <w:spacing w:val="11"/>
          <w:u w:val="single"/>
        </w:rPr>
        <w:t xml:space="preserve">Special Revenue Funds </w:t>
      </w:r>
      <w:r>
        <w:rPr>
          <w:rStyle w:val="CharacterStyle5"/>
          <w:spacing w:val="11"/>
        </w:rPr>
        <w:t>–</w:t>
      </w:r>
      <w:r>
        <w:rPr>
          <w:rStyle w:val="CharacterStyle5"/>
          <w:spacing w:val="11"/>
          <w:u w:val="single"/>
        </w:rPr>
        <w:t xml:space="preserve"> </w:t>
      </w:r>
      <w:r>
        <w:rPr>
          <w:rStyle w:val="CharacterStyle5"/>
          <w:spacing w:val="11"/>
        </w:rPr>
        <w:t>The Employee Be</w:t>
      </w:r>
      <w:r>
        <w:rPr>
          <w:rStyle w:val="CharacterStyle5"/>
          <w:spacing w:val="11"/>
        </w:rPr>
        <w:t xml:space="preserve">nefit Fund is used to account for the </w:t>
      </w:r>
      <w:r>
        <w:rPr>
          <w:rStyle w:val="CharacterStyle5"/>
        </w:rPr>
        <w:t xml:space="preserve">collection of a property tax levy to be used for employee benefit expenses. The TIF (Tax </w:t>
      </w:r>
      <w:r>
        <w:rPr>
          <w:rStyle w:val="CharacterStyle5"/>
          <w:spacing w:val="10"/>
        </w:rPr>
        <w:t xml:space="preserve">Incremental Financing Fund) is used to account for property taxes received to be </w:t>
      </w:r>
      <w:r>
        <w:rPr>
          <w:rStyle w:val="CharacterStyle5"/>
          <w:spacing w:val="7"/>
        </w:rPr>
        <w:t>expended for public improvements; construction o</w:t>
      </w:r>
      <w:r>
        <w:rPr>
          <w:rStyle w:val="CharacterStyle5"/>
          <w:spacing w:val="7"/>
        </w:rPr>
        <w:t xml:space="preserve">f public infrastructure as well as </w:t>
      </w:r>
      <w:r>
        <w:rPr>
          <w:rStyle w:val="CharacterStyle5"/>
          <w:spacing w:val="12"/>
        </w:rPr>
        <w:t xml:space="preserve">economic development opportunities; incentives; sites; land; rebates; and grant </w:t>
      </w:r>
      <w:r>
        <w:rPr>
          <w:rStyle w:val="CharacterStyle5"/>
        </w:rPr>
        <w:t>agreements.</w:t>
      </w:r>
    </w:p>
    <w:p w:rsidR="00000000" w:rsidRDefault="00B838AF">
      <w:pPr>
        <w:pStyle w:val="Style31"/>
        <w:numPr>
          <w:ilvl w:val="0"/>
          <w:numId w:val="2"/>
        </w:numPr>
        <w:tabs>
          <w:tab w:val="clear" w:pos="432"/>
          <w:tab w:val="num" w:pos="1224"/>
        </w:tabs>
        <w:spacing w:before="144"/>
        <w:rPr>
          <w:rStyle w:val="CharacterStyle5"/>
        </w:rPr>
      </w:pPr>
      <w:r>
        <w:rPr>
          <w:rStyle w:val="CharacterStyle5"/>
          <w:u w:val="single"/>
        </w:rPr>
        <w:t xml:space="preserve">Debt Service Fund </w:t>
      </w:r>
      <w:r>
        <w:rPr>
          <w:rStyle w:val="CharacterStyle5"/>
        </w:rPr>
        <w:t>–</w:t>
      </w:r>
      <w:r>
        <w:rPr>
          <w:rStyle w:val="CharacterStyle5"/>
          <w:u w:val="single"/>
        </w:rPr>
        <w:t xml:space="preserve"> </w:t>
      </w:r>
      <w:r>
        <w:rPr>
          <w:rStyle w:val="CharacterStyle5"/>
        </w:rPr>
        <w:t>Debt Service Fund is used to account for property taxes received to be expended to retire principal and i</w:t>
      </w:r>
      <w:r>
        <w:rPr>
          <w:rStyle w:val="CharacterStyle5"/>
        </w:rPr>
        <w:t>nterest on General Obligation Bonds and other debt.</w:t>
      </w:r>
    </w:p>
    <w:p w:rsidR="00000000" w:rsidRDefault="00B838AF">
      <w:pPr>
        <w:pStyle w:val="Style31"/>
        <w:numPr>
          <w:ilvl w:val="0"/>
          <w:numId w:val="2"/>
        </w:numPr>
        <w:tabs>
          <w:tab w:val="clear" w:pos="432"/>
          <w:tab w:val="num" w:pos="1224"/>
        </w:tabs>
        <w:spacing w:before="180"/>
        <w:rPr>
          <w:rStyle w:val="CharacterStyle5"/>
        </w:rPr>
      </w:pPr>
      <w:r>
        <w:rPr>
          <w:rStyle w:val="CharacterStyle5"/>
          <w:spacing w:val="2"/>
          <w:u w:val="single"/>
        </w:rPr>
        <w:t>Ca</w:t>
      </w:r>
      <w:r>
        <w:rPr>
          <w:rStyle w:val="CharacterStyle5"/>
          <w:spacing w:val="2"/>
          <w:u w:val="single"/>
          <w:vertAlign w:val="superscript"/>
        </w:rPr>
        <w:t>p</w:t>
      </w:r>
      <w:r>
        <w:rPr>
          <w:rStyle w:val="CharacterStyle5"/>
          <w:spacing w:val="2"/>
          <w:u w:val="single"/>
        </w:rPr>
        <w:t xml:space="preserve">ital Project Funds </w:t>
      </w:r>
      <w:r>
        <w:rPr>
          <w:rStyle w:val="CharacterStyle5"/>
          <w:spacing w:val="2"/>
        </w:rPr>
        <w:t>–</w:t>
      </w:r>
      <w:r>
        <w:rPr>
          <w:rStyle w:val="CharacterStyle5"/>
          <w:spacing w:val="2"/>
          <w:u w:val="single"/>
        </w:rPr>
        <w:t xml:space="preserve"> </w:t>
      </w:r>
      <w:r>
        <w:rPr>
          <w:rStyle w:val="CharacterStyle5"/>
          <w:spacing w:val="2"/>
        </w:rPr>
        <w:t xml:space="preserve">The Waverly Dam Reconstruction Capital Project Fund is used </w:t>
      </w:r>
      <w:r>
        <w:rPr>
          <w:rStyle w:val="CharacterStyle5"/>
          <w:spacing w:val="7"/>
        </w:rPr>
        <w:t xml:space="preserve">to account for the costs associated with the construction of the dam and the related </w:t>
      </w:r>
      <w:r>
        <w:rPr>
          <w:rStyle w:val="CharacterStyle5"/>
        </w:rPr>
        <w:t>federal grant revenue received to finance the project.</w:t>
      </w:r>
    </w:p>
    <w:p w:rsidR="00000000" w:rsidRDefault="00B838AF">
      <w:pPr>
        <w:pStyle w:val="Style3"/>
        <w:adjustRightInd/>
        <w:spacing w:before="144"/>
        <w:ind w:left="432" w:right="144"/>
        <w:jc w:val="both"/>
        <w:rPr>
          <w:sz w:val="22"/>
          <w:szCs w:val="22"/>
        </w:rPr>
      </w:pPr>
      <w:r>
        <w:rPr>
          <w:b/>
          <w:bCs/>
          <w:sz w:val="22"/>
          <w:szCs w:val="22"/>
        </w:rPr>
        <w:t xml:space="preserve">Proprietary Fund Types – </w:t>
      </w:r>
      <w:r>
        <w:rPr>
          <w:sz w:val="22"/>
          <w:szCs w:val="22"/>
        </w:rPr>
        <w:t xml:space="preserve">The focus of proprietary fund measurement is upon determination of </w:t>
      </w:r>
      <w:r>
        <w:rPr>
          <w:spacing w:val="2"/>
          <w:sz w:val="22"/>
          <w:szCs w:val="22"/>
        </w:rPr>
        <w:t xml:space="preserve">operating income, changes in net assets, financial position, and cash flows. Operating revenues </w:t>
      </w:r>
      <w:r>
        <w:rPr>
          <w:spacing w:val="12"/>
          <w:sz w:val="22"/>
          <w:szCs w:val="22"/>
        </w:rPr>
        <w:t xml:space="preserve">and expenses </w:t>
      </w:r>
      <w:r>
        <w:rPr>
          <w:spacing w:val="12"/>
          <w:sz w:val="22"/>
          <w:szCs w:val="22"/>
        </w:rPr>
        <w:t xml:space="preserve">are distinguished from non-operating revenues and expenses. Operating </w:t>
      </w:r>
      <w:r>
        <w:rPr>
          <w:spacing w:val="4"/>
          <w:sz w:val="22"/>
          <w:szCs w:val="22"/>
        </w:rPr>
        <w:t xml:space="preserve">revenues and expenses generally result from providing services and producing and delivering </w:t>
      </w:r>
      <w:r>
        <w:rPr>
          <w:sz w:val="22"/>
          <w:szCs w:val="22"/>
        </w:rPr>
        <w:t>goods in connection with a proprietary fund's principal ongoing operations. All revenues and e</w:t>
      </w:r>
      <w:r>
        <w:rPr>
          <w:sz w:val="22"/>
          <w:szCs w:val="22"/>
        </w:rPr>
        <w:t xml:space="preserve">xpenses not meeting this definition are reported as non-operating revenues and expenses. The </w:t>
      </w:r>
      <w:r>
        <w:rPr>
          <w:spacing w:val="11"/>
          <w:sz w:val="22"/>
          <w:szCs w:val="22"/>
        </w:rPr>
        <w:t xml:space="preserve">principal operating revenues of enterprise funds are charges to customers for services. </w:t>
      </w:r>
      <w:r>
        <w:rPr>
          <w:spacing w:val="12"/>
          <w:sz w:val="22"/>
          <w:szCs w:val="22"/>
        </w:rPr>
        <w:t>Operating expenses consist of cost of sales and services, administrative ex</w:t>
      </w:r>
      <w:r>
        <w:rPr>
          <w:spacing w:val="12"/>
          <w:sz w:val="22"/>
          <w:szCs w:val="22"/>
        </w:rPr>
        <w:t xml:space="preserve">penses and </w:t>
      </w:r>
      <w:r>
        <w:rPr>
          <w:spacing w:val="7"/>
          <w:sz w:val="22"/>
          <w:szCs w:val="22"/>
        </w:rPr>
        <w:t xml:space="preserve">depreciation on capital assets. The U.S. generally accepted accounting principles used are </w:t>
      </w:r>
      <w:r>
        <w:rPr>
          <w:sz w:val="22"/>
          <w:szCs w:val="22"/>
        </w:rPr>
        <w:t>those applicable to similar businesses in the private sector.</w:t>
      </w:r>
    </w:p>
    <w:p w:rsidR="00000000" w:rsidRDefault="00B838AF">
      <w:pPr>
        <w:pStyle w:val="Style31"/>
        <w:ind w:left="1080" w:hanging="288"/>
        <w:rPr>
          <w:rStyle w:val="CharacterStyle5"/>
        </w:rPr>
      </w:pPr>
      <w:r>
        <w:rPr>
          <w:rStyle w:val="CharacterStyle5"/>
          <w:spacing w:val="8"/>
        </w:rPr>
        <w:t xml:space="preserve">1) </w:t>
      </w:r>
      <w:r>
        <w:rPr>
          <w:rStyle w:val="CharacterStyle5"/>
          <w:spacing w:val="8"/>
          <w:u w:val="single"/>
        </w:rPr>
        <w:t xml:space="preserve">Enterprise Funds </w:t>
      </w:r>
      <w:r>
        <w:rPr>
          <w:rStyle w:val="CharacterStyle5"/>
          <w:spacing w:val="8"/>
        </w:rPr>
        <w:t>–</w:t>
      </w:r>
      <w:r>
        <w:rPr>
          <w:rStyle w:val="CharacterStyle5"/>
          <w:spacing w:val="8"/>
          <w:u w:val="single"/>
        </w:rPr>
        <w:t xml:space="preserve"> </w:t>
      </w:r>
      <w:r>
        <w:rPr>
          <w:rStyle w:val="CharacterStyle5"/>
          <w:spacing w:val="8"/>
        </w:rPr>
        <w:t xml:space="preserve">Enterprise Funds are used to account for operations (a) that are </w:t>
      </w:r>
      <w:r>
        <w:rPr>
          <w:rStyle w:val="CharacterStyle5"/>
          <w:spacing w:val="5"/>
        </w:rPr>
        <w:t>finan</w:t>
      </w:r>
      <w:r>
        <w:rPr>
          <w:rStyle w:val="CharacterStyle5"/>
          <w:spacing w:val="5"/>
        </w:rPr>
        <w:t xml:space="preserve">ced and operated in a manner similar to private business enterprises – where the </w:t>
      </w:r>
      <w:r>
        <w:rPr>
          <w:rStyle w:val="CharacterStyle5"/>
          <w:spacing w:val="8"/>
        </w:rPr>
        <w:t xml:space="preserve">intent of the governing body is that the costs (expenses, including depreciation) of </w:t>
      </w:r>
      <w:r>
        <w:rPr>
          <w:rStyle w:val="CharacterStyle5"/>
          <w:spacing w:val="9"/>
        </w:rPr>
        <w:t xml:space="preserve">providing goods or services to the general public on a continuing basis should be </w:t>
      </w:r>
      <w:r>
        <w:rPr>
          <w:rStyle w:val="CharacterStyle5"/>
          <w:spacing w:val="3"/>
        </w:rPr>
        <w:t>financed</w:t>
      </w:r>
      <w:r>
        <w:rPr>
          <w:rStyle w:val="CharacterStyle5"/>
          <w:spacing w:val="3"/>
        </w:rPr>
        <w:t xml:space="preserve"> or recovered primarily through user charges; or (b) where the governing body </w:t>
      </w:r>
      <w:r>
        <w:rPr>
          <w:rStyle w:val="CharacterStyle5"/>
          <w:spacing w:val="4"/>
        </w:rPr>
        <w:t xml:space="preserve">has decided that periodic determination of revenues earned, expenses incurred, and/or </w:t>
      </w:r>
      <w:r>
        <w:rPr>
          <w:rStyle w:val="CharacterStyle5"/>
        </w:rPr>
        <w:t xml:space="preserve">net income is appropriate for capital maintenance, </w:t>
      </w:r>
      <w:r>
        <w:rPr>
          <w:rStyle w:val="CharacterStyle5"/>
          <w:vertAlign w:val="superscript"/>
        </w:rPr>
        <w:t xml:space="preserve">public </w:t>
      </w:r>
      <w:r>
        <w:rPr>
          <w:rStyle w:val="CharacterStyle5"/>
        </w:rPr>
        <w:t xml:space="preserve">policy, </w:t>
      </w:r>
      <w:r>
        <w:rPr>
          <w:rStyle w:val="CharacterStyle5"/>
          <w:vertAlign w:val="superscript"/>
        </w:rPr>
        <w:t xml:space="preserve">management </w:t>
      </w:r>
      <w:r>
        <w:rPr>
          <w:rStyle w:val="CharacterStyle5"/>
        </w:rPr>
        <w:t>control,</w:t>
      </w:r>
    </w:p>
    <w:p w:rsidR="00000000" w:rsidRDefault="00B838AF">
      <w:pPr>
        <w:pStyle w:val="Style3"/>
        <w:adjustRightInd/>
        <w:ind w:left="1080" w:right="144"/>
        <w:rPr>
          <w:sz w:val="22"/>
          <w:szCs w:val="22"/>
        </w:rPr>
      </w:pPr>
      <w:r>
        <w:rPr>
          <w:spacing w:val="4"/>
          <w:sz w:val="22"/>
          <w:szCs w:val="22"/>
        </w:rPr>
        <w:t>accoun</w:t>
      </w:r>
      <w:r>
        <w:rPr>
          <w:spacing w:val="4"/>
          <w:sz w:val="22"/>
          <w:szCs w:val="22"/>
        </w:rPr>
        <w:t xml:space="preserve">tability, or other purposes. The City maintains several business-type activities. </w:t>
      </w:r>
      <w:r>
        <w:rPr>
          <w:sz w:val="22"/>
          <w:szCs w:val="22"/>
        </w:rPr>
        <w:t>The major enterprise funds are listed as follows:</w:t>
      </w:r>
    </w:p>
    <w:p w:rsidR="00000000" w:rsidRDefault="00B838AF">
      <w:pPr>
        <w:pStyle w:val="Style3"/>
        <w:adjustRightInd/>
        <w:spacing w:before="216"/>
        <w:ind w:left="1368" w:right="144"/>
        <w:rPr>
          <w:sz w:val="22"/>
          <w:szCs w:val="22"/>
        </w:rPr>
      </w:pPr>
      <w:r>
        <w:rPr>
          <w:spacing w:val="5"/>
          <w:sz w:val="22"/>
          <w:szCs w:val="22"/>
        </w:rPr>
        <w:t xml:space="preserve">The Water Fund is used to account for the operation and maintenance of the City's </w:t>
      </w:r>
      <w:r>
        <w:rPr>
          <w:sz w:val="22"/>
          <w:szCs w:val="22"/>
        </w:rPr>
        <w:t>water system.</w:t>
      </w:r>
    </w:p>
    <w:p w:rsidR="00000000" w:rsidRDefault="00B838AF">
      <w:pPr>
        <w:pStyle w:val="Style3"/>
        <w:adjustRightInd/>
        <w:spacing w:before="216"/>
        <w:ind w:left="1368" w:right="144"/>
        <w:rPr>
          <w:sz w:val="22"/>
          <w:szCs w:val="22"/>
        </w:rPr>
      </w:pPr>
      <w:r>
        <w:rPr>
          <w:spacing w:val="5"/>
          <w:sz w:val="22"/>
          <w:szCs w:val="22"/>
        </w:rPr>
        <w:t xml:space="preserve">The Sewer Fund is used to account for the operation and maintenance of the City's </w:t>
      </w:r>
      <w:r>
        <w:rPr>
          <w:sz w:val="22"/>
          <w:szCs w:val="22"/>
        </w:rPr>
        <w:t>sewer system.</w:t>
      </w:r>
    </w:p>
    <w:p w:rsidR="00000000" w:rsidRDefault="00B838AF">
      <w:pPr>
        <w:pStyle w:val="Style3"/>
        <w:adjustRightInd/>
        <w:spacing w:before="216"/>
        <w:ind w:left="1368" w:right="144"/>
        <w:rPr>
          <w:sz w:val="22"/>
          <w:szCs w:val="22"/>
        </w:rPr>
      </w:pPr>
      <w:r>
        <w:rPr>
          <w:spacing w:val="5"/>
          <w:sz w:val="22"/>
          <w:szCs w:val="22"/>
        </w:rPr>
        <w:t xml:space="preserve">The Solid Waste Fund is used to account for the operation and maintenance of the </w:t>
      </w:r>
      <w:r>
        <w:rPr>
          <w:sz w:val="22"/>
          <w:szCs w:val="22"/>
        </w:rPr>
        <w:t>City garbage disposal system.</w:t>
      </w:r>
    </w:p>
    <w:p w:rsidR="00000000" w:rsidRDefault="00B838AF">
      <w:pPr>
        <w:widowControl/>
        <w:rPr>
          <w:sz w:val="24"/>
          <w:szCs w:val="24"/>
        </w:rPr>
        <w:sectPr w:rsidR="00000000">
          <w:pgSz w:w="12240" w:h="15840"/>
          <w:pgMar w:top="980" w:right="1440" w:bottom="1305" w:left="1380" w:header="720" w:footer="720" w:gutter="0"/>
          <w:cols w:space="720"/>
          <w:noEndnote/>
        </w:sectPr>
      </w:pPr>
    </w:p>
    <w:p w:rsidR="00000000" w:rsidRDefault="00B838AF">
      <w:pPr>
        <w:pStyle w:val="Style3"/>
        <w:adjustRightInd/>
        <w:spacing w:before="36" w:line="288" w:lineRule="auto"/>
        <w:jc w:val="center"/>
        <w:rPr>
          <w:b/>
          <w:bCs/>
        </w:rPr>
      </w:pPr>
      <w:r>
        <w:rPr>
          <w:spacing w:val="17"/>
        </w:rPr>
        <w:lastRenderedPageBreak/>
        <w:t xml:space="preserve">CITY OF WAVERLY, </w:t>
      </w:r>
      <w:r>
        <w:rPr>
          <w:b/>
          <w:bCs/>
          <w:spacing w:val="17"/>
        </w:rPr>
        <w:t>IOWA</w:t>
      </w:r>
      <w:r>
        <w:rPr>
          <w:b/>
          <w:bCs/>
          <w:spacing w:val="17"/>
        </w:rPr>
        <w:br/>
      </w:r>
      <w:r>
        <w:rPr>
          <w:b/>
          <w:bCs/>
          <w:spacing w:val="19"/>
        </w:rPr>
        <w:t>Notes to Fin</w:t>
      </w:r>
      <w:r>
        <w:rPr>
          <w:b/>
          <w:bCs/>
          <w:spacing w:val="19"/>
        </w:rPr>
        <w:t>ancial Statements</w:t>
      </w:r>
      <w:r>
        <w:rPr>
          <w:b/>
          <w:bCs/>
          <w:spacing w:val="19"/>
        </w:rPr>
        <w:br/>
      </w:r>
      <w:r>
        <w:rPr>
          <w:b/>
          <w:bCs/>
        </w:rPr>
        <w:t>June 30, 2012</w:t>
      </w:r>
    </w:p>
    <w:p w:rsidR="00000000" w:rsidRDefault="00B838AF">
      <w:pPr>
        <w:pStyle w:val="Style3"/>
        <w:adjustRightInd/>
        <w:spacing w:before="504" w:line="319" w:lineRule="auto"/>
        <w:ind w:left="144"/>
        <w:rPr>
          <w:b/>
          <w:bCs/>
          <w:sz w:val="22"/>
          <w:szCs w:val="22"/>
        </w:rPr>
      </w:pPr>
      <w:r>
        <w:rPr>
          <w:b/>
          <w:bCs/>
          <w:sz w:val="22"/>
          <w:szCs w:val="22"/>
        </w:rPr>
        <w:t>Note I - SUMMARY OF SIGNIFICANT ACCOUNTING POLICIES (CONTINUED)</w:t>
      </w:r>
    </w:p>
    <w:p w:rsidR="00000000" w:rsidRDefault="00B838AF">
      <w:pPr>
        <w:pStyle w:val="Style3"/>
        <w:adjustRightInd/>
        <w:spacing w:before="144"/>
        <w:ind w:left="1152" w:right="144" w:hanging="360"/>
        <w:jc w:val="both"/>
        <w:rPr>
          <w:sz w:val="22"/>
          <w:szCs w:val="22"/>
        </w:rPr>
      </w:pPr>
      <w:r>
        <w:rPr>
          <w:spacing w:val="5"/>
          <w:sz w:val="22"/>
          <w:szCs w:val="22"/>
        </w:rPr>
        <w:t xml:space="preserve">2) </w:t>
      </w:r>
      <w:r>
        <w:rPr>
          <w:spacing w:val="5"/>
          <w:sz w:val="22"/>
          <w:szCs w:val="22"/>
          <w:u w:val="single"/>
        </w:rPr>
        <w:t xml:space="preserve">Internal Service </w:t>
      </w:r>
      <w:r>
        <w:rPr>
          <w:spacing w:val="5"/>
          <w:sz w:val="22"/>
          <w:szCs w:val="22"/>
        </w:rPr>
        <w:t xml:space="preserve">Funds–Internal Service Funds are used to account for the financing of </w:t>
      </w:r>
      <w:r>
        <w:rPr>
          <w:spacing w:val="11"/>
          <w:sz w:val="22"/>
          <w:szCs w:val="22"/>
        </w:rPr>
        <w:t>goods or services pro</w:t>
      </w:r>
      <w:r>
        <w:rPr>
          <w:spacing w:val="11"/>
          <w:sz w:val="22"/>
          <w:szCs w:val="22"/>
        </w:rPr>
        <w:t xml:space="preserve">vided by one department or agency to other departments or </w:t>
      </w:r>
      <w:r>
        <w:rPr>
          <w:sz w:val="22"/>
          <w:szCs w:val="22"/>
        </w:rPr>
        <w:t>agencies of the City, or to other governments, on a cost-recovery basis.</w:t>
      </w:r>
    </w:p>
    <w:p w:rsidR="00000000" w:rsidRDefault="00B838AF">
      <w:pPr>
        <w:pStyle w:val="Style3"/>
        <w:adjustRightInd/>
        <w:spacing w:before="144" w:line="314" w:lineRule="auto"/>
        <w:ind w:left="1152"/>
        <w:jc w:val="both"/>
        <w:rPr>
          <w:sz w:val="22"/>
          <w:szCs w:val="22"/>
        </w:rPr>
      </w:pPr>
      <w:r>
        <w:rPr>
          <w:sz w:val="22"/>
          <w:szCs w:val="22"/>
        </w:rPr>
        <w:t>The City's internal service fund is presented in the proprietary fund financial statements.</w:t>
      </w:r>
    </w:p>
    <w:p w:rsidR="00000000" w:rsidRDefault="00B838AF">
      <w:pPr>
        <w:pStyle w:val="Style3"/>
        <w:adjustRightInd/>
        <w:spacing w:before="144"/>
        <w:ind w:left="1368" w:right="144"/>
        <w:jc w:val="both"/>
        <w:rPr>
          <w:sz w:val="22"/>
          <w:szCs w:val="22"/>
        </w:rPr>
      </w:pPr>
      <w:r>
        <w:rPr>
          <w:spacing w:val="7"/>
          <w:sz w:val="22"/>
          <w:szCs w:val="22"/>
          <w:u w:val="single"/>
        </w:rPr>
        <w:t xml:space="preserve">Health Insurance </w:t>
      </w:r>
      <w:r>
        <w:rPr>
          <w:spacing w:val="7"/>
          <w:sz w:val="22"/>
          <w:szCs w:val="22"/>
        </w:rPr>
        <w:t>–</w:t>
      </w:r>
      <w:r>
        <w:rPr>
          <w:spacing w:val="7"/>
          <w:sz w:val="22"/>
          <w:szCs w:val="22"/>
          <w:u w:val="single"/>
        </w:rPr>
        <w:t xml:space="preserve"> </w:t>
      </w:r>
      <w:r>
        <w:rPr>
          <w:spacing w:val="7"/>
          <w:sz w:val="22"/>
          <w:szCs w:val="22"/>
        </w:rPr>
        <w:t>To account for</w:t>
      </w:r>
      <w:r>
        <w:rPr>
          <w:spacing w:val="7"/>
          <w:sz w:val="22"/>
          <w:szCs w:val="22"/>
        </w:rPr>
        <w:t xml:space="preserve"> the funding and maintenance of the City's self-</w:t>
      </w:r>
      <w:r>
        <w:rPr>
          <w:sz w:val="22"/>
          <w:szCs w:val="22"/>
        </w:rPr>
        <w:t>funded health insurance provided to City employees. Since the principal users of this internal service are the City's governmental activities, the financial statements of the health insurance internal service</w:t>
      </w:r>
      <w:r>
        <w:rPr>
          <w:sz w:val="22"/>
          <w:szCs w:val="22"/>
        </w:rPr>
        <w:t xml:space="preserve"> fund are consolidated into the governmental column </w:t>
      </w:r>
      <w:r>
        <w:rPr>
          <w:spacing w:val="3"/>
          <w:sz w:val="22"/>
          <w:szCs w:val="22"/>
        </w:rPr>
        <w:t xml:space="preserve">when presented in the government-wide financial statements. To the extent possible, </w:t>
      </w:r>
      <w:r>
        <w:rPr>
          <w:sz w:val="22"/>
          <w:szCs w:val="22"/>
        </w:rPr>
        <w:t>the cost of these services is reported in the appropriate functional activity.</w:t>
      </w:r>
    </w:p>
    <w:p w:rsidR="00000000" w:rsidRDefault="00B838AF">
      <w:pPr>
        <w:pStyle w:val="Style30"/>
        <w:spacing w:before="144"/>
        <w:rPr>
          <w:rStyle w:val="CharacterStyle5"/>
        </w:rPr>
      </w:pPr>
      <w:r>
        <w:rPr>
          <w:rStyle w:val="CharacterStyle5"/>
          <w:b/>
          <w:bCs/>
          <w:spacing w:val="11"/>
        </w:rPr>
        <w:t xml:space="preserve">Fiduciary Fund Types – </w:t>
      </w:r>
      <w:r>
        <w:rPr>
          <w:rStyle w:val="CharacterStyle5"/>
          <w:spacing w:val="11"/>
        </w:rPr>
        <w:t>Fiduciary funds ar</w:t>
      </w:r>
      <w:r>
        <w:rPr>
          <w:rStyle w:val="CharacterStyle5"/>
          <w:spacing w:val="11"/>
        </w:rPr>
        <w:t xml:space="preserve">e used to report assets held in an agency or </w:t>
      </w:r>
      <w:r>
        <w:rPr>
          <w:rStyle w:val="CharacterStyle5"/>
        </w:rPr>
        <w:t xml:space="preserve">custodial capacity for others and therefore not available to support City programs. Since agency </w:t>
      </w:r>
      <w:r>
        <w:rPr>
          <w:rStyle w:val="CharacterStyle5"/>
          <w:spacing w:val="3"/>
        </w:rPr>
        <w:t xml:space="preserve">funds are custodial in nature, they do not involve the measurement of results of operations and </w:t>
      </w:r>
      <w:r>
        <w:rPr>
          <w:rStyle w:val="CharacterStyle5"/>
        </w:rPr>
        <w:t>are not incorporat</w:t>
      </w:r>
      <w:r>
        <w:rPr>
          <w:rStyle w:val="CharacterStyle5"/>
        </w:rPr>
        <w:t xml:space="preserve">ed into the government-wide financial statements. The City's Electric Utility </w:t>
      </w:r>
      <w:r>
        <w:rPr>
          <w:rStyle w:val="CharacterStyle5"/>
          <w:spacing w:val="3"/>
        </w:rPr>
        <w:t xml:space="preserve">Agency Fund is used to account for collecting receipts on behalf of Waverly Light and Power. </w:t>
      </w:r>
      <w:r>
        <w:rPr>
          <w:rStyle w:val="CharacterStyle5"/>
          <w:spacing w:val="8"/>
        </w:rPr>
        <w:t>The City's Wartburg-Waverly Wellness Center Agency Fund is to account for the activit</w:t>
      </w:r>
      <w:r>
        <w:rPr>
          <w:rStyle w:val="CharacterStyle5"/>
          <w:spacing w:val="8"/>
        </w:rPr>
        <w:t xml:space="preserve">y </w:t>
      </w:r>
      <w:r>
        <w:rPr>
          <w:rStyle w:val="CharacterStyle5"/>
        </w:rPr>
        <w:t>recorded on behalf of the Wartburg-Waverly Wellness Center.</w:t>
      </w:r>
    </w:p>
    <w:p w:rsidR="00000000" w:rsidRDefault="00B838AF">
      <w:pPr>
        <w:pStyle w:val="Style3"/>
        <w:adjustRightInd/>
        <w:spacing w:before="144" w:line="285" w:lineRule="auto"/>
        <w:jc w:val="both"/>
        <w:rPr>
          <w:b/>
          <w:bCs/>
          <w:sz w:val="22"/>
          <w:szCs w:val="22"/>
          <w:u w:val="single"/>
        </w:rPr>
      </w:pPr>
      <w:r>
        <w:rPr>
          <w:b/>
          <w:bCs/>
          <w:sz w:val="22"/>
          <w:szCs w:val="22"/>
        </w:rPr>
        <w:t xml:space="preserve">D. </w:t>
      </w:r>
      <w:r>
        <w:rPr>
          <w:b/>
          <w:bCs/>
          <w:sz w:val="22"/>
          <w:szCs w:val="22"/>
          <w:u w:val="single"/>
        </w:rPr>
        <w:t>Measurement Focus and Basis of Accounting</w:t>
      </w:r>
    </w:p>
    <w:p w:rsidR="00000000" w:rsidRDefault="00B838AF">
      <w:pPr>
        <w:pStyle w:val="Style30"/>
        <w:rPr>
          <w:rStyle w:val="CharacterStyle5"/>
        </w:rPr>
      </w:pPr>
      <w:r>
        <w:rPr>
          <w:rStyle w:val="CharacterStyle5"/>
        </w:rPr>
        <w:t xml:space="preserve">The government-wide and proprietary fund financial statements are reported using the economic </w:t>
      </w:r>
      <w:r>
        <w:rPr>
          <w:rStyle w:val="CharacterStyle5"/>
          <w:spacing w:val="9"/>
        </w:rPr>
        <w:t>resources measurement focus and the accrual basis of ac</w:t>
      </w:r>
      <w:r>
        <w:rPr>
          <w:rStyle w:val="CharacterStyle5"/>
          <w:spacing w:val="9"/>
        </w:rPr>
        <w:t xml:space="preserve">counting. Revenues are recorded </w:t>
      </w:r>
      <w:r>
        <w:rPr>
          <w:rStyle w:val="CharacterStyle5"/>
        </w:rPr>
        <w:t xml:space="preserve">when earned and expenses are recorded when a liability is incurred, regardless of the timing of </w:t>
      </w:r>
      <w:r>
        <w:rPr>
          <w:rStyle w:val="CharacterStyle5"/>
          <w:spacing w:val="7"/>
        </w:rPr>
        <w:t xml:space="preserve">related cash flows. Property tax is recognized as revenue in the year for which it is levied. </w:t>
      </w:r>
      <w:r>
        <w:rPr>
          <w:rStyle w:val="CharacterStyle5"/>
          <w:spacing w:val="9"/>
        </w:rPr>
        <w:t>Grants and similar items are recog</w:t>
      </w:r>
      <w:r>
        <w:rPr>
          <w:rStyle w:val="CharacterStyle5"/>
          <w:spacing w:val="9"/>
        </w:rPr>
        <w:t xml:space="preserve">nized as revenue as soon as all eligibility requirements </w:t>
      </w:r>
      <w:r>
        <w:rPr>
          <w:rStyle w:val="CharacterStyle5"/>
        </w:rPr>
        <w:t>imposed by the provider have been satisfied.</w:t>
      </w:r>
    </w:p>
    <w:p w:rsidR="00000000" w:rsidRDefault="00B838AF">
      <w:pPr>
        <w:pStyle w:val="Style30"/>
        <w:rPr>
          <w:rStyle w:val="CharacterStyle5"/>
        </w:rPr>
      </w:pPr>
      <w:r>
        <w:rPr>
          <w:rStyle w:val="CharacterStyle5"/>
        </w:rPr>
        <w:t xml:space="preserve">Governmental fund financial statements are reported using the current financial resources </w:t>
      </w:r>
      <w:r>
        <w:rPr>
          <w:rStyle w:val="CharacterStyle5"/>
          <w:spacing w:val="4"/>
        </w:rPr>
        <w:t xml:space="preserve">measurement focus and the modified accrual basis of accounting. </w:t>
      </w:r>
      <w:r>
        <w:rPr>
          <w:rStyle w:val="CharacterStyle5"/>
          <w:spacing w:val="4"/>
        </w:rPr>
        <w:t xml:space="preserve">Revenues are recognized as </w:t>
      </w:r>
      <w:r>
        <w:rPr>
          <w:rStyle w:val="CharacterStyle5"/>
          <w:spacing w:val="10"/>
        </w:rPr>
        <w:t xml:space="preserve">soon as they are both measurable and available. Revenues are considered to be available </w:t>
      </w:r>
      <w:r>
        <w:rPr>
          <w:rStyle w:val="CharacterStyle5"/>
          <w:spacing w:val="2"/>
        </w:rPr>
        <w:t xml:space="preserve">when they are collectible within the current period or soon enough thereafter to pay liabilities of </w:t>
      </w:r>
      <w:r>
        <w:rPr>
          <w:rStyle w:val="CharacterStyle5"/>
          <w:spacing w:val="7"/>
        </w:rPr>
        <w:t>the current period. For this purpose, the</w:t>
      </w:r>
      <w:r>
        <w:rPr>
          <w:rStyle w:val="CharacterStyle5"/>
          <w:spacing w:val="7"/>
        </w:rPr>
        <w:t xml:space="preserve"> City considers revenues to be available if they are </w:t>
      </w:r>
      <w:r>
        <w:rPr>
          <w:rStyle w:val="CharacterStyle5"/>
          <w:spacing w:val="1"/>
        </w:rPr>
        <w:t xml:space="preserve">collected within 60 days after year end with the exception of expenditure driven grants for which </w:t>
      </w:r>
      <w:r>
        <w:rPr>
          <w:rStyle w:val="CharacterStyle5"/>
        </w:rPr>
        <w:t>a one-year availability period is used.</w:t>
      </w:r>
    </w:p>
    <w:p w:rsidR="00000000" w:rsidRDefault="00B838AF">
      <w:pPr>
        <w:pStyle w:val="Style30"/>
        <w:spacing w:before="108"/>
        <w:rPr>
          <w:rStyle w:val="CharacterStyle5"/>
        </w:rPr>
      </w:pPr>
      <w:r>
        <w:rPr>
          <w:rStyle w:val="CharacterStyle5"/>
        </w:rPr>
        <w:t xml:space="preserve">Property tax, local option sales tax, intergovernmental revenues </w:t>
      </w:r>
      <w:r>
        <w:rPr>
          <w:rStyle w:val="CharacterStyle5"/>
        </w:rPr>
        <w:t xml:space="preserve">(shared revenues, grants and </w:t>
      </w:r>
      <w:r>
        <w:rPr>
          <w:rStyle w:val="CharacterStyle5"/>
          <w:spacing w:val="9"/>
        </w:rPr>
        <w:t xml:space="preserve">reimbursements from other governments) and interest are considered to be susceptible to </w:t>
      </w:r>
      <w:r>
        <w:rPr>
          <w:rStyle w:val="CharacterStyle5"/>
          <w:spacing w:val="3"/>
        </w:rPr>
        <w:t xml:space="preserve">accrual. All other revenue items are considered to be measurable and available only when cash </w:t>
      </w:r>
      <w:r>
        <w:rPr>
          <w:rStyle w:val="CharacterStyle5"/>
        </w:rPr>
        <w:t>is received by the City.</w:t>
      </w:r>
    </w:p>
    <w:p w:rsidR="00000000" w:rsidRDefault="00B838AF">
      <w:pPr>
        <w:pStyle w:val="Style30"/>
        <w:spacing w:before="144"/>
        <w:rPr>
          <w:rStyle w:val="CharacterStyle5"/>
        </w:rPr>
      </w:pPr>
      <w:r>
        <w:rPr>
          <w:rStyle w:val="CharacterStyle5"/>
        </w:rPr>
        <w:t>Expenditures general</w:t>
      </w:r>
      <w:r>
        <w:rPr>
          <w:rStyle w:val="CharacterStyle5"/>
        </w:rPr>
        <w:t xml:space="preserve">ly are recorded when a liability is incurred, as under accrual accounting. </w:t>
      </w:r>
      <w:r>
        <w:rPr>
          <w:rStyle w:val="CharacterStyle5"/>
          <w:spacing w:val="7"/>
        </w:rPr>
        <w:t xml:space="preserve">However, principal and interest on long-term debt, claims and judgments and compensated </w:t>
      </w:r>
      <w:r>
        <w:rPr>
          <w:rStyle w:val="CharacterStyle5"/>
          <w:spacing w:val="4"/>
        </w:rPr>
        <w:t xml:space="preserve">absences are recognized as expenditures only when payment is due. Capital asset acquisitions </w:t>
      </w:r>
      <w:r>
        <w:rPr>
          <w:rStyle w:val="CharacterStyle5"/>
          <w:spacing w:val="6"/>
        </w:rPr>
        <w:t xml:space="preserve">are reported as expenditures in governmental funds. Proceeds of general long-term debt are </w:t>
      </w:r>
      <w:r>
        <w:rPr>
          <w:rStyle w:val="CharacterStyle5"/>
        </w:rPr>
        <w:t>reported as other financing sources.</w:t>
      </w:r>
    </w:p>
    <w:p w:rsidR="00000000" w:rsidRDefault="00B838AF">
      <w:pPr>
        <w:pStyle w:val="Style3"/>
        <w:adjustRightInd/>
        <w:ind w:left="4464"/>
        <w:rPr>
          <w:sz w:val="22"/>
          <w:szCs w:val="22"/>
        </w:rPr>
      </w:pPr>
      <w:r>
        <w:rPr>
          <w:sz w:val="22"/>
          <w:szCs w:val="22"/>
        </w:rPr>
        <w:t>44</w:t>
      </w:r>
    </w:p>
    <w:p w:rsidR="00000000" w:rsidRDefault="00B838AF">
      <w:pPr>
        <w:widowControl/>
        <w:rPr>
          <w:sz w:val="24"/>
          <w:szCs w:val="24"/>
        </w:rPr>
        <w:sectPr w:rsidR="00000000">
          <w:pgSz w:w="12240" w:h="15840"/>
          <w:pgMar w:top="1000" w:right="1337" w:bottom="950" w:left="1483" w:header="720" w:footer="720" w:gutter="0"/>
          <w:cols w:space="720"/>
          <w:noEndnote/>
        </w:sectPr>
      </w:pPr>
    </w:p>
    <w:p w:rsidR="00000000" w:rsidRDefault="00B838AF">
      <w:pPr>
        <w:pStyle w:val="Style14"/>
        <w:spacing w:before="0"/>
        <w:jc w:val="center"/>
        <w:rPr>
          <w:rStyle w:val="CharacterStyle5"/>
        </w:rPr>
      </w:pPr>
      <w:r>
        <w:rPr>
          <w:noProof/>
        </w:rPr>
        <w:lastRenderedPageBreak/>
        <mc:AlternateContent>
          <mc:Choice Requires="wps">
            <w:drawing>
              <wp:anchor distT="0" distB="0" distL="0" distR="0" simplePos="0" relativeHeight="251709440" behindDoc="0" locked="0" layoutInCell="0" allowOverlap="1">
                <wp:simplePos x="0" y="0"/>
                <wp:positionH relativeFrom="column">
                  <wp:posOffset>708660</wp:posOffset>
                </wp:positionH>
                <wp:positionV relativeFrom="paragraph">
                  <wp:posOffset>8444865</wp:posOffset>
                </wp:positionV>
                <wp:extent cx="5146040" cy="106680"/>
                <wp:effectExtent l="0" t="0" r="0" b="0"/>
                <wp:wrapSquare wrapText="bothSides"/>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184" w:lineRule="auto"/>
                              <w:ind w:left="3312"/>
                              <w:rPr>
                                <w:rFonts w:ascii="Tahoma" w:hAnsi="Tahoma" w:cs="Tahoma"/>
                                <w:sz w:val="18"/>
                                <w:szCs w:val="18"/>
                              </w:rPr>
                            </w:pPr>
                            <w:r>
                              <w:rPr>
                                <w:rFonts w:ascii="Tahoma" w:hAnsi="Tahoma" w:cs="Tahoma"/>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left:0;text-align:left;margin-left:55.8pt;margin-top:664.95pt;width:405.2pt;height:8.4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1AswIAALM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" o:allowincell="f" filled="f" stroked="f">
                <v:textbox inset="0,0,0,0">
                  <w:txbxContent>
                    <w:p w:rsidR="00000000" w:rsidRDefault="00B838AF">
                      <w:pPr>
                        <w:pStyle w:val="Style3"/>
                        <w:adjustRightInd/>
                        <w:spacing w:line="184" w:lineRule="auto"/>
                        <w:ind w:left="3312"/>
                        <w:rPr>
                          <w:rFonts w:ascii="Tahoma" w:hAnsi="Tahoma" w:cs="Tahoma"/>
                          <w:sz w:val="18"/>
                          <w:szCs w:val="18"/>
                        </w:rPr>
                      </w:pPr>
                      <w:r>
                        <w:rPr>
                          <w:rFonts w:ascii="Tahoma" w:hAnsi="Tahoma" w:cs="Tahoma"/>
                          <w:sz w:val="18"/>
                          <w:szCs w:val="18"/>
                        </w:rPr>
                        <w:t>45</w:t>
                      </w:r>
                    </w:p>
                  </w:txbxContent>
                </v:textbox>
                <w10:wrap type="square"/>
              </v:shape>
            </w:pict>
          </mc:Fallback>
        </mc:AlternateContent>
      </w:r>
      <w:r>
        <w:rPr>
          <w:rStyle w:val="CharacterStyle5"/>
          <w:spacing w:val="7"/>
        </w:rPr>
        <w:t>CITY OF WAVERLY, IOWA</w:t>
      </w:r>
      <w:r>
        <w:rPr>
          <w:rStyle w:val="CharacterStyle5"/>
          <w:spacing w:val="7"/>
        </w:rPr>
        <w:br/>
      </w:r>
      <w:r>
        <w:rPr>
          <w:rStyle w:val="CharacterStyle5"/>
          <w:spacing w:val="15"/>
        </w:rPr>
        <w:t>Notes to Financial Statements</w:t>
      </w:r>
      <w:r>
        <w:rPr>
          <w:rStyle w:val="CharacterStyle5"/>
          <w:spacing w:val="15"/>
        </w:rPr>
        <w:br/>
      </w:r>
      <w:r>
        <w:rPr>
          <w:rStyle w:val="CharacterStyle5"/>
        </w:rPr>
        <w:t>June 30, 2012</w:t>
      </w:r>
    </w:p>
    <w:p w:rsidR="00000000" w:rsidRDefault="00B838AF">
      <w:pPr>
        <w:pStyle w:val="Style3"/>
        <w:adjustRightInd/>
        <w:spacing w:before="576" w:line="360" w:lineRule="auto"/>
        <w:ind w:left="144"/>
        <w:rPr>
          <w:b/>
          <w:bCs/>
          <w:sz w:val="22"/>
          <w:szCs w:val="22"/>
        </w:rPr>
      </w:pPr>
      <w:r>
        <w:rPr>
          <w:sz w:val="22"/>
          <w:szCs w:val="22"/>
        </w:rPr>
        <w:t xml:space="preserve">Note </w:t>
      </w:r>
      <w:r>
        <w:rPr>
          <w:b/>
          <w:bCs/>
          <w:sz w:val="22"/>
          <w:szCs w:val="22"/>
        </w:rPr>
        <w:t>1 - SUMMARY OF SIGNIFICANT ACCOUNTING POLICIES (CONTINUED)</w:t>
      </w:r>
    </w:p>
    <w:p w:rsidR="00000000" w:rsidRDefault="00B838AF">
      <w:pPr>
        <w:pStyle w:val="Style3"/>
        <w:adjustRightInd/>
        <w:ind w:left="504" w:right="144"/>
        <w:jc w:val="both"/>
        <w:rPr>
          <w:sz w:val="22"/>
          <w:szCs w:val="22"/>
        </w:rPr>
      </w:pPr>
      <w:r>
        <w:rPr>
          <w:sz w:val="22"/>
          <w:szCs w:val="22"/>
        </w:rPr>
        <w:t xml:space="preserve">When an expenditure is incurred in governmental funds which can be paid using either restricted </w:t>
      </w:r>
      <w:r>
        <w:rPr>
          <w:spacing w:val="6"/>
          <w:sz w:val="22"/>
          <w:szCs w:val="22"/>
        </w:rPr>
        <w:t xml:space="preserve">or unrestricted resources, the City's policy is generally to first apply the expenditure toward </w:t>
      </w:r>
      <w:r>
        <w:rPr>
          <w:spacing w:val="4"/>
          <w:sz w:val="22"/>
          <w:szCs w:val="22"/>
        </w:rPr>
        <w:t>restr</w:t>
      </w:r>
      <w:r>
        <w:rPr>
          <w:spacing w:val="4"/>
          <w:sz w:val="22"/>
          <w:szCs w:val="22"/>
        </w:rPr>
        <w:t xml:space="preserve">icted fund balance and then to less-restrictive classifications — committed, assigned and </w:t>
      </w:r>
      <w:r>
        <w:rPr>
          <w:sz w:val="22"/>
          <w:szCs w:val="22"/>
        </w:rPr>
        <w:t>then unassigned fund balances.</w:t>
      </w:r>
    </w:p>
    <w:p w:rsidR="00000000" w:rsidRDefault="00B838AF">
      <w:pPr>
        <w:pStyle w:val="Style3"/>
        <w:adjustRightInd/>
        <w:spacing w:before="108"/>
        <w:ind w:left="504" w:right="144"/>
        <w:jc w:val="both"/>
        <w:rPr>
          <w:sz w:val="22"/>
          <w:szCs w:val="22"/>
        </w:rPr>
      </w:pPr>
      <w:r>
        <w:rPr>
          <w:sz w:val="22"/>
          <w:szCs w:val="22"/>
        </w:rPr>
        <w:t xml:space="preserve">Under terms of grant agreements, the City funds certain programs by a combination of specific </w:t>
      </w:r>
      <w:r>
        <w:rPr>
          <w:spacing w:val="12"/>
          <w:sz w:val="22"/>
          <w:szCs w:val="22"/>
        </w:rPr>
        <w:t>cost-reimbursement grants, categorical bl</w:t>
      </w:r>
      <w:r>
        <w:rPr>
          <w:spacing w:val="12"/>
          <w:sz w:val="22"/>
          <w:szCs w:val="22"/>
        </w:rPr>
        <w:t xml:space="preserve">ock grants and general revenues. Thus, when </w:t>
      </w:r>
      <w:r>
        <w:rPr>
          <w:sz w:val="22"/>
          <w:szCs w:val="22"/>
        </w:rPr>
        <w:t xml:space="preserve">program expenses are incurred, there are both restricted and unrestricted net assets available to </w:t>
      </w:r>
      <w:r>
        <w:rPr>
          <w:spacing w:val="6"/>
          <w:sz w:val="22"/>
          <w:szCs w:val="22"/>
        </w:rPr>
        <w:t xml:space="preserve">finance the program. It is the City's policy to use restricted resources first, then unrestricted </w:t>
      </w:r>
      <w:r>
        <w:rPr>
          <w:sz w:val="22"/>
          <w:szCs w:val="22"/>
        </w:rPr>
        <w:t>resources as the</w:t>
      </w:r>
      <w:r>
        <w:rPr>
          <w:sz w:val="22"/>
          <w:szCs w:val="22"/>
        </w:rPr>
        <w:t>y are needed.</w:t>
      </w:r>
    </w:p>
    <w:p w:rsidR="00000000" w:rsidRDefault="00B838AF">
      <w:pPr>
        <w:pStyle w:val="Style3"/>
        <w:adjustRightInd/>
        <w:spacing w:before="72" w:line="271" w:lineRule="auto"/>
        <w:ind w:left="504"/>
        <w:rPr>
          <w:b/>
          <w:bCs/>
          <w:sz w:val="22"/>
          <w:szCs w:val="22"/>
        </w:rPr>
      </w:pPr>
      <w:r>
        <w:rPr>
          <w:b/>
          <w:bCs/>
          <w:sz w:val="22"/>
          <w:szCs w:val="22"/>
        </w:rPr>
        <w:t>TT00-</w:t>
      </w:r>
    </w:p>
    <w:p w:rsidR="00000000" w:rsidRDefault="00B838AF">
      <w:pPr>
        <w:pStyle w:val="Style3"/>
        <w:adjustRightInd/>
        <w:spacing w:before="108"/>
        <w:ind w:left="504" w:right="144"/>
        <w:jc w:val="both"/>
        <w:rPr>
          <w:sz w:val="22"/>
          <w:szCs w:val="22"/>
        </w:rPr>
      </w:pPr>
      <w:r>
        <w:rPr>
          <w:spacing w:val="7"/>
          <w:sz w:val="22"/>
          <w:szCs w:val="22"/>
        </w:rPr>
        <w:t xml:space="preserve">The budgetary comparison and related disclosures are reported as Required Supplementary </w:t>
      </w:r>
      <w:r>
        <w:rPr>
          <w:spacing w:val="11"/>
          <w:sz w:val="22"/>
          <w:szCs w:val="22"/>
        </w:rPr>
        <w:t xml:space="preserve">Information. During the year ended June 30, 2012, disbursements exceeded the amount </w:t>
      </w:r>
      <w:r>
        <w:rPr>
          <w:sz w:val="22"/>
          <w:szCs w:val="22"/>
        </w:rPr>
        <w:t>budgeted in the culture and recreation and business type / enter</w:t>
      </w:r>
      <w:r>
        <w:rPr>
          <w:sz w:val="22"/>
          <w:szCs w:val="22"/>
        </w:rPr>
        <w:t>prises functions.</w:t>
      </w:r>
    </w:p>
    <w:p w:rsidR="00000000" w:rsidRDefault="00B838AF">
      <w:pPr>
        <w:pStyle w:val="Style3"/>
        <w:adjustRightInd/>
        <w:spacing w:before="108" w:line="295" w:lineRule="auto"/>
        <w:ind w:left="144"/>
        <w:rPr>
          <w:b/>
          <w:bCs/>
          <w:sz w:val="22"/>
          <w:szCs w:val="22"/>
          <w:u w:val="single"/>
        </w:rPr>
      </w:pPr>
      <w:r>
        <w:rPr>
          <w:b/>
          <w:bCs/>
          <w:sz w:val="22"/>
          <w:szCs w:val="22"/>
        </w:rPr>
        <w:t xml:space="preserve">F. </w:t>
      </w:r>
      <w:r>
        <w:rPr>
          <w:b/>
          <w:bCs/>
          <w:sz w:val="22"/>
          <w:szCs w:val="22"/>
          <w:u w:val="single"/>
        </w:rPr>
        <w:t>Cash And Cash Equivalents And Investments</w:t>
      </w:r>
    </w:p>
    <w:p w:rsidR="00000000" w:rsidRDefault="00B838AF">
      <w:pPr>
        <w:pStyle w:val="Style3"/>
        <w:adjustRightInd/>
        <w:spacing w:before="108"/>
        <w:ind w:left="504" w:right="144"/>
        <w:jc w:val="both"/>
        <w:rPr>
          <w:sz w:val="22"/>
          <w:szCs w:val="22"/>
        </w:rPr>
      </w:pPr>
      <w:r>
        <w:rPr>
          <w:spacing w:val="8"/>
          <w:sz w:val="22"/>
          <w:szCs w:val="22"/>
        </w:rPr>
        <w:t xml:space="preserve">The City is authorized by statute to invest public funds not currently needed for operating </w:t>
      </w:r>
      <w:r>
        <w:rPr>
          <w:sz w:val="22"/>
          <w:szCs w:val="22"/>
        </w:rPr>
        <w:t xml:space="preserve">expenses in notes, certificates, bonds, prime eligible bankers acceptances, certain high rated </w:t>
      </w:r>
      <w:r>
        <w:rPr>
          <w:spacing w:val="3"/>
          <w:sz w:val="22"/>
          <w:szCs w:val="22"/>
        </w:rPr>
        <w:t>commer</w:t>
      </w:r>
      <w:r>
        <w:rPr>
          <w:spacing w:val="3"/>
          <w:sz w:val="22"/>
          <w:szCs w:val="22"/>
        </w:rPr>
        <w:t xml:space="preserve">cial paper, perfected repurchase agreements, or other evidences of indebtedness which </w:t>
      </w:r>
      <w:r>
        <w:rPr>
          <w:spacing w:val="5"/>
          <w:sz w:val="22"/>
          <w:szCs w:val="22"/>
        </w:rPr>
        <w:t xml:space="preserve">are obligations of or guaranteed by the United States of America or any of its agencies, or in </w:t>
      </w:r>
      <w:r>
        <w:rPr>
          <w:sz w:val="22"/>
          <w:szCs w:val="22"/>
        </w:rPr>
        <w:t>time deposits or savings accounts in depositories approved by the City Coun</w:t>
      </w:r>
      <w:r>
        <w:rPr>
          <w:sz w:val="22"/>
          <w:szCs w:val="22"/>
        </w:rPr>
        <w:t>cil.</w:t>
      </w:r>
    </w:p>
    <w:p w:rsidR="00000000" w:rsidRDefault="00B838AF">
      <w:pPr>
        <w:pStyle w:val="Style3"/>
        <w:numPr>
          <w:ilvl w:val="0"/>
          <w:numId w:val="3"/>
        </w:numPr>
        <w:tabs>
          <w:tab w:val="clear" w:pos="360"/>
          <w:tab w:val="num" w:pos="864"/>
        </w:tabs>
        <w:adjustRightInd/>
        <w:spacing w:before="72" w:line="314" w:lineRule="auto"/>
        <w:rPr>
          <w:sz w:val="22"/>
          <w:szCs w:val="22"/>
        </w:rPr>
      </w:pPr>
      <w:r>
        <w:rPr>
          <w:sz w:val="22"/>
          <w:szCs w:val="22"/>
        </w:rPr>
        <w:t>Cash and Cash Equivalents</w:t>
      </w:r>
    </w:p>
    <w:p w:rsidR="00000000" w:rsidRDefault="00B838AF">
      <w:pPr>
        <w:pStyle w:val="Style3"/>
        <w:adjustRightInd/>
        <w:spacing w:before="36" w:line="312" w:lineRule="auto"/>
        <w:ind w:left="792"/>
        <w:rPr>
          <w:sz w:val="22"/>
          <w:szCs w:val="22"/>
        </w:rPr>
      </w:pPr>
      <w:r>
        <w:rPr>
          <w:sz w:val="22"/>
          <w:szCs w:val="22"/>
        </w:rPr>
        <w:t>Includes investments with original maturities of three months or less.</w:t>
      </w:r>
    </w:p>
    <w:p w:rsidR="00000000" w:rsidRDefault="00B838AF">
      <w:pPr>
        <w:pStyle w:val="Style3"/>
        <w:numPr>
          <w:ilvl w:val="0"/>
          <w:numId w:val="3"/>
        </w:numPr>
        <w:tabs>
          <w:tab w:val="clear" w:pos="360"/>
          <w:tab w:val="num" w:pos="864"/>
        </w:tabs>
        <w:adjustRightInd/>
        <w:spacing w:before="180" w:line="297" w:lineRule="auto"/>
        <w:rPr>
          <w:sz w:val="22"/>
          <w:szCs w:val="22"/>
        </w:rPr>
      </w:pPr>
      <w:r>
        <w:rPr>
          <w:sz w:val="22"/>
          <w:szCs w:val="22"/>
        </w:rPr>
        <w:t>Investments</w:t>
      </w:r>
    </w:p>
    <w:p w:rsidR="00000000" w:rsidRDefault="00B838AF">
      <w:pPr>
        <w:pStyle w:val="Style3"/>
        <w:adjustRightInd/>
        <w:spacing w:before="36" w:after="144"/>
        <w:ind w:left="792" w:right="144"/>
        <w:rPr>
          <w:sz w:val="22"/>
          <w:szCs w:val="22"/>
        </w:rPr>
      </w:pPr>
      <w:r>
        <w:rPr>
          <w:spacing w:val="7"/>
          <w:sz w:val="22"/>
          <w:szCs w:val="22"/>
        </w:rPr>
        <w:t xml:space="preserve">The City and its component unit use the following methods in determining the reported </w:t>
      </w:r>
      <w:r>
        <w:rPr>
          <w:sz w:val="22"/>
          <w:szCs w:val="22"/>
        </w:rPr>
        <w:t>amounts.</w:t>
      </w:r>
    </w:p>
    <w:p w:rsidR="00000000" w:rsidRDefault="00B838AF">
      <w:pPr>
        <w:widowControl/>
        <w:rPr>
          <w:sz w:val="24"/>
          <w:szCs w:val="24"/>
        </w:rPr>
        <w:sectPr w:rsidR="00000000">
          <w:pgSz w:w="12240" w:h="15840"/>
          <w:pgMar w:top="1000" w:right="1445" w:bottom="1211" w:left="1375" w:header="720" w:footer="720" w:gutter="0"/>
          <w:cols w:space="720"/>
          <w:noEndnote/>
        </w:sectPr>
      </w:pPr>
    </w:p>
    <w:p w:rsidR="00000000" w:rsidRDefault="00B838AF">
      <w:pPr>
        <w:pStyle w:val="Style14"/>
        <w:spacing w:before="0" w:line="273" w:lineRule="auto"/>
        <w:jc w:val="center"/>
        <w:rPr>
          <w:rStyle w:val="CharacterStyle5"/>
          <w:rFonts w:ascii="Tahoma" w:hAnsi="Tahoma" w:cs="Tahoma"/>
          <w:sz w:val="18"/>
          <w:szCs w:val="18"/>
          <w:u w:val="single"/>
        </w:rPr>
      </w:pPr>
      <w:r>
        <w:rPr>
          <w:rStyle w:val="CharacterStyle5"/>
          <w:rFonts w:ascii="Tahoma" w:hAnsi="Tahoma" w:cs="Tahoma"/>
          <w:sz w:val="18"/>
          <w:szCs w:val="18"/>
          <w:u w:val="single"/>
        </w:rPr>
        <w:lastRenderedPageBreak/>
        <w:t>Type</w:t>
      </w:r>
    </w:p>
    <w:p w:rsidR="00000000" w:rsidRDefault="00B838AF">
      <w:pPr>
        <w:pStyle w:val="Style3"/>
        <w:adjustRightInd/>
        <w:spacing w:before="144"/>
        <w:ind w:right="792"/>
        <w:rPr>
          <w:rFonts w:ascii="Tahoma" w:hAnsi="Tahoma" w:cs="Tahoma"/>
          <w:spacing w:val="-4"/>
          <w:sz w:val="18"/>
          <w:szCs w:val="18"/>
        </w:rPr>
      </w:pPr>
      <w:r>
        <w:rPr>
          <w:rFonts w:ascii="Tahoma" w:hAnsi="Tahoma" w:cs="Tahoma"/>
          <w:spacing w:val="-3"/>
          <w:sz w:val="18"/>
          <w:szCs w:val="18"/>
        </w:rPr>
        <w:t xml:space="preserve">Nonnegotiable Certificates of Deposit </w:t>
      </w:r>
      <w:r>
        <w:rPr>
          <w:rFonts w:ascii="Tahoma" w:hAnsi="Tahoma" w:cs="Tahoma"/>
          <w:spacing w:val="-4"/>
          <w:sz w:val="18"/>
          <w:szCs w:val="18"/>
        </w:rPr>
        <w:t>Iowa Public Agency Investment Trust</w:t>
      </w:r>
    </w:p>
    <w:p w:rsidR="00000000" w:rsidRDefault="00B838AF">
      <w:pPr>
        <w:pStyle w:val="Style3"/>
        <w:adjustRightInd/>
        <w:spacing w:before="144"/>
        <w:ind w:right="1584"/>
        <w:rPr>
          <w:rFonts w:ascii="Tahoma" w:hAnsi="Tahoma" w:cs="Tahoma"/>
          <w:spacing w:val="-2"/>
          <w:sz w:val="18"/>
          <w:szCs w:val="18"/>
        </w:rPr>
      </w:pPr>
      <w:r>
        <w:rPr>
          <w:rFonts w:ascii="Tahoma" w:hAnsi="Tahoma" w:cs="Tahoma"/>
          <w:spacing w:val="-3"/>
          <w:sz w:val="18"/>
          <w:szCs w:val="18"/>
        </w:rPr>
        <w:t xml:space="preserve">U.S. Treasury Notes, State </w:t>
      </w:r>
      <w:r>
        <w:rPr>
          <w:rFonts w:ascii="Tahoma" w:hAnsi="Tahoma" w:cs="Tahoma"/>
          <w:spacing w:val="-2"/>
          <w:sz w:val="18"/>
          <w:szCs w:val="18"/>
        </w:rPr>
        <w:t>&amp; Local Government Series</w:t>
      </w:r>
    </w:p>
    <w:p w:rsidR="00000000" w:rsidRDefault="00B838AF">
      <w:pPr>
        <w:pStyle w:val="Style3"/>
        <w:adjustRightInd/>
        <w:spacing w:before="144"/>
        <w:rPr>
          <w:rFonts w:ascii="Tahoma" w:hAnsi="Tahoma" w:cs="Tahoma"/>
          <w:sz w:val="18"/>
          <w:szCs w:val="18"/>
          <w:u w:val="single"/>
        </w:rPr>
      </w:pPr>
      <w:r>
        <w:rPr>
          <w:rFonts w:ascii="Tahoma" w:hAnsi="Tahoma" w:cs="Tahoma"/>
          <w:sz w:val="18"/>
          <w:szCs w:val="18"/>
          <w:u w:val="single"/>
        </w:rPr>
        <w:t>Com</w:t>
      </w:r>
      <w:r>
        <w:rPr>
          <w:rFonts w:ascii="Tahoma" w:hAnsi="Tahoma" w:cs="Tahoma"/>
          <w:sz w:val="18"/>
          <w:szCs w:val="18"/>
          <w:u w:val="single"/>
          <w:vertAlign w:val="superscript"/>
        </w:rPr>
        <w:t>p</w:t>
      </w:r>
      <w:r>
        <w:rPr>
          <w:rFonts w:ascii="Tahoma" w:hAnsi="Tahoma" w:cs="Tahoma"/>
          <w:sz w:val="18"/>
          <w:szCs w:val="18"/>
          <w:u w:val="single"/>
        </w:rPr>
        <w:t>onent Unit</w:t>
      </w:r>
    </w:p>
    <w:p w:rsidR="00000000" w:rsidRDefault="00B838AF">
      <w:pPr>
        <w:pStyle w:val="Style3"/>
        <w:adjustRightInd/>
        <w:spacing w:line="280" w:lineRule="auto"/>
        <w:rPr>
          <w:rFonts w:ascii="Tahoma" w:hAnsi="Tahoma" w:cs="Tahoma"/>
          <w:sz w:val="18"/>
          <w:szCs w:val="18"/>
        </w:rPr>
      </w:pPr>
      <w:r>
        <w:rPr>
          <w:rFonts w:ascii="Tahoma" w:hAnsi="Tahoma" w:cs="Tahoma"/>
          <w:sz w:val="18"/>
          <w:szCs w:val="18"/>
        </w:rPr>
        <w:t>Nonnegotiable Certificates of Deposit</w:t>
      </w:r>
    </w:p>
    <w:p w:rsidR="00000000" w:rsidRDefault="00B838AF">
      <w:pPr>
        <w:pStyle w:val="Style3"/>
        <w:adjustRightInd/>
        <w:spacing w:before="144"/>
        <w:ind w:right="1584"/>
        <w:rPr>
          <w:rFonts w:ascii="Tahoma" w:hAnsi="Tahoma" w:cs="Tahoma"/>
          <w:spacing w:val="-2"/>
          <w:sz w:val="18"/>
          <w:szCs w:val="18"/>
        </w:rPr>
      </w:pPr>
      <w:r>
        <w:rPr>
          <w:rFonts w:ascii="Tahoma" w:hAnsi="Tahoma" w:cs="Tahoma"/>
          <w:spacing w:val="-3"/>
          <w:sz w:val="18"/>
          <w:szCs w:val="18"/>
        </w:rPr>
        <w:t xml:space="preserve">U.S. Treasury Notes, State </w:t>
      </w:r>
      <w:r>
        <w:rPr>
          <w:rFonts w:ascii="Tahoma" w:hAnsi="Tahoma" w:cs="Tahoma"/>
          <w:spacing w:val="-2"/>
          <w:sz w:val="18"/>
          <w:szCs w:val="18"/>
        </w:rPr>
        <w:t>&amp; Local Government Series</w:t>
      </w:r>
    </w:p>
    <w:p w:rsidR="00000000" w:rsidRDefault="00B838AF">
      <w:pPr>
        <w:pStyle w:val="Style3"/>
        <w:adjustRightInd/>
        <w:spacing w:before="144" w:line="280" w:lineRule="auto"/>
        <w:rPr>
          <w:rFonts w:ascii="Tahoma" w:hAnsi="Tahoma" w:cs="Tahoma"/>
          <w:sz w:val="18"/>
          <w:szCs w:val="18"/>
        </w:rPr>
      </w:pPr>
      <w:r>
        <w:rPr>
          <w:rFonts w:ascii="Tahoma" w:hAnsi="Tahoma" w:cs="Tahoma"/>
          <w:sz w:val="18"/>
          <w:szCs w:val="18"/>
        </w:rPr>
        <w:t>Iowa Public Agency Investment Trust</w:t>
      </w:r>
    </w:p>
    <w:p w:rsidR="00000000" w:rsidRDefault="00B838AF">
      <w:pPr>
        <w:pStyle w:val="Style3"/>
        <w:adjustRightInd/>
        <w:spacing w:before="108"/>
        <w:rPr>
          <w:rFonts w:ascii="Tahoma" w:hAnsi="Tahoma" w:cs="Tahoma"/>
          <w:sz w:val="18"/>
          <w:szCs w:val="18"/>
        </w:rPr>
      </w:pPr>
      <w:r>
        <w:rPr>
          <w:rFonts w:ascii="Tahoma" w:hAnsi="Tahoma" w:cs="Tahoma"/>
          <w:sz w:val="18"/>
          <w:szCs w:val="18"/>
        </w:rPr>
        <w:t>Debt Securities</w:t>
      </w:r>
    </w:p>
    <w:p w:rsidR="00000000" w:rsidRDefault="00B838AF">
      <w:pPr>
        <w:pStyle w:val="Style3"/>
        <w:adjustRightInd/>
        <w:ind w:left="144"/>
        <w:rPr>
          <w:rFonts w:ascii="Tahoma" w:hAnsi="Tahoma" w:cs="Tahoma"/>
          <w:sz w:val="18"/>
          <w:szCs w:val="18"/>
        </w:rPr>
      </w:pPr>
      <w:r>
        <w:rPr>
          <w:rFonts w:ascii="Tahoma" w:hAnsi="Tahoma" w:cs="Tahoma"/>
          <w:sz w:val="18"/>
          <w:szCs w:val="18"/>
        </w:rPr>
        <w:t>U.S. Government Securities</w:t>
      </w:r>
    </w:p>
    <w:p w:rsidR="00000000" w:rsidRDefault="00B838AF">
      <w:pPr>
        <w:pStyle w:val="Style3"/>
        <w:adjustRightInd/>
        <w:spacing w:after="216"/>
        <w:ind w:left="216"/>
        <w:rPr>
          <w:rFonts w:ascii="Tahoma" w:hAnsi="Tahoma" w:cs="Tahoma"/>
          <w:spacing w:val="-7"/>
          <w:sz w:val="18"/>
          <w:szCs w:val="18"/>
        </w:rPr>
      </w:pPr>
      <w:r>
        <w:rPr>
          <w:rFonts w:ascii="Tahoma" w:hAnsi="Tahoma" w:cs="Tahoma"/>
          <w:spacing w:val="-4"/>
          <w:sz w:val="18"/>
          <w:szCs w:val="18"/>
        </w:rPr>
        <w:t xml:space="preserve">Maturity of one year or less when purchased </w:t>
      </w:r>
      <w:r>
        <w:rPr>
          <w:rFonts w:ascii="Tahoma" w:hAnsi="Tahoma" w:cs="Tahoma"/>
          <w:spacing w:val="-7"/>
          <w:sz w:val="18"/>
          <w:szCs w:val="18"/>
        </w:rPr>
        <w:t>Maturity of more than one year when purchased</w:t>
      </w:r>
    </w:p>
    <w:p w:rsidR="00000000" w:rsidRDefault="00B838AF">
      <w:pPr>
        <w:pStyle w:val="Style14"/>
        <w:spacing w:before="0" w:line="273" w:lineRule="auto"/>
        <w:jc w:val="center"/>
        <w:rPr>
          <w:rStyle w:val="CharacterStyle5"/>
          <w:rFonts w:ascii="Tahoma" w:hAnsi="Tahoma" w:cs="Tahoma"/>
          <w:sz w:val="18"/>
          <w:szCs w:val="18"/>
          <w:u w:val="single"/>
        </w:rPr>
      </w:pPr>
      <w:r>
        <w:rPr>
          <w:rStyle w:val="CharacterStyle5"/>
          <w:rFonts w:ascii="Tahoma" w:hAnsi="Tahoma" w:cs="Tahoma"/>
          <w:sz w:val="18"/>
          <w:szCs w:val="18"/>
          <w:u w:val="single"/>
        </w:rPr>
        <w:lastRenderedPageBreak/>
        <w:t>Method</w:t>
      </w:r>
    </w:p>
    <w:p w:rsidR="00000000" w:rsidRDefault="00B838AF">
      <w:pPr>
        <w:pStyle w:val="Style14"/>
        <w:spacing w:before="180" w:line="213" w:lineRule="auto"/>
        <w:jc w:val="center"/>
        <w:rPr>
          <w:rStyle w:val="CharacterStyle5"/>
          <w:rFonts w:ascii="Tahoma" w:hAnsi="Tahoma" w:cs="Tahoma"/>
          <w:spacing w:val="-2"/>
          <w:sz w:val="18"/>
          <w:szCs w:val="18"/>
        </w:rPr>
      </w:pPr>
      <w:r>
        <w:rPr>
          <w:rStyle w:val="CharacterStyle5"/>
          <w:rFonts w:ascii="Tahoma" w:hAnsi="Tahoma" w:cs="Tahoma"/>
          <w:spacing w:val="50"/>
          <w:sz w:val="18"/>
          <w:szCs w:val="18"/>
        </w:rPr>
        <w:t>Cost</w:t>
      </w:r>
      <w:r>
        <w:rPr>
          <w:rStyle w:val="CharacterStyle5"/>
          <w:rFonts w:ascii="Tahoma" w:hAnsi="Tahoma" w:cs="Tahoma"/>
          <w:spacing w:val="50"/>
          <w:sz w:val="18"/>
          <w:szCs w:val="18"/>
        </w:rPr>
        <w:br/>
      </w:r>
      <w:r>
        <w:rPr>
          <w:rStyle w:val="CharacterStyle5"/>
          <w:rFonts w:ascii="Tahoma" w:hAnsi="Tahoma" w:cs="Tahoma"/>
          <w:spacing w:val="-2"/>
          <w:sz w:val="18"/>
          <w:szCs w:val="18"/>
        </w:rPr>
        <w:t>Fair Value Determined by Current Share Prices</w:t>
      </w:r>
    </w:p>
    <w:p w:rsidR="00000000" w:rsidRDefault="00B838AF">
      <w:pPr>
        <w:pStyle w:val="Style14"/>
        <w:spacing w:before="180"/>
        <w:jc w:val="center"/>
        <w:rPr>
          <w:rStyle w:val="CharacterStyle5"/>
          <w:rFonts w:ascii="Tahoma" w:hAnsi="Tahoma" w:cs="Tahoma"/>
          <w:sz w:val="18"/>
          <w:szCs w:val="18"/>
        </w:rPr>
      </w:pPr>
      <w:r>
        <w:rPr>
          <w:rStyle w:val="CharacterStyle5"/>
          <w:rFonts w:ascii="Tahoma" w:hAnsi="Tahoma" w:cs="Tahoma"/>
          <w:spacing w:val="16"/>
          <w:sz w:val="18"/>
          <w:szCs w:val="18"/>
        </w:rPr>
        <w:t>Fair Value Determined</w:t>
      </w:r>
      <w:r>
        <w:rPr>
          <w:rStyle w:val="CharacterStyle5"/>
          <w:rFonts w:ascii="Tahoma" w:hAnsi="Tahoma" w:cs="Tahoma"/>
          <w:spacing w:val="16"/>
          <w:sz w:val="18"/>
          <w:szCs w:val="18"/>
        </w:rPr>
        <w:br/>
      </w:r>
      <w:r>
        <w:rPr>
          <w:rStyle w:val="CharacterStyle5"/>
          <w:rFonts w:ascii="Tahoma" w:hAnsi="Tahoma" w:cs="Tahoma"/>
          <w:sz w:val="18"/>
          <w:szCs w:val="18"/>
        </w:rPr>
        <w:t>Based on Quoted Market Price</w:t>
      </w:r>
    </w:p>
    <w:p w:rsidR="00000000" w:rsidRDefault="00B838AF">
      <w:pPr>
        <w:pStyle w:val="Style14"/>
        <w:spacing w:before="360" w:line="264" w:lineRule="auto"/>
        <w:jc w:val="center"/>
        <w:rPr>
          <w:rStyle w:val="CharacterStyle5"/>
          <w:rFonts w:ascii="Tahoma" w:hAnsi="Tahoma" w:cs="Tahoma"/>
          <w:sz w:val="18"/>
          <w:szCs w:val="18"/>
        </w:rPr>
      </w:pPr>
      <w:r>
        <w:rPr>
          <w:rStyle w:val="CharacterStyle5"/>
          <w:rFonts w:ascii="Tahoma" w:hAnsi="Tahoma" w:cs="Tahoma"/>
          <w:sz w:val="18"/>
          <w:szCs w:val="18"/>
        </w:rPr>
        <w:t>Cost</w:t>
      </w:r>
    </w:p>
    <w:p w:rsidR="00000000" w:rsidRDefault="00B838AF">
      <w:pPr>
        <w:pStyle w:val="Style14"/>
        <w:spacing w:before="144"/>
        <w:jc w:val="center"/>
        <w:rPr>
          <w:rStyle w:val="CharacterStyle5"/>
          <w:rFonts w:ascii="Tahoma" w:hAnsi="Tahoma" w:cs="Tahoma"/>
          <w:sz w:val="18"/>
          <w:szCs w:val="18"/>
        </w:rPr>
      </w:pPr>
      <w:r>
        <w:rPr>
          <w:rStyle w:val="CharacterStyle5"/>
          <w:rFonts w:ascii="Tahoma" w:hAnsi="Tahoma" w:cs="Tahoma"/>
          <w:spacing w:val="17"/>
          <w:sz w:val="18"/>
          <w:szCs w:val="18"/>
        </w:rPr>
        <w:t>Fair Value Determined</w:t>
      </w:r>
      <w:r>
        <w:rPr>
          <w:rStyle w:val="CharacterStyle5"/>
          <w:rFonts w:ascii="Tahoma" w:hAnsi="Tahoma" w:cs="Tahoma"/>
          <w:spacing w:val="17"/>
          <w:sz w:val="18"/>
          <w:szCs w:val="18"/>
        </w:rPr>
        <w:br/>
      </w:r>
      <w:r>
        <w:rPr>
          <w:rStyle w:val="CharacterStyle5"/>
          <w:rFonts w:ascii="Tahoma" w:hAnsi="Tahoma" w:cs="Tahoma"/>
          <w:sz w:val="18"/>
          <w:szCs w:val="18"/>
        </w:rPr>
        <w:t>Based on Quoted Market Price</w:t>
      </w:r>
    </w:p>
    <w:p w:rsidR="00000000" w:rsidRDefault="00B838AF">
      <w:pPr>
        <w:pStyle w:val="Style14"/>
        <w:spacing w:before="180" w:line="280" w:lineRule="auto"/>
        <w:jc w:val="center"/>
        <w:rPr>
          <w:rStyle w:val="CharacterStyle5"/>
          <w:rFonts w:ascii="Tahoma" w:hAnsi="Tahoma" w:cs="Tahoma"/>
          <w:spacing w:val="-2"/>
          <w:sz w:val="18"/>
          <w:szCs w:val="18"/>
        </w:rPr>
      </w:pPr>
      <w:r>
        <w:rPr>
          <w:rStyle w:val="CharacterStyle5"/>
          <w:rFonts w:ascii="Tahoma" w:hAnsi="Tahoma" w:cs="Tahoma"/>
          <w:spacing w:val="-2"/>
          <w:sz w:val="18"/>
          <w:szCs w:val="18"/>
        </w:rPr>
        <w:t>Fair Value Determined By Current Share Prices</w:t>
      </w:r>
    </w:p>
    <w:p w:rsidR="00000000" w:rsidRDefault="00B838AF">
      <w:pPr>
        <w:pStyle w:val="Style3"/>
        <w:adjustRightInd/>
        <w:spacing w:before="468"/>
        <w:jc w:val="center"/>
        <w:rPr>
          <w:rFonts w:ascii="Tahoma" w:hAnsi="Tahoma" w:cs="Tahoma"/>
          <w:sz w:val="18"/>
          <w:szCs w:val="18"/>
        </w:rPr>
      </w:pPr>
      <w:r>
        <w:rPr>
          <w:rFonts w:ascii="Tahoma" w:hAnsi="Tahoma" w:cs="Tahoma"/>
          <w:spacing w:val="15"/>
          <w:sz w:val="18"/>
          <w:szCs w:val="18"/>
        </w:rPr>
        <w:t>Amortized Cost</w:t>
      </w:r>
      <w:r>
        <w:rPr>
          <w:rFonts w:ascii="Tahoma" w:hAnsi="Tahoma" w:cs="Tahoma"/>
          <w:spacing w:val="15"/>
          <w:sz w:val="18"/>
          <w:szCs w:val="18"/>
        </w:rPr>
        <w:br/>
      </w:r>
      <w:r>
        <w:rPr>
          <w:rFonts w:ascii="Tahoma" w:hAnsi="Tahoma" w:cs="Tahoma"/>
          <w:spacing w:val="24"/>
          <w:sz w:val="18"/>
          <w:szCs w:val="18"/>
        </w:rPr>
        <w:t>Fair Value Based on</w:t>
      </w:r>
      <w:r>
        <w:rPr>
          <w:rFonts w:ascii="Tahoma" w:hAnsi="Tahoma" w:cs="Tahoma"/>
          <w:spacing w:val="24"/>
          <w:sz w:val="18"/>
          <w:szCs w:val="18"/>
        </w:rPr>
        <w:br/>
      </w:r>
      <w:r>
        <w:rPr>
          <w:rFonts w:ascii="Tahoma" w:hAnsi="Tahoma" w:cs="Tahoma"/>
          <w:sz w:val="18"/>
          <w:szCs w:val="18"/>
        </w:rPr>
        <w:t>Quoted Market Price</w:t>
      </w:r>
    </w:p>
    <w:p w:rsidR="00000000" w:rsidRDefault="00B838AF">
      <w:pPr>
        <w:widowControl/>
        <w:rPr>
          <w:sz w:val="24"/>
          <w:szCs w:val="24"/>
        </w:rPr>
        <w:sectPr w:rsidR="00000000">
          <w:type w:val="continuous"/>
          <w:pgSz w:w="12240" w:h="15840"/>
          <w:pgMar w:top="1000" w:right="1585" w:bottom="1211" w:left="2491" w:header="720" w:footer="720" w:gutter="0"/>
          <w:cols w:num="2" w:space="720" w:equalWidth="0">
            <w:col w:w="3820" w:space="464"/>
            <w:col w:w="3820"/>
          </w:cols>
          <w:noEndnote/>
        </w:sectPr>
      </w:pPr>
    </w:p>
    <w:p w:rsidR="00000000" w:rsidRDefault="00B838AF">
      <w:pPr>
        <w:pStyle w:val="Style3"/>
        <w:adjustRightInd/>
        <w:jc w:val="center"/>
        <w:rPr>
          <w:sz w:val="22"/>
          <w:szCs w:val="22"/>
        </w:rPr>
      </w:pPr>
      <w:r>
        <w:rPr>
          <w:noProof/>
        </w:rPr>
        <w:lastRenderedPageBreak/>
        <mc:AlternateContent>
          <mc:Choice Requires="wps">
            <w:drawing>
              <wp:anchor distT="0" distB="0" distL="0" distR="0" simplePos="0" relativeHeight="251710464" behindDoc="0" locked="0" layoutInCell="0" allowOverlap="1">
                <wp:simplePos x="0" y="0"/>
                <wp:positionH relativeFrom="column">
                  <wp:posOffset>0</wp:posOffset>
                </wp:positionH>
                <wp:positionV relativeFrom="paragraph">
                  <wp:posOffset>8425180</wp:posOffset>
                </wp:positionV>
                <wp:extent cx="5943600" cy="140970"/>
                <wp:effectExtent l="0" t="0" r="0" b="0"/>
                <wp:wrapSquare wrapText="bothSides"/>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08" w:lineRule="auto"/>
                              <w:jc w:val="center"/>
                              <w:rPr>
                                <w:sz w:val="22"/>
                                <w:szCs w:val="22"/>
                              </w:rPr>
                            </w:pPr>
                            <w:r>
                              <w:rPr>
                                <w:sz w:val="22"/>
                                <w:szCs w:val="22"/>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7" type="#_x0000_t202" style="position:absolute;left:0;text-align:left;margin-left:0;margin-top:663.4pt;width:468pt;height:11.1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dHswIAALM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" o:allowincell="f" filled="f" stroked="f">
                <v:textbox inset="0,0,0,0">
                  <w:txbxContent>
                    <w:p w:rsidR="00000000" w:rsidRDefault="00B838AF">
                      <w:pPr>
                        <w:pStyle w:val="Style3"/>
                        <w:adjustRightInd/>
                        <w:spacing w:line="208" w:lineRule="auto"/>
                        <w:jc w:val="center"/>
                        <w:rPr>
                          <w:sz w:val="22"/>
                          <w:szCs w:val="22"/>
                        </w:rPr>
                      </w:pPr>
                      <w:r>
                        <w:rPr>
                          <w:sz w:val="22"/>
                          <w:szCs w:val="22"/>
                        </w:rPr>
                        <w:t>46</w:t>
                      </w:r>
                    </w:p>
                  </w:txbxContent>
                </v:textbox>
                <w10:wrap type="square"/>
              </v:shape>
            </w:pict>
          </mc:Fallback>
        </mc:AlternateContent>
      </w:r>
      <w:r>
        <w:rPr>
          <w:spacing w:val="8"/>
          <w:sz w:val="22"/>
          <w:szCs w:val="22"/>
        </w:rPr>
        <w:t>CITY OF WAVERLY, IOWA</w:t>
      </w:r>
      <w:r>
        <w:rPr>
          <w:spacing w:val="8"/>
          <w:sz w:val="22"/>
          <w:szCs w:val="22"/>
        </w:rPr>
        <w:br/>
      </w:r>
      <w:r>
        <w:rPr>
          <w:spacing w:val="16"/>
          <w:sz w:val="22"/>
          <w:szCs w:val="22"/>
        </w:rPr>
        <w:t>Notes to Financial Statements</w:t>
      </w:r>
      <w:r>
        <w:rPr>
          <w:spacing w:val="16"/>
          <w:sz w:val="22"/>
          <w:szCs w:val="22"/>
        </w:rPr>
        <w:br/>
      </w:r>
      <w:r>
        <w:rPr>
          <w:sz w:val="22"/>
          <w:szCs w:val="22"/>
        </w:rPr>
        <w:t>June 30, 2012</w:t>
      </w:r>
    </w:p>
    <w:p w:rsidR="00000000" w:rsidRDefault="00B838AF">
      <w:pPr>
        <w:pStyle w:val="Style3"/>
        <w:adjustRightInd/>
        <w:spacing w:before="612" w:line="360" w:lineRule="auto"/>
        <w:ind w:left="144"/>
        <w:rPr>
          <w:b/>
          <w:bCs/>
          <w:sz w:val="22"/>
          <w:szCs w:val="22"/>
        </w:rPr>
      </w:pPr>
      <w:r>
        <w:rPr>
          <w:b/>
          <w:bCs/>
          <w:sz w:val="22"/>
          <w:szCs w:val="22"/>
        </w:rPr>
        <w:t>Note I - SUMMARY OF SIGNIFICANT ACCOUNTING POLICIES (CONTINUED)</w:t>
      </w:r>
    </w:p>
    <w:p w:rsidR="00000000" w:rsidRDefault="00B838AF">
      <w:pPr>
        <w:pStyle w:val="Style30"/>
        <w:numPr>
          <w:ilvl w:val="0"/>
          <w:numId w:val="4"/>
        </w:numPr>
        <w:tabs>
          <w:tab w:val="clear" w:pos="432"/>
          <w:tab w:val="num" w:pos="504"/>
        </w:tabs>
        <w:spacing w:before="216" w:line="295" w:lineRule="auto"/>
        <w:ind w:right="0"/>
        <w:jc w:val="left"/>
        <w:rPr>
          <w:rStyle w:val="CharacterStyle5"/>
          <w:b/>
          <w:bCs/>
          <w:u w:val="single"/>
        </w:rPr>
      </w:pPr>
      <w:r>
        <w:rPr>
          <w:rStyle w:val="CharacterStyle5"/>
          <w:b/>
          <w:bCs/>
          <w:u w:val="single"/>
        </w:rPr>
        <w:t>Property Tax Receivable</w:t>
      </w:r>
    </w:p>
    <w:p w:rsidR="00000000" w:rsidRDefault="00B838AF">
      <w:pPr>
        <w:pStyle w:val="Style3"/>
        <w:adjustRightInd/>
        <w:spacing w:before="180"/>
        <w:ind w:left="432" w:right="144"/>
        <w:rPr>
          <w:sz w:val="22"/>
          <w:szCs w:val="22"/>
        </w:rPr>
      </w:pPr>
      <w:r>
        <w:rPr>
          <w:spacing w:val="9"/>
          <w:sz w:val="22"/>
          <w:szCs w:val="22"/>
        </w:rPr>
        <w:t xml:space="preserve">Property tax in Governmental Funds is accounted for using the modified accrual basis of </w:t>
      </w:r>
      <w:r>
        <w:rPr>
          <w:sz w:val="22"/>
          <w:szCs w:val="22"/>
        </w:rPr>
        <w:t>accounting.</w:t>
      </w:r>
    </w:p>
    <w:p w:rsidR="00000000" w:rsidRDefault="00B838AF">
      <w:pPr>
        <w:pStyle w:val="Style30"/>
        <w:spacing w:before="216"/>
        <w:rPr>
          <w:rStyle w:val="CharacterStyle5"/>
        </w:rPr>
      </w:pPr>
      <w:r>
        <w:rPr>
          <w:rStyle w:val="CharacterStyle5"/>
          <w:spacing w:val="4"/>
        </w:rPr>
        <w:t>Property tax receiva</w:t>
      </w:r>
      <w:r>
        <w:rPr>
          <w:rStyle w:val="CharacterStyle5"/>
          <w:spacing w:val="4"/>
        </w:rPr>
        <w:t xml:space="preserve">ble is recognized in these funds on the levy or lien date, which is the date </w:t>
      </w:r>
      <w:r>
        <w:rPr>
          <w:rStyle w:val="CharacterStyle5"/>
          <w:spacing w:val="3"/>
        </w:rPr>
        <w:t xml:space="preserve">that the tax asking is certified by the City Council to the County Board of Supervisors. Current </w:t>
      </w:r>
      <w:r>
        <w:rPr>
          <w:rStyle w:val="CharacterStyle5"/>
          <w:spacing w:val="2"/>
        </w:rPr>
        <w:t>year property tax receivable represent taxes collected by the County but not remit</w:t>
      </w:r>
      <w:r>
        <w:rPr>
          <w:rStyle w:val="CharacterStyle5"/>
          <w:spacing w:val="2"/>
        </w:rPr>
        <w:t xml:space="preserve">ted to the City </w:t>
      </w:r>
      <w:r>
        <w:rPr>
          <w:rStyle w:val="CharacterStyle5"/>
          <w:spacing w:val="8"/>
        </w:rPr>
        <w:t xml:space="preserve">at June 30, 2012 and unpaid taxes. The succeeding year property tax receivable represents </w:t>
      </w:r>
      <w:r>
        <w:rPr>
          <w:rStyle w:val="CharacterStyle5"/>
          <w:spacing w:val="2"/>
        </w:rPr>
        <w:t xml:space="preserve">taxes certified by the City Council to be collected in the next fiscal year for the purposes set out </w:t>
      </w:r>
      <w:r>
        <w:rPr>
          <w:rStyle w:val="CharacterStyle5"/>
          <w:spacing w:val="1"/>
        </w:rPr>
        <w:t>in the budget for the next fiscal year. By statut</w:t>
      </w:r>
      <w:r>
        <w:rPr>
          <w:rStyle w:val="CharacterStyle5"/>
          <w:spacing w:val="1"/>
        </w:rPr>
        <w:t xml:space="preserve">e, the City Council is required to certify its budget </w:t>
      </w:r>
      <w:r>
        <w:rPr>
          <w:rStyle w:val="CharacterStyle5"/>
          <w:spacing w:val="6"/>
        </w:rPr>
        <w:t xml:space="preserve">to the County Auditor by March 15 of each year for the subsequent fiscal year. However, by </w:t>
      </w:r>
      <w:r>
        <w:rPr>
          <w:rStyle w:val="CharacterStyle5"/>
        </w:rPr>
        <w:t xml:space="preserve">statute, the tax asking and budget certification for the following fiscal year becomes effective on </w:t>
      </w:r>
      <w:r>
        <w:rPr>
          <w:rStyle w:val="CharacterStyle5"/>
          <w:spacing w:val="10"/>
        </w:rPr>
        <w:t>the first d</w:t>
      </w:r>
      <w:r>
        <w:rPr>
          <w:rStyle w:val="CharacterStyle5"/>
          <w:spacing w:val="10"/>
        </w:rPr>
        <w:t xml:space="preserve">ay of that year. Although the succeeding year property tax receivable has been </w:t>
      </w:r>
      <w:r>
        <w:rPr>
          <w:rStyle w:val="CharacterStyle5"/>
        </w:rPr>
        <w:t>recorded, the related revenue is deferred and will not be recognized as revenue until the year for which it is levied.</w:t>
      </w:r>
    </w:p>
    <w:p w:rsidR="00000000" w:rsidRDefault="00B838AF">
      <w:pPr>
        <w:pStyle w:val="Style30"/>
        <w:spacing w:before="108"/>
        <w:rPr>
          <w:rStyle w:val="CharacterStyle5"/>
        </w:rPr>
      </w:pPr>
      <w:r>
        <w:rPr>
          <w:rStyle w:val="CharacterStyle5"/>
          <w:spacing w:val="5"/>
        </w:rPr>
        <w:t xml:space="preserve">Property tax revenue recognized in these funds become due </w:t>
      </w:r>
      <w:r>
        <w:rPr>
          <w:rStyle w:val="CharacterStyle5"/>
          <w:spacing w:val="5"/>
        </w:rPr>
        <w:t xml:space="preserve">and collectible in September and </w:t>
      </w:r>
      <w:r>
        <w:rPr>
          <w:rStyle w:val="CharacterStyle5"/>
        </w:rPr>
        <w:t xml:space="preserve">March of the fiscal year with a 1 </w:t>
      </w:r>
      <w:r>
        <w:rPr>
          <w:rStyle w:val="CharacterStyle5"/>
          <w:sz w:val="16"/>
          <w:szCs w:val="16"/>
        </w:rPr>
        <w:t xml:space="preserve">Y2% </w:t>
      </w:r>
      <w:r>
        <w:rPr>
          <w:rStyle w:val="CharacterStyle5"/>
        </w:rPr>
        <w:t xml:space="preserve">per month penalty for delinquent payments; is based on </w:t>
      </w:r>
      <w:r>
        <w:rPr>
          <w:rStyle w:val="CharacterStyle5"/>
          <w:spacing w:val="3"/>
        </w:rPr>
        <w:t>January 1, 2010 assessed property valuations; is for the tax accrual period July 1, 2011 through June 30, 2012 and reflects the ta</w:t>
      </w:r>
      <w:r>
        <w:rPr>
          <w:rStyle w:val="CharacterStyle5"/>
          <w:spacing w:val="3"/>
        </w:rPr>
        <w:t xml:space="preserve">x asking contained in the budget certified to the County Board </w:t>
      </w:r>
      <w:r>
        <w:rPr>
          <w:rStyle w:val="CharacterStyle5"/>
        </w:rPr>
        <w:t>of Supervisors in April, 2011. Any county collections on the 2011-2012 tax levy remitted to the City within 60 days subsequent to June 30, 2012, are recorded as property tax revenue.</w:t>
      </w:r>
    </w:p>
    <w:p w:rsidR="00000000" w:rsidRDefault="00B838AF">
      <w:pPr>
        <w:pStyle w:val="Style30"/>
        <w:numPr>
          <w:ilvl w:val="0"/>
          <w:numId w:val="4"/>
        </w:numPr>
        <w:tabs>
          <w:tab w:val="clear" w:pos="432"/>
          <w:tab w:val="num" w:pos="504"/>
        </w:tabs>
        <w:spacing w:line="290" w:lineRule="auto"/>
        <w:ind w:right="0"/>
        <w:jc w:val="left"/>
        <w:rPr>
          <w:rStyle w:val="CharacterStyle5"/>
          <w:b/>
          <w:bCs/>
          <w:u w:val="single"/>
        </w:rPr>
      </w:pPr>
      <w:r>
        <w:rPr>
          <w:rStyle w:val="CharacterStyle5"/>
          <w:b/>
          <w:bCs/>
          <w:u w:val="single"/>
        </w:rPr>
        <w:t>Short-Term Interfund Receivables/Parables</w:t>
      </w:r>
    </w:p>
    <w:p w:rsidR="00000000" w:rsidRDefault="00B838AF">
      <w:pPr>
        <w:pStyle w:val="Style30"/>
        <w:rPr>
          <w:rStyle w:val="CharacterStyle5"/>
        </w:rPr>
      </w:pPr>
      <w:r>
        <w:rPr>
          <w:rStyle w:val="CharacterStyle5"/>
          <w:spacing w:val="9"/>
        </w:rPr>
        <w:t xml:space="preserve">During the course of its operations, the City has numerous transactions between funds to </w:t>
      </w:r>
      <w:r>
        <w:rPr>
          <w:rStyle w:val="CharacterStyle5"/>
          <w:spacing w:val="8"/>
        </w:rPr>
        <w:t xml:space="preserve">finance operations, provide services, construct assets, and service debt. To the extent that </w:t>
      </w:r>
      <w:r>
        <w:rPr>
          <w:rStyle w:val="CharacterStyle5"/>
          <w:spacing w:val="12"/>
        </w:rPr>
        <w:t>certain transactions between fun</w:t>
      </w:r>
      <w:r>
        <w:rPr>
          <w:rStyle w:val="CharacterStyle5"/>
          <w:spacing w:val="12"/>
        </w:rPr>
        <w:t xml:space="preserve">ds have not been paid or received as of June 30, 2012, </w:t>
      </w:r>
      <w:r>
        <w:rPr>
          <w:rStyle w:val="CharacterStyle5"/>
          <w:spacing w:val="9"/>
        </w:rPr>
        <w:t xml:space="preserve">balances of interfund amounts payable or receivable have been recorded as "due to other </w:t>
      </w:r>
      <w:r>
        <w:rPr>
          <w:rStyle w:val="CharacterStyle5"/>
        </w:rPr>
        <w:t xml:space="preserve">funds" and "due from other funds", respectively. Any residual balances outstanding between </w:t>
      </w:r>
      <w:r>
        <w:rPr>
          <w:rStyle w:val="CharacterStyle5"/>
          <w:spacing w:val="9"/>
        </w:rPr>
        <w:t>governmental activitie</w:t>
      </w:r>
      <w:r>
        <w:rPr>
          <w:rStyle w:val="CharacterStyle5"/>
          <w:spacing w:val="9"/>
        </w:rPr>
        <w:t xml:space="preserve">s and business-type activities are reported in the government-wide </w:t>
      </w:r>
      <w:r>
        <w:rPr>
          <w:rStyle w:val="CharacterStyle5"/>
        </w:rPr>
        <w:t>financial statements as interfund balances.</w:t>
      </w:r>
    </w:p>
    <w:p w:rsidR="00000000" w:rsidRDefault="00B838AF">
      <w:pPr>
        <w:pStyle w:val="Style30"/>
        <w:numPr>
          <w:ilvl w:val="0"/>
          <w:numId w:val="4"/>
        </w:numPr>
        <w:tabs>
          <w:tab w:val="clear" w:pos="432"/>
          <w:tab w:val="num" w:pos="504"/>
        </w:tabs>
        <w:spacing w:line="276" w:lineRule="auto"/>
        <w:ind w:right="0"/>
        <w:jc w:val="left"/>
        <w:rPr>
          <w:rStyle w:val="CharacterStyle5"/>
          <w:b/>
          <w:bCs/>
          <w:u w:val="single"/>
        </w:rPr>
      </w:pPr>
      <w:r>
        <w:rPr>
          <w:rStyle w:val="CharacterStyle5"/>
          <w:b/>
          <w:bCs/>
          <w:u w:val="single"/>
        </w:rPr>
        <w:t>Inventories</w:t>
      </w:r>
    </w:p>
    <w:p w:rsidR="00000000" w:rsidRDefault="00B838AF">
      <w:pPr>
        <w:pStyle w:val="Style30"/>
        <w:rPr>
          <w:rStyle w:val="CharacterStyle5"/>
        </w:rPr>
      </w:pPr>
      <w:r>
        <w:rPr>
          <w:rStyle w:val="CharacterStyle5"/>
        </w:rPr>
        <w:t>All inventories are valued at cost, which approximates market, using the first-in/first-out (FIFO) method. The costs of governmen</w:t>
      </w:r>
      <w:r>
        <w:rPr>
          <w:rStyle w:val="CharacterStyle5"/>
        </w:rPr>
        <w:t>tal fund-type inventories are recorded as expenditures when consumed rather than when purchased.</w:t>
      </w:r>
    </w:p>
    <w:p w:rsidR="00000000" w:rsidRDefault="00B838AF">
      <w:pPr>
        <w:pStyle w:val="Style30"/>
        <w:numPr>
          <w:ilvl w:val="0"/>
          <w:numId w:val="5"/>
        </w:numPr>
        <w:tabs>
          <w:tab w:val="clear" w:pos="360"/>
          <w:tab w:val="num" w:pos="432"/>
        </w:tabs>
        <w:spacing w:before="216" w:line="285" w:lineRule="auto"/>
        <w:ind w:right="0"/>
        <w:jc w:val="left"/>
        <w:rPr>
          <w:rStyle w:val="CharacterStyle5"/>
          <w:b/>
          <w:bCs/>
          <w:u w:val="single"/>
        </w:rPr>
      </w:pPr>
      <w:r>
        <w:rPr>
          <w:rStyle w:val="CharacterStyle5"/>
          <w:b/>
          <w:bCs/>
          <w:u w:val="single"/>
        </w:rPr>
        <w:t>Prepaid Items</w:t>
      </w:r>
    </w:p>
    <w:p w:rsidR="00000000" w:rsidRDefault="00B838AF">
      <w:pPr>
        <w:pStyle w:val="Style3"/>
        <w:adjustRightInd/>
        <w:spacing w:before="180"/>
        <w:ind w:left="432" w:right="144"/>
        <w:rPr>
          <w:sz w:val="22"/>
          <w:szCs w:val="22"/>
        </w:rPr>
      </w:pPr>
      <w:r>
        <w:rPr>
          <w:spacing w:val="8"/>
          <w:sz w:val="22"/>
          <w:szCs w:val="22"/>
        </w:rPr>
        <w:t xml:space="preserve">Payments made to vendors for services that will benefit periods beyond June 30, 2012 are </w:t>
      </w:r>
      <w:r>
        <w:rPr>
          <w:sz w:val="22"/>
          <w:szCs w:val="22"/>
        </w:rPr>
        <w:t>recorded as prepaid items.</w:t>
      </w:r>
    </w:p>
    <w:p w:rsidR="00000000" w:rsidRDefault="00B838AF">
      <w:pPr>
        <w:widowControl/>
        <w:rPr>
          <w:sz w:val="24"/>
          <w:szCs w:val="24"/>
        </w:rPr>
        <w:sectPr w:rsidR="00000000">
          <w:pgSz w:w="12240" w:h="15840"/>
          <w:pgMar w:top="1020" w:right="1412" w:bottom="1222" w:left="1408"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11488" behindDoc="0" locked="0" layoutInCell="0" allowOverlap="1">
                <wp:simplePos x="0" y="0"/>
                <wp:positionH relativeFrom="column">
                  <wp:posOffset>0</wp:posOffset>
                </wp:positionH>
                <wp:positionV relativeFrom="paragraph">
                  <wp:posOffset>8388985</wp:posOffset>
                </wp:positionV>
                <wp:extent cx="5943600" cy="139065"/>
                <wp:effectExtent l="0" t="0" r="0" b="0"/>
                <wp:wrapSquare wrapText="bothSides"/>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06" w:lineRule="auto"/>
                              <w:jc w:val="center"/>
                              <w:rPr>
                                <w:sz w:val="22"/>
                                <w:szCs w:val="22"/>
                              </w:rPr>
                            </w:pPr>
                            <w:r>
                              <w:rPr>
                                <w:sz w:val="22"/>
                                <w:szCs w:val="22"/>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8" type="#_x0000_t202" style="position:absolute;left:0;text-align:left;margin-left:0;margin-top:660.55pt;width:468pt;height:10.95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hhsQ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" o:allowincell="f" filled="f" stroked="f">
                <v:textbox inset="0,0,0,0">
                  <w:txbxContent>
                    <w:p w:rsidR="00000000" w:rsidRDefault="00B838AF">
                      <w:pPr>
                        <w:pStyle w:val="Style3"/>
                        <w:adjustRightInd/>
                        <w:spacing w:line="206" w:lineRule="auto"/>
                        <w:jc w:val="center"/>
                        <w:rPr>
                          <w:sz w:val="22"/>
                          <w:szCs w:val="22"/>
                        </w:rPr>
                      </w:pPr>
                      <w:r>
                        <w:rPr>
                          <w:sz w:val="22"/>
                          <w:szCs w:val="22"/>
                        </w:rPr>
                        <w:t>47</w:t>
                      </w:r>
                    </w:p>
                  </w:txbxContent>
                </v:textbox>
                <w10:wrap type="square"/>
              </v:shape>
            </w:pict>
          </mc:Fallback>
        </mc:AlternateContent>
      </w:r>
      <w:r>
        <w:rPr>
          <w:b/>
          <w:bCs/>
          <w:spacing w:val="1"/>
          <w:sz w:val="22"/>
          <w:szCs w:val="22"/>
        </w:rPr>
        <w:t>CITY OF WAVERLY, IOWA</w:t>
      </w:r>
      <w:r>
        <w:rPr>
          <w:b/>
          <w:bCs/>
          <w:spacing w:val="1"/>
          <w:sz w:val="22"/>
          <w:szCs w:val="22"/>
        </w:rPr>
        <w:br/>
      </w:r>
      <w:r>
        <w:rPr>
          <w:b/>
          <w:bCs/>
          <w:spacing w:val="11"/>
          <w:sz w:val="22"/>
          <w:szCs w:val="22"/>
        </w:rPr>
        <w:t>Notes to Financial Statements</w:t>
      </w:r>
      <w:r>
        <w:rPr>
          <w:b/>
          <w:bCs/>
          <w:spacing w:val="11"/>
          <w:sz w:val="22"/>
          <w:szCs w:val="22"/>
        </w:rPr>
        <w:br/>
      </w:r>
      <w:r>
        <w:rPr>
          <w:b/>
          <w:bCs/>
          <w:sz w:val="22"/>
          <w:szCs w:val="22"/>
        </w:rPr>
        <w:t>June 30, 2012</w:t>
      </w:r>
    </w:p>
    <w:p w:rsidR="00000000" w:rsidRDefault="00B838AF">
      <w:pPr>
        <w:pStyle w:val="Style30"/>
        <w:spacing w:before="576" w:line="316" w:lineRule="auto"/>
        <w:ind w:left="144" w:right="0"/>
        <w:jc w:val="left"/>
        <w:rPr>
          <w:rStyle w:val="CharacterStyle5"/>
          <w:b/>
          <w:bCs/>
        </w:rPr>
      </w:pPr>
      <w:r>
        <w:rPr>
          <w:rStyle w:val="CharacterStyle5"/>
          <w:b/>
          <w:bCs/>
        </w:rPr>
        <w:t>Note 1 - SUMMARY OF SIGNIFICANT ACCOUNTING POLICIES (CONTINUED)</w:t>
      </w:r>
    </w:p>
    <w:p w:rsidR="00000000" w:rsidRDefault="00B838AF">
      <w:pPr>
        <w:pStyle w:val="Style30"/>
        <w:numPr>
          <w:ilvl w:val="0"/>
          <w:numId w:val="6"/>
        </w:numPr>
        <w:tabs>
          <w:tab w:val="clear" w:pos="360"/>
          <w:tab w:val="num" w:pos="504"/>
        </w:tabs>
        <w:spacing w:before="288" w:line="276" w:lineRule="auto"/>
        <w:ind w:right="0"/>
        <w:jc w:val="left"/>
        <w:rPr>
          <w:rStyle w:val="CharacterStyle5"/>
          <w:b/>
          <w:bCs/>
          <w:u w:val="single"/>
        </w:rPr>
      </w:pPr>
      <w:r>
        <w:rPr>
          <w:rStyle w:val="CharacterStyle5"/>
          <w:b/>
          <w:bCs/>
          <w:u w:val="single"/>
        </w:rPr>
        <w:t>Restricted Assets</w:t>
      </w:r>
    </w:p>
    <w:p w:rsidR="00000000" w:rsidRDefault="00B838AF">
      <w:pPr>
        <w:pStyle w:val="Style30"/>
        <w:rPr>
          <w:rStyle w:val="CharacterStyle5"/>
        </w:rPr>
      </w:pPr>
      <w:r>
        <w:rPr>
          <w:rStyle w:val="CharacterStyle5"/>
          <w:spacing w:val="5"/>
        </w:rPr>
        <w:t xml:space="preserve">Revenue bond ordinances require the City to reserve certain cash and investments to provide </w:t>
      </w:r>
      <w:r>
        <w:rPr>
          <w:rStyle w:val="CharacterStyle5"/>
          <w:spacing w:val="11"/>
        </w:rPr>
        <w:t xml:space="preserve">for payment of bonds and interest, for protection of bondholders, and for extension and </w:t>
      </w:r>
      <w:r>
        <w:rPr>
          <w:rStyle w:val="CharacterStyle5"/>
        </w:rPr>
        <w:t>improvement of facilities. These balances are separately disclosed in the Enterprise Funds.</w:t>
      </w:r>
    </w:p>
    <w:p w:rsidR="00000000" w:rsidRDefault="00B838AF">
      <w:pPr>
        <w:pStyle w:val="Style30"/>
        <w:numPr>
          <w:ilvl w:val="0"/>
          <w:numId w:val="6"/>
        </w:numPr>
        <w:tabs>
          <w:tab w:val="clear" w:pos="360"/>
          <w:tab w:val="num" w:pos="504"/>
        </w:tabs>
        <w:spacing w:before="216" w:line="285" w:lineRule="auto"/>
        <w:ind w:right="0"/>
        <w:jc w:val="left"/>
        <w:rPr>
          <w:rStyle w:val="CharacterStyle5"/>
          <w:b/>
          <w:bCs/>
          <w:u w:val="single"/>
        </w:rPr>
      </w:pPr>
      <w:r>
        <w:rPr>
          <w:rStyle w:val="CharacterStyle5"/>
          <w:b/>
          <w:bCs/>
          <w:u w:val="single"/>
        </w:rPr>
        <w:t>Property and Equipment</w:t>
      </w:r>
    </w:p>
    <w:p w:rsidR="00000000" w:rsidRDefault="00B838AF">
      <w:pPr>
        <w:pStyle w:val="Style30"/>
        <w:spacing w:before="108" w:after="216"/>
        <w:rPr>
          <w:rStyle w:val="CharacterStyle5"/>
        </w:rPr>
      </w:pPr>
      <w:r>
        <w:rPr>
          <w:rStyle w:val="CharacterStyle5"/>
          <w:spacing w:val="4"/>
        </w:rPr>
        <w:t xml:space="preserve">Assets with an initial individual cost of $5,000 </w:t>
      </w:r>
      <w:r>
        <w:rPr>
          <w:rStyle w:val="CharacterStyle5"/>
          <w:spacing w:val="4"/>
        </w:rPr>
        <w:t xml:space="preserve">or more are considered capital assets. Property </w:t>
      </w:r>
      <w:r>
        <w:rPr>
          <w:rStyle w:val="CharacterStyle5"/>
          <w:spacing w:val="1"/>
        </w:rPr>
        <w:t xml:space="preserve">and equipment are valued at historical cost or estimated historical cost if actual historical cost is </w:t>
      </w:r>
      <w:r>
        <w:rPr>
          <w:rStyle w:val="CharacterStyle5"/>
          <w:spacing w:val="10"/>
        </w:rPr>
        <w:t xml:space="preserve">not available. Contributed assets are reported at their fair value as of the date received. </w:t>
      </w:r>
      <w:r>
        <w:rPr>
          <w:rStyle w:val="CharacterStyle5"/>
        </w:rPr>
        <w:t>Additions, imp</w:t>
      </w:r>
      <w:r>
        <w:rPr>
          <w:rStyle w:val="CharacterStyle5"/>
        </w:rPr>
        <w:t xml:space="preserve">rovements, and other capital outlays that significantly extend the useful life of an </w:t>
      </w:r>
      <w:r>
        <w:rPr>
          <w:rStyle w:val="CharacterStyle5"/>
          <w:spacing w:val="11"/>
        </w:rPr>
        <w:t xml:space="preserve">asset are capitalized. Other costs incurred for repairs and maintenance are expensed as </w:t>
      </w:r>
      <w:r>
        <w:rPr>
          <w:rStyle w:val="CharacterStyle5"/>
          <w:spacing w:val="10"/>
        </w:rPr>
        <w:t>incurred. Infrastructure has been capitalized using historical or estimated histori</w:t>
      </w:r>
      <w:r>
        <w:rPr>
          <w:rStyle w:val="CharacterStyle5"/>
          <w:spacing w:val="10"/>
        </w:rPr>
        <w:t xml:space="preserve">cal cost </w:t>
      </w:r>
      <w:r>
        <w:rPr>
          <w:rStyle w:val="CharacterStyle5"/>
          <w:spacing w:val="9"/>
        </w:rPr>
        <w:t xml:space="preserve">beginning in 1980 as required by GASB 34. Depreciation on all assets is provided on the </w:t>
      </w:r>
      <w:r>
        <w:rPr>
          <w:rStyle w:val="CharacterStyle5"/>
        </w:rPr>
        <w:t>straight-line basis over the following estimated lives:</w:t>
      </w:r>
    </w:p>
    <w:tbl>
      <w:tblPr>
        <w:tblW w:w="0" w:type="auto"/>
        <w:tblInd w:w="2088" w:type="dxa"/>
        <w:tblLayout w:type="fixed"/>
        <w:tblCellMar>
          <w:left w:w="0" w:type="dxa"/>
          <w:right w:w="0" w:type="dxa"/>
        </w:tblCellMar>
        <w:tblLook w:val="0000" w:firstRow="0" w:lastRow="0" w:firstColumn="0" w:lastColumn="0" w:noHBand="0" w:noVBand="0"/>
      </w:tblPr>
      <w:tblGrid>
        <w:gridCol w:w="2503"/>
        <w:gridCol w:w="1745"/>
      </w:tblGrid>
      <w:tr w:rsidR="00000000">
        <w:tblPrEx>
          <w:tblCellMar>
            <w:top w:w="0" w:type="dxa"/>
            <w:left w:w="0" w:type="dxa"/>
            <w:bottom w:w="0" w:type="dxa"/>
            <w:right w:w="0" w:type="dxa"/>
          </w:tblCellMar>
        </w:tblPrEx>
        <w:trPr>
          <w:trHeight w:hRule="exact" w:val="271"/>
        </w:trPr>
        <w:tc>
          <w:tcPr>
            <w:tcW w:w="2503" w:type="dxa"/>
            <w:tcBorders>
              <w:top w:val="nil"/>
              <w:left w:val="nil"/>
              <w:bottom w:val="nil"/>
              <w:right w:val="nil"/>
            </w:tcBorders>
            <w:vAlign w:val="center"/>
          </w:tcPr>
          <w:p w:rsidR="00000000" w:rsidRDefault="00B838AF">
            <w:pPr>
              <w:pStyle w:val="Style3"/>
              <w:adjustRightInd/>
              <w:rPr>
                <w:spacing w:val="4"/>
                <w:sz w:val="22"/>
                <w:szCs w:val="22"/>
              </w:rPr>
            </w:pPr>
            <w:r>
              <w:rPr>
                <w:spacing w:val="4"/>
                <w:sz w:val="22"/>
                <w:szCs w:val="22"/>
              </w:rPr>
              <w:t>Buildings</w:t>
            </w:r>
          </w:p>
        </w:tc>
        <w:tc>
          <w:tcPr>
            <w:tcW w:w="1745" w:type="dxa"/>
            <w:tcBorders>
              <w:top w:val="nil"/>
              <w:left w:val="nil"/>
              <w:bottom w:val="nil"/>
              <w:right w:val="nil"/>
            </w:tcBorders>
            <w:vAlign w:val="center"/>
          </w:tcPr>
          <w:p w:rsidR="00000000" w:rsidRDefault="00B838AF">
            <w:pPr>
              <w:pStyle w:val="Style3"/>
              <w:adjustRightInd/>
              <w:jc w:val="right"/>
              <w:rPr>
                <w:spacing w:val="4"/>
                <w:sz w:val="22"/>
                <w:szCs w:val="22"/>
              </w:rPr>
            </w:pPr>
            <w:r>
              <w:rPr>
                <w:spacing w:val="4"/>
                <w:sz w:val="22"/>
                <w:szCs w:val="22"/>
              </w:rPr>
              <w:t>20 – 50 Years</w:t>
            </w:r>
          </w:p>
        </w:tc>
      </w:tr>
      <w:tr w:rsidR="00000000">
        <w:tblPrEx>
          <w:tblCellMar>
            <w:top w:w="0" w:type="dxa"/>
            <w:left w:w="0" w:type="dxa"/>
            <w:bottom w:w="0" w:type="dxa"/>
            <w:right w:w="0" w:type="dxa"/>
          </w:tblCellMar>
        </w:tblPrEx>
        <w:trPr>
          <w:trHeight w:hRule="exact" w:val="240"/>
        </w:trPr>
        <w:tc>
          <w:tcPr>
            <w:tcW w:w="2503" w:type="dxa"/>
            <w:tcBorders>
              <w:top w:val="nil"/>
              <w:left w:val="nil"/>
              <w:bottom w:val="nil"/>
              <w:right w:val="nil"/>
            </w:tcBorders>
            <w:vAlign w:val="center"/>
          </w:tcPr>
          <w:p w:rsidR="00000000" w:rsidRDefault="00B838AF">
            <w:pPr>
              <w:pStyle w:val="Style3"/>
              <w:adjustRightInd/>
              <w:rPr>
                <w:spacing w:val="4"/>
                <w:sz w:val="22"/>
                <w:szCs w:val="22"/>
              </w:rPr>
            </w:pPr>
            <w:r>
              <w:rPr>
                <w:spacing w:val="4"/>
                <w:sz w:val="22"/>
                <w:szCs w:val="22"/>
              </w:rPr>
              <w:t>Utility Plant</w:t>
            </w:r>
          </w:p>
        </w:tc>
        <w:tc>
          <w:tcPr>
            <w:tcW w:w="1745" w:type="dxa"/>
            <w:tcBorders>
              <w:top w:val="nil"/>
              <w:left w:val="nil"/>
              <w:bottom w:val="nil"/>
              <w:right w:val="nil"/>
            </w:tcBorders>
            <w:vAlign w:val="center"/>
          </w:tcPr>
          <w:p w:rsidR="00000000" w:rsidRDefault="00B838AF">
            <w:pPr>
              <w:pStyle w:val="Style3"/>
              <w:adjustRightInd/>
              <w:jc w:val="right"/>
              <w:rPr>
                <w:spacing w:val="4"/>
                <w:sz w:val="22"/>
                <w:szCs w:val="22"/>
              </w:rPr>
            </w:pPr>
            <w:r>
              <w:rPr>
                <w:spacing w:val="4"/>
                <w:sz w:val="22"/>
                <w:szCs w:val="22"/>
              </w:rPr>
              <w:t>30 – 33 Years</w:t>
            </w:r>
          </w:p>
        </w:tc>
      </w:tr>
      <w:tr w:rsidR="00000000">
        <w:tblPrEx>
          <w:tblCellMar>
            <w:top w:w="0" w:type="dxa"/>
            <w:left w:w="0" w:type="dxa"/>
            <w:bottom w:w="0" w:type="dxa"/>
            <w:right w:w="0" w:type="dxa"/>
          </w:tblCellMar>
        </w:tblPrEx>
        <w:trPr>
          <w:trHeight w:hRule="exact" w:val="240"/>
        </w:trPr>
        <w:tc>
          <w:tcPr>
            <w:tcW w:w="2503" w:type="dxa"/>
            <w:tcBorders>
              <w:top w:val="nil"/>
              <w:left w:val="nil"/>
              <w:bottom w:val="nil"/>
              <w:right w:val="nil"/>
            </w:tcBorders>
            <w:vAlign w:val="center"/>
          </w:tcPr>
          <w:p w:rsidR="00000000" w:rsidRDefault="00B838AF">
            <w:pPr>
              <w:pStyle w:val="Style3"/>
              <w:adjustRightInd/>
              <w:rPr>
                <w:spacing w:val="4"/>
                <w:sz w:val="22"/>
                <w:szCs w:val="22"/>
              </w:rPr>
            </w:pPr>
            <w:r>
              <w:rPr>
                <w:spacing w:val="4"/>
                <w:sz w:val="22"/>
                <w:szCs w:val="22"/>
              </w:rPr>
              <w:t>Machinery &amp; Equipment</w:t>
            </w:r>
          </w:p>
        </w:tc>
        <w:tc>
          <w:tcPr>
            <w:tcW w:w="1745" w:type="dxa"/>
            <w:tcBorders>
              <w:top w:val="nil"/>
              <w:left w:val="nil"/>
              <w:bottom w:val="nil"/>
              <w:right w:val="nil"/>
            </w:tcBorders>
            <w:vAlign w:val="center"/>
          </w:tcPr>
          <w:p w:rsidR="00000000" w:rsidRDefault="00B838AF">
            <w:pPr>
              <w:pStyle w:val="Style3"/>
              <w:adjustRightInd/>
              <w:jc w:val="right"/>
              <w:rPr>
                <w:spacing w:val="4"/>
                <w:sz w:val="22"/>
                <w:szCs w:val="22"/>
              </w:rPr>
            </w:pPr>
            <w:r>
              <w:rPr>
                <w:b/>
                <w:bCs/>
                <w:spacing w:val="4"/>
                <w:sz w:val="22"/>
                <w:szCs w:val="22"/>
              </w:rPr>
              <w:t xml:space="preserve">5 - </w:t>
            </w:r>
            <w:r>
              <w:rPr>
                <w:spacing w:val="4"/>
                <w:sz w:val="22"/>
                <w:szCs w:val="22"/>
              </w:rPr>
              <w:t>20 Years</w:t>
            </w:r>
          </w:p>
        </w:tc>
      </w:tr>
      <w:tr w:rsidR="00000000">
        <w:tblPrEx>
          <w:tblCellMar>
            <w:top w:w="0" w:type="dxa"/>
            <w:left w:w="0" w:type="dxa"/>
            <w:bottom w:w="0" w:type="dxa"/>
            <w:right w:w="0" w:type="dxa"/>
          </w:tblCellMar>
        </w:tblPrEx>
        <w:trPr>
          <w:trHeight w:hRule="exact" w:val="247"/>
        </w:trPr>
        <w:tc>
          <w:tcPr>
            <w:tcW w:w="2503" w:type="dxa"/>
            <w:tcBorders>
              <w:top w:val="nil"/>
              <w:left w:val="nil"/>
              <w:bottom w:val="nil"/>
              <w:right w:val="nil"/>
            </w:tcBorders>
            <w:vAlign w:val="center"/>
          </w:tcPr>
          <w:p w:rsidR="00000000" w:rsidRDefault="00B838AF">
            <w:pPr>
              <w:pStyle w:val="Style3"/>
              <w:adjustRightInd/>
              <w:rPr>
                <w:spacing w:val="4"/>
                <w:sz w:val="22"/>
                <w:szCs w:val="22"/>
              </w:rPr>
            </w:pPr>
            <w:r>
              <w:rPr>
                <w:spacing w:val="4"/>
                <w:sz w:val="22"/>
                <w:szCs w:val="22"/>
              </w:rPr>
              <w:t>Infrastructure</w:t>
            </w:r>
          </w:p>
        </w:tc>
        <w:tc>
          <w:tcPr>
            <w:tcW w:w="1745" w:type="dxa"/>
            <w:tcBorders>
              <w:top w:val="nil"/>
              <w:left w:val="nil"/>
              <w:bottom w:val="nil"/>
              <w:right w:val="nil"/>
            </w:tcBorders>
            <w:vAlign w:val="center"/>
          </w:tcPr>
          <w:p w:rsidR="00000000" w:rsidRDefault="00B838AF">
            <w:pPr>
              <w:pStyle w:val="Style3"/>
              <w:adjustRightInd/>
              <w:jc w:val="right"/>
              <w:rPr>
                <w:spacing w:val="4"/>
                <w:sz w:val="22"/>
                <w:szCs w:val="22"/>
              </w:rPr>
            </w:pPr>
            <w:r>
              <w:rPr>
                <w:spacing w:val="4"/>
                <w:sz w:val="22"/>
                <w:szCs w:val="22"/>
              </w:rPr>
              <w:t>20 – 100 Years</w:t>
            </w:r>
          </w:p>
        </w:tc>
      </w:tr>
    </w:tbl>
    <w:p w:rsidR="00000000" w:rsidRDefault="00B838AF">
      <w:pPr>
        <w:adjustRightInd/>
        <w:spacing w:after="196" w:line="20" w:lineRule="exact"/>
        <w:ind w:left="2088" w:right="3024"/>
        <w:rPr>
          <w:sz w:val="24"/>
          <w:szCs w:val="24"/>
        </w:rPr>
      </w:pPr>
    </w:p>
    <w:p w:rsidR="00000000" w:rsidRDefault="00B838AF">
      <w:pPr>
        <w:pStyle w:val="Style30"/>
        <w:spacing w:before="0" w:line="285" w:lineRule="auto"/>
        <w:ind w:right="0"/>
        <w:rPr>
          <w:rStyle w:val="CharacterStyle5"/>
          <w:b/>
          <w:bCs/>
          <w:u w:val="single"/>
        </w:rPr>
      </w:pPr>
      <w:r>
        <w:rPr>
          <w:rStyle w:val="CharacterStyle5"/>
          <w:b/>
          <w:bCs/>
          <w:u w:val="single"/>
        </w:rPr>
        <w:t>Compensated Absences</w:t>
      </w:r>
    </w:p>
    <w:p w:rsidR="00000000" w:rsidRDefault="00B838AF">
      <w:pPr>
        <w:pStyle w:val="Style30"/>
        <w:spacing w:before="144"/>
        <w:rPr>
          <w:rStyle w:val="CharacterStyle5"/>
        </w:rPr>
      </w:pPr>
      <w:r>
        <w:rPr>
          <w:rStyle w:val="CharacterStyle5"/>
          <w:spacing w:val="13"/>
        </w:rPr>
        <w:t xml:space="preserve">City employees accumulate a limited amount of earned but unused vacation hours for </w:t>
      </w:r>
      <w:r>
        <w:rPr>
          <w:rStyle w:val="CharacterStyle5"/>
          <w:spacing w:val="6"/>
        </w:rPr>
        <w:t xml:space="preserve">subsequent use or for payment upon termination, death or retirement. A liability is recorded </w:t>
      </w:r>
      <w:r>
        <w:rPr>
          <w:rStyle w:val="CharacterStyle5"/>
        </w:rPr>
        <w:t>when incurred in the govern</w:t>
      </w:r>
      <w:r>
        <w:rPr>
          <w:rStyle w:val="CharacterStyle5"/>
        </w:rPr>
        <w:t xml:space="preserve">ment-wide and proprietary fund financial statements. A liability for </w:t>
      </w:r>
      <w:r>
        <w:rPr>
          <w:rStyle w:val="CharacterStyle5"/>
          <w:spacing w:val="5"/>
        </w:rPr>
        <w:t xml:space="preserve">these amounts is reported in governmental fund financial statements only for employees that </w:t>
      </w:r>
      <w:r>
        <w:rPr>
          <w:rStyle w:val="CharacterStyle5"/>
          <w:spacing w:val="8"/>
        </w:rPr>
        <w:t xml:space="preserve">have resigned or retired. The compensated absences liability has been computed based on </w:t>
      </w:r>
      <w:r>
        <w:rPr>
          <w:rStyle w:val="CharacterStyle5"/>
        </w:rPr>
        <w:t>rates o</w:t>
      </w:r>
      <w:r>
        <w:rPr>
          <w:rStyle w:val="CharacterStyle5"/>
        </w:rPr>
        <w:t>f pay in effect at June 30, 2012. The compensated absences liability attributable to the governmental activities will be paid primarily by the General Fund and Road Use Tax Fund.</w:t>
      </w:r>
    </w:p>
    <w:p w:rsidR="00000000" w:rsidRDefault="00B838AF">
      <w:pPr>
        <w:pStyle w:val="Style3"/>
        <w:adjustRightInd/>
        <w:spacing w:before="144" w:line="290" w:lineRule="auto"/>
        <w:jc w:val="both"/>
        <w:rPr>
          <w:b/>
          <w:bCs/>
          <w:sz w:val="22"/>
          <w:szCs w:val="22"/>
          <w:u w:val="single"/>
        </w:rPr>
      </w:pPr>
      <w:r>
        <w:rPr>
          <w:b/>
          <w:bCs/>
          <w:sz w:val="22"/>
          <w:szCs w:val="22"/>
        </w:rPr>
        <w:t xml:space="preserve">N. </w:t>
      </w:r>
      <w:r>
        <w:rPr>
          <w:b/>
          <w:bCs/>
          <w:sz w:val="22"/>
          <w:szCs w:val="22"/>
          <w:u w:val="single"/>
        </w:rPr>
        <w:t>Lone#-Term Obligations</w:t>
      </w:r>
    </w:p>
    <w:p w:rsidR="00000000" w:rsidRDefault="00B838AF">
      <w:pPr>
        <w:pStyle w:val="Style3"/>
        <w:adjustRightInd/>
        <w:spacing w:before="72"/>
        <w:ind w:left="432" w:right="144"/>
        <w:jc w:val="both"/>
        <w:rPr>
          <w:sz w:val="22"/>
          <w:szCs w:val="22"/>
        </w:rPr>
      </w:pPr>
      <w:r>
        <w:rPr>
          <w:sz w:val="22"/>
          <w:szCs w:val="22"/>
        </w:rPr>
        <w:t>Long-term debt is recognized as a liability of a go</w:t>
      </w:r>
      <w:r>
        <w:rPr>
          <w:sz w:val="22"/>
          <w:szCs w:val="22"/>
        </w:rPr>
        <w:t xml:space="preserve">vernmental fund when due, or when resources </w:t>
      </w:r>
      <w:r>
        <w:rPr>
          <w:spacing w:val="5"/>
          <w:sz w:val="22"/>
          <w:szCs w:val="22"/>
        </w:rPr>
        <w:t xml:space="preserve">have been accumulated in the debt service fund for payment early in the following year. For </w:t>
      </w:r>
      <w:r>
        <w:rPr>
          <w:sz w:val="22"/>
          <w:szCs w:val="22"/>
        </w:rPr>
        <w:t xml:space="preserve">other long-term obligations, only that portion expected to be financed from expendable available </w:t>
      </w:r>
      <w:r>
        <w:rPr>
          <w:spacing w:val="2"/>
          <w:sz w:val="22"/>
          <w:szCs w:val="22"/>
        </w:rPr>
        <w:t xml:space="preserve">financial resources is reported as a fund liability of a governmental fund. The remaining portion </w:t>
      </w:r>
      <w:r>
        <w:rPr>
          <w:sz w:val="22"/>
          <w:szCs w:val="22"/>
        </w:rPr>
        <w:t>of such obligations is reported in the government-wide financial statements. Long-term liabilities expected to be financed from proprietary fund operations ar</w:t>
      </w:r>
      <w:r>
        <w:rPr>
          <w:sz w:val="22"/>
          <w:szCs w:val="22"/>
        </w:rPr>
        <w:t>e accounted for in those funds.</w:t>
      </w:r>
    </w:p>
    <w:p w:rsidR="00000000" w:rsidRDefault="00B838AF">
      <w:pPr>
        <w:widowControl/>
        <w:rPr>
          <w:sz w:val="24"/>
          <w:szCs w:val="24"/>
        </w:rPr>
        <w:sectPr w:rsidR="00000000">
          <w:pgSz w:w="12240" w:h="15840"/>
          <w:pgMar w:top="1080" w:right="1450" w:bottom="1219" w:left="1370" w:header="720" w:footer="720" w:gutter="0"/>
          <w:cols w:space="720"/>
          <w:noEndnote/>
        </w:sectPr>
      </w:pPr>
    </w:p>
    <w:p w:rsidR="00000000" w:rsidRDefault="00B838AF">
      <w:pPr>
        <w:pStyle w:val="Style14"/>
        <w:spacing w:before="0"/>
        <w:jc w:val="center"/>
        <w:rPr>
          <w:rStyle w:val="CharacterStyle5"/>
        </w:rPr>
      </w:pPr>
      <w:r>
        <w:rPr>
          <w:noProof/>
        </w:rPr>
        <w:lastRenderedPageBreak/>
        <mc:AlternateContent>
          <mc:Choice Requires="wps">
            <w:drawing>
              <wp:anchor distT="0" distB="0" distL="0" distR="0" simplePos="0" relativeHeight="251712512" behindDoc="0" locked="0" layoutInCell="0" allowOverlap="1">
                <wp:simplePos x="0" y="0"/>
                <wp:positionH relativeFrom="column">
                  <wp:posOffset>0</wp:posOffset>
                </wp:positionH>
                <wp:positionV relativeFrom="paragraph">
                  <wp:posOffset>8401050</wp:posOffset>
                </wp:positionV>
                <wp:extent cx="5943600" cy="144145"/>
                <wp:effectExtent l="0" t="0" r="0" b="0"/>
                <wp:wrapSquare wrapText="bothSides"/>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14"/>
                              <w:spacing w:before="0" w:line="213" w:lineRule="auto"/>
                              <w:jc w:val="center"/>
                              <w:rPr>
                                <w:rStyle w:val="CharacterStyle5"/>
                              </w:rPr>
                            </w:pPr>
                            <w:r>
                              <w:rPr>
                                <w:rStyle w:val="CharacterStyle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left:0;text-align:left;margin-left:0;margin-top:661.5pt;width:468pt;height:11.35pt;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" o:allowincell="f" filled="f" stroked="f">
                <v:textbox inset="0,0,0,0">
                  <w:txbxContent>
                    <w:p w:rsidR="00000000" w:rsidRDefault="00B838AF">
                      <w:pPr>
                        <w:pStyle w:val="Style14"/>
                        <w:spacing w:before="0" w:line="213" w:lineRule="auto"/>
                        <w:jc w:val="center"/>
                        <w:rPr>
                          <w:rStyle w:val="CharacterStyle5"/>
                        </w:rPr>
                      </w:pPr>
                      <w:r>
                        <w:rPr>
                          <w:rStyle w:val="CharacterStyle5"/>
                        </w:rPr>
                        <w:t>48</w:t>
                      </w:r>
                    </w:p>
                  </w:txbxContent>
                </v:textbox>
                <w10:wrap type="square"/>
              </v:shape>
            </w:pict>
          </mc:Fallback>
        </mc:AlternateContent>
      </w:r>
      <w:r>
        <w:rPr>
          <w:rStyle w:val="CharacterStyle5"/>
          <w:spacing w:val="7"/>
        </w:rPr>
        <w:t>CITY OF WAVERLY, IOWA</w:t>
      </w:r>
      <w:r>
        <w:rPr>
          <w:rStyle w:val="CharacterStyle5"/>
          <w:spacing w:val="7"/>
        </w:rPr>
        <w:br/>
      </w:r>
      <w:r>
        <w:rPr>
          <w:rStyle w:val="CharacterStyle5"/>
          <w:spacing w:val="16"/>
        </w:rPr>
        <w:t>Notes to Financial Statements</w:t>
      </w:r>
      <w:r>
        <w:rPr>
          <w:rStyle w:val="CharacterStyle5"/>
          <w:spacing w:val="16"/>
        </w:rPr>
        <w:br/>
      </w:r>
      <w:r>
        <w:rPr>
          <w:rStyle w:val="CharacterStyle5"/>
        </w:rPr>
        <w:t>June 30, 2012</w:t>
      </w:r>
    </w:p>
    <w:p w:rsidR="00000000" w:rsidRDefault="00B838AF">
      <w:pPr>
        <w:pStyle w:val="Style3"/>
        <w:adjustRightInd/>
        <w:spacing w:before="576" w:after="180" w:line="312" w:lineRule="auto"/>
        <w:ind w:left="144"/>
        <w:rPr>
          <w:b/>
          <w:bCs/>
          <w:sz w:val="22"/>
          <w:szCs w:val="22"/>
        </w:rPr>
      </w:pPr>
      <w:r>
        <w:rPr>
          <w:sz w:val="22"/>
          <w:szCs w:val="22"/>
        </w:rPr>
        <w:t xml:space="preserve">Note </w:t>
      </w:r>
      <w:r>
        <w:rPr>
          <w:b/>
          <w:bCs/>
          <w:sz w:val="22"/>
          <w:szCs w:val="22"/>
        </w:rPr>
        <w:t>1 - SUMMARY OF SIGNIFICANT ACCOUNTING POLICIES (CONTINUED)</w:t>
      </w:r>
    </w:p>
    <w:p w:rsidR="00000000" w:rsidRDefault="00B838AF">
      <w:pPr>
        <w:pStyle w:val="Style3"/>
        <w:adjustRightInd/>
        <w:rPr>
          <w:spacing w:val="4"/>
          <w:sz w:val="22"/>
          <w:szCs w:val="22"/>
        </w:rPr>
      </w:pPr>
    </w:p>
    <w:p w:rsidR="00000000" w:rsidRDefault="00B838AF">
      <w:pPr>
        <w:pStyle w:val="Style14"/>
        <w:spacing w:before="0" w:line="316" w:lineRule="auto"/>
        <w:jc w:val="center"/>
        <w:rPr>
          <w:rStyle w:val="CharacterStyle5"/>
        </w:rPr>
      </w:pPr>
      <w:r>
        <w:rPr>
          <w:rStyle w:val="CharacterStyle5"/>
        </w:rPr>
        <w:t>In the governmental fund financial statements, fund balances are classified as follows:</w:t>
      </w:r>
    </w:p>
    <w:p w:rsidR="00000000" w:rsidRDefault="00B838AF">
      <w:pPr>
        <w:pStyle w:val="Style3"/>
        <w:adjustRightInd/>
        <w:spacing w:before="108"/>
        <w:ind w:left="792" w:right="144"/>
        <w:rPr>
          <w:sz w:val="22"/>
          <w:szCs w:val="22"/>
        </w:rPr>
      </w:pPr>
      <w:r>
        <w:rPr>
          <w:spacing w:val="4"/>
          <w:sz w:val="22"/>
          <w:szCs w:val="22"/>
          <w:u w:val="single"/>
        </w:rPr>
        <w:t xml:space="preserve">Nonspendable </w:t>
      </w:r>
      <w:r>
        <w:rPr>
          <w:spacing w:val="4"/>
          <w:sz w:val="22"/>
          <w:szCs w:val="22"/>
        </w:rPr>
        <w:t xml:space="preserve">–Amounts which cannot be spent either because they are in a nonspendable </w:t>
      </w:r>
      <w:r>
        <w:rPr>
          <w:sz w:val="22"/>
          <w:szCs w:val="22"/>
        </w:rPr>
        <w:t>form or because they are legally or contractually required to be maintained intact</w:t>
      </w:r>
      <w:r>
        <w:rPr>
          <w:sz w:val="22"/>
          <w:szCs w:val="22"/>
        </w:rPr>
        <w:t>.</w:t>
      </w:r>
    </w:p>
    <w:p w:rsidR="00000000" w:rsidRDefault="00B838AF">
      <w:pPr>
        <w:pStyle w:val="Style30"/>
        <w:ind w:left="792"/>
        <w:rPr>
          <w:rStyle w:val="CharacterStyle5"/>
        </w:rPr>
      </w:pPr>
      <w:r>
        <w:rPr>
          <w:rStyle w:val="CharacterStyle5"/>
          <w:spacing w:val="4"/>
          <w:u w:val="single"/>
        </w:rPr>
        <w:t xml:space="preserve">Restricted </w:t>
      </w:r>
      <w:r>
        <w:rPr>
          <w:rStyle w:val="CharacterStyle5"/>
          <w:spacing w:val="4"/>
        </w:rPr>
        <w:t xml:space="preserve">–Amounts restricted to specific purposes when constraints placed on the use of </w:t>
      </w:r>
      <w:r>
        <w:rPr>
          <w:rStyle w:val="CharacterStyle5"/>
        </w:rPr>
        <w:t>the resources are either externally imposed by creditors, grantors or state or federal laws or imposed by law through constitutional provisions or enabling legislat</w:t>
      </w:r>
      <w:r>
        <w:rPr>
          <w:rStyle w:val="CharacterStyle5"/>
        </w:rPr>
        <w:t>ion.</w:t>
      </w:r>
    </w:p>
    <w:p w:rsidR="00000000" w:rsidRDefault="00B838AF">
      <w:pPr>
        <w:pStyle w:val="Style30"/>
        <w:ind w:left="792"/>
        <w:rPr>
          <w:rStyle w:val="CharacterStyle5"/>
        </w:rPr>
      </w:pPr>
      <w:r>
        <w:rPr>
          <w:rStyle w:val="CharacterStyle5"/>
          <w:u w:val="single"/>
        </w:rPr>
        <w:t xml:space="preserve">Committed </w:t>
      </w:r>
      <w:r>
        <w:rPr>
          <w:rStyle w:val="CharacterStyle5"/>
        </w:rPr>
        <w:t xml:space="preserve">–Amounts which can be used only for specific purposes pursuant to constraints </w:t>
      </w:r>
      <w:r>
        <w:rPr>
          <w:rStyle w:val="CharacterStyle5"/>
          <w:spacing w:val="5"/>
        </w:rPr>
        <w:t xml:space="preserve">formally imposed by the City Council through city ordinance approved prior to year end. </w:t>
      </w:r>
      <w:r>
        <w:rPr>
          <w:rStyle w:val="CharacterStyle5"/>
          <w:spacing w:val="6"/>
        </w:rPr>
        <w:t>Those committed amounts cannot be used for any other purpose unless the Cit</w:t>
      </w:r>
      <w:r>
        <w:rPr>
          <w:rStyle w:val="CharacterStyle5"/>
          <w:spacing w:val="6"/>
        </w:rPr>
        <w:t xml:space="preserve">y Council </w:t>
      </w:r>
      <w:r>
        <w:rPr>
          <w:rStyle w:val="CharacterStyle5"/>
          <w:spacing w:val="8"/>
        </w:rPr>
        <w:t xml:space="preserve">removes or changes the specified use by taking the same action it employed to commit </w:t>
      </w:r>
      <w:r>
        <w:rPr>
          <w:rStyle w:val="CharacterStyle5"/>
        </w:rPr>
        <w:t>those amounts.</w:t>
      </w:r>
    </w:p>
    <w:p w:rsidR="00000000" w:rsidRDefault="00B838AF">
      <w:pPr>
        <w:pStyle w:val="Style30"/>
        <w:spacing w:before="108"/>
        <w:ind w:left="792"/>
        <w:rPr>
          <w:rStyle w:val="CharacterStyle5"/>
        </w:rPr>
      </w:pPr>
      <w:r>
        <w:rPr>
          <w:rStyle w:val="CharacterStyle5"/>
          <w:spacing w:val="9"/>
          <w:u w:val="single"/>
        </w:rPr>
        <w:t xml:space="preserve">Assigned </w:t>
      </w:r>
      <w:r>
        <w:rPr>
          <w:rStyle w:val="CharacterStyle5"/>
          <w:spacing w:val="9"/>
        </w:rPr>
        <w:t>–</w:t>
      </w:r>
      <w:r>
        <w:rPr>
          <w:rStyle w:val="CharacterStyle5"/>
          <w:spacing w:val="9"/>
          <w:u w:val="single"/>
        </w:rPr>
        <w:t xml:space="preserve"> </w:t>
      </w:r>
      <w:r>
        <w:rPr>
          <w:rStyle w:val="CharacterStyle5"/>
          <w:spacing w:val="9"/>
        </w:rPr>
        <w:t xml:space="preserve">Amounts the City intends to use for specific purposes that do not meet the </w:t>
      </w:r>
      <w:r>
        <w:rPr>
          <w:rStyle w:val="CharacterStyle5"/>
        </w:rPr>
        <w:t>criteria to be classified as restricted or committed. The fi</w:t>
      </w:r>
      <w:r>
        <w:rPr>
          <w:rStyle w:val="CharacterStyle5"/>
        </w:rPr>
        <w:t xml:space="preserve">nance officer or City Manager is </w:t>
      </w:r>
      <w:r>
        <w:rPr>
          <w:rStyle w:val="CharacterStyle5"/>
          <w:spacing w:val="4"/>
        </w:rPr>
        <w:t xml:space="preserve">authorized to assign amounts to a specific purpose pursuant to authority given by the City </w:t>
      </w:r>
      <w:r>
        <w:rPr>
          <w:rStyle w:val="CharacterStyle5"/>
        </w:rPr>
        <w:t>Council.</w:t>
      </w:r>
    </w:p>
    <w:p w:rsidR="00000000" w:rsidRDefault="00B838AF">
      <w:pPr>
        <w:pStyle w:val="Style30"/>
        <w:spacing w:line="316" w:lineRule="auto"/>
        <w:ind w:left="792" w:right="0"/>
        <w:rPr>
          <w:rStyle w:val="CharacterStyle5"/>
        </w:rPr>
      </w:pPr>
      <w:r>
        <w:rPr>
          <w:rStyle w:val="CharacterStyle5"/>
          <w:u w:val="single"/>
        </w:rPr>
        <w:t xml:space="preserve">Unassigned </w:t>
      </w:r>
      <w:r>
        <w:rPr>
          <w:rStyle w:val="CharacterStyle5"/>
        </w:rPr>
        <w:t>–</w:t>
      </w:r>
      <w:r>
        <w:rPr>
          <w:rStyle w:val="CharacterStyle5"/>
          <w:u w:val="single"/>
        </w:rPr>
        <w:t xml:space="preserve"> </w:t>
      </w:r>
      <w:r>
        <w:rPr>
          <w:rStyle w:val="CharacterStyle5"/>
        </w:rPr>
        <w:t>All amounts not included in other spendable classifications.</w:t>
      </w:r>
    </w:p>
    <w:p w:rsidR="00000000" w:rsidRDefault="00B838AF">
      <w:pPr>
        <w:pStyle w:val="Style14"/>
        <w:numPr>
          <w:ilvl w:val="0"/>
          <w:numId w:val="7"/>
        </w:numPr>
        <w:tabs>
          <w:tab w:val="clear" w:pos="432"/>
          <w:tab w:val="num" w:pos="504"/>
        </w:tabs>
        <w:spacing w:before="108" w:line="278" w:lineRule="auto"/>
        <w:rPr>
          <w:rStyle w:val="CharacterStyle5"/>
          <w:b/>
          <w:bCs/>
          <w:u w:val="single"/>
        </w:rPr>
      </w:pPr>
      <w:r>
        <w:rPr>
          <w:rStyle w:val="CharacterStyle5"/>
          <w:b/>
          <w:bCs/>
          <w:u w:val="single"/>
        </w:rPr>
        <w:t>Interfund Transactions</w:t>
      </w:r>
    </w:p>
    <w:p w:rsidR="00000000" w:rsidRDefault="00B838AF">
      <w:pPr>
        <w:pStyle w:val="Style30"/>
        <w:spacing w:before="144"/>
        <w:rPr>
          <w:rStyle w:val="CharacterStyle5"/>
        </w:rPr>
      </w:pPr>
      <w:r>
        <w:rPr>
          <w:rStyle w:val="CharacterStyle5"/>
        </w:rPr>
        <w:t>Interfund services pro</w:t>
      </w:r>
      <w:r>
        <w:rPr>
          <w:rStyle w:val="CharacterStyle5"/>
        </w:rPr>
        <w:t xml:space="preserve">vided and used are accounted for as revenues, expenditures or expenses. </w:t>
      </w:r>
      <w:r>
        <w:rPr>
          <w:rStyle w:val="CharacterStyle5"/>
          <w:spacing w:val="3"/>
        </w:rPr>
        <w:t xml:space="preserve">Transactions that constitute reimbursements to a fund for expenditures/expenses initially made </w:t>
      </w:r>
      <w:r>
        <w:rPr>
          <w:rStyle w:val="CharacterStyle5"/>
        </w:rPr>
        <w:t>from it that are properly applicable to another fund are recorded as expenditures/expense</w:t>
      </w:r>
      <w:r>
        <w:rPr>
          <w:rStyle w:val="CharacterStyle5"/>
        </w:rPr>
        <w:t>s in the reimbursing fund and as reductions of expenditures/expenses in the fund that is reimbursed.</w:t>
      </w:r>
    </w:p>
    <w:p w:rsidR="00000000" w:rsidRDefault="00B838AF">
      <w:pPr>
        <w:pStyle w:val="Style3"/>
        <w:adjustRightInd/>
        <w:spacing w:before="144"/>
        <w:ind w:left="432" w:right="144"/>
        <w:rPr>
          <w:sz w:val="22"/>
          <w:szCs w:val="22"/>
        </w:rPr>
      </w:pPr>
      <w:r>
        <w:rPr>
          <w:sz w:val="22"/>
          <w:szCs w:val="22"/>
        </w:rPr>
        <w:t>All other interfund transactions, except interfund services provided and used transactions and reimbursements, are reported as transfers.</w:t>
      </w:r>
    </w:p>
    <w:p w:rsidR="00000000" w:rsidRDefault="00B838AF">
      <w:pPr>
        <w:pStyle w:val="Style3"/>
        <w:numPr>
          <w:ilvl w:val="0"/>
          <w:numId w:val="8"/>
        </w:numPr>
        <w:tabs>
          <w:tab w:val="clear" w:pos="360"/>
          <w:tab w:val="num" w:pos="432"/>
        </w:tabs>
        <w:adjustRightInd/>
        <w:spacing w:before="180" w:line="278" w:lineRule="auto"/>
        <w:rPr>
          <w:b/>
          <w:bCs/>
          <w:sz w:val="22"/>
          <w:szCs w:val="22"/>
          <w:u w:val="single"/>
        </w:rPr>
      </w:pPr>
      <w:r>
        <w:rPr>
          <w:b/>
          <w:bCs/>
          <w:sz w:val="22"/>
          <w:szCs w:val="22"/>
          <w:u w:val="single"/>
        </w:rPr>
        <w:t>Deferred Revenue</w:t>
      </w:r>
    </w:p>
    <w:p w:rsidR="00000000" w:rsidRDefault="00B838AF">
      <w:pPr>
        <w:pStyle w:val="Style30"/>
        <w:spacing w:before="144"/>
        <w:rPr>
          <w:rStyle w:val="CharacterStyle5"/>
        </w:rPr>
      </w:pPr>
      <w:r>
        <w:rPr>
          <w:rStyle w:val="CharacterStyle5"/>
          <w:spacing w:val="5"/>
        </w:rPr>
        <w:t xml:space="preserve">Although certain revenues are measurable, they are not available. Available means collected within the current period or expected to be collected soon enough thereafter to be used to pay </w:t>
      </w:r>
      <w:r>
        <w:rPr>
          <w:rStyle w:val="CharacterStyle5"/>
        </w:rPr>
        <w:t xml:space="preserve">liabilities of the current period. Deferred revenue </w:t>
      </w:r>
      <w:r>
        <w:rPr>
          <w:rStyle w:val="CharacterStyle5"/>
        </w:rPr>
        <w:t xml:space="preserve">in the governmental fund financial statements </w:t>
      </w:r>
      <w:r>
        <w:rPr>
          <w:rStyle w:val="CharacterStyle5"/>
          <w:spacing w:val="8"/>
        </w:rPr>
        <w:t xml:space="preserve">represents the amount of assets that have been recognized, but the related revenue has not </w:t>
      </w:r>
      <w:r>
        <w:rPr>
          <w:rStyle w:val="CharacterStyle5"/>
        </w:rPr>
        <w:t xml:space="preserve">been recognized since the assets are not collected within the current period or expected to be </w:t>
      </w:r>
      <w:r>
        <w:rPr>
          <w:rStyle w:val="CharacterStyle5"/>
          <w:spacing w:val="6"/>
        </w:rPr>
        <w:t xml:space="preserve">collected soon enough thereafter to be used to pay liabilities of the current period. Deferred </w:t>
      </w:r>
      <w:r>
        <w:rPr>
          <w:rStyle w:val="CharacterStyle5"/>
          <w:spacing w:val="5"/>
        </w:rPr>
        <w:t xml:space="preserve">revenue consists of unspent grant proceeds, as well as delinquent property tax receivable and </w:t>
      </w:r>
      <w:r>
        <w:rPr>
          <w:rStyle w:val="CharacterStyle5"/>
        </w:rPr>
        <w:t>other receivables not collected within sixty days after year end.</w:t>
      </w:r>
    </w:p>
    <w:p w:rsidR="00000000" w:rsidRDefault="00B838AF">
      <w:pPr>
        <w:pStyle w:val="Style3"/>
        <w:adjustRightInd/>
        <w:spacing w:before="72"/>
        <w:ind w:left="432" w:right="144"/>
        <w:jc w:val="both"/>
        <w:rPr>
          <w:sz w:val="22"/>
          <w:szCs w:val="22"/>
        </w:rPr>
      </w:pPr>
      <w:r>
        <w:rPr>
          <w:spacing w:val="9"/>
          <w:sz w:val="22"/>
          <w:szCs w:val="22"/>
        </w:rPr>
        <w:t>D</w:t>
      </w:r>
      <w:r>
        <w:rPr>
          <w:spacing w:val="9"/>
          <w:sz w:val="22"/>
          <w:szCs w:val="22"/>
        </w:rPr>
        <w:t xml:space="preserve">eferred revenue in the Statement of Net Assets consists of succeeding year property tax </w:t>
      </w:r>
      <w:r>
        <w:rPr>
          <w:spacing w:val="2"/>
          <w:sz w:val="22"/>
          <w:szCs w:val="22"/>
        </w:rPr>
        <w:t xml:space="preserve">receivable that will not be recognized as revenue until the year for which they are levied as well </w:t>
      </w:r>
      <w:r>
        <w:rPr>
          <w:sz w:val="22"/>
          <w:szCs w:val="22"/>
        </w:rPr>
        <w:t>as unspent grant proceeds.</w:t>
      </w:r>
    </w:p>
    <w:p w:rsidR="00000000" w:rsidRDefault="00B838AF">
      <w:pPr>
        <w:widowControl/>
        <w:rPr>
          <w:sz w:val="24"/>
          <w:szCs w:val="24"/>
        </w:rPr>
        <w:sectPr w:rsidR="00000000">
          <w:pgSz w:w="12240" w:h="15840"/>
          <w:pgMar w:top="1020" w:right="1414" w:bottom="1260" w:left="1406" w:header="720" w:footer="720" w:gutter="0"/>
          <w:cols w:space="720"/>
          <w:noEndnote/>
        </w:sectPr>
      </w:pPr>
    </w:p>
    <w:p w:rsidR="00000000" w:rsidRDefault="00B838AF">
      <w:pPr>
        <w:pStyle w:val="Style3"/>
        <w:adjustRightInd/>
        <w:spacing w:line="285" w:lineRule="auto"/>
        <w:jc w:val="center"/>
        <w:rPr>
          <w:b/>
          <w:bCs/>
        </w:rPr>
      </w:pPr>
      <w:r>
        <w:rPr>
          <w:noProof/>
        </w:rPr>
        <w:lastRenderedPageBreak/>
        <mc:AlternateContent>
          <mc:Choice Requires="wps">
            <w:drawing>
              <wp:anchor distT="0" distB="0" distL="0" distR="0" simplePos="0" relativeHeight="251713536" behindDoc="0" locked="0" layoutInCell="0" allowOverlap="1">
                <wp:simplePos x="0" y="0"/>
                <wp:positionH relativeFrom="column">
                  <wp:posOffset>0</wp:posOffset>
                </wp:positionH>
                <wp:positionV relativeFrom="paragraph">
                  <wp:posOffset>8370570</wp:posOffset>
                </wp:positionV>
                <wp:extent cx="5943600" cy="138430"/>
                <wp:effectExtent l="0" t="0" r="0" b="0"/>
                <wp:wrapSquare wrapText="bothSides"/>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5" w:lineRule="auto"/>
                              <w:jc w:val="center"/>
                            </w:pPr>
                            <w: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0" type="#_x0000_t202" style="position:absolute;left:0;text-align:left;margin-left:0;margin-top:659.1pt;width:468pt;height:10.9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" o:allowincell="f" filled="f" stroked="f">
                <v:textbox inset="0,0,0,0">
                  <w:txbxContent>
                    <w:p w:rsidR="00000000" w:rsidRDefault="00B838AF">
                      <w:pPr>
                        <w:pStyle w:val="Style3"/>
                        <w:adjustRightInd/>
                        <w:spacing w:line="225" w:lineRule="auto"/>
                        <w:jc w:val="center"/>
                      </w:pPr>
                      <w:r>
                        <w:t>49</w:t>
                      </w:r>
                    </w:p>
                  </w:txbxContent>
                </v:textbox>
                <w10:wrap type="square"/>
              </v:shape>
            </w:pict>
          </mc:Fallback>
        </mc:AlternateContent>
      </w:r>
      <w:r>
        <w:rPr>
          <w:spacing w:val="19"/>
        </w:rPr>
        <w:t>CITY OF WAVERLY, IO</w:t>
      </w:r>
      <w:r>
        <w:rPr>
          <w:spacing w:val="19"/>
        </w:rPr>
        <w:t>WA</w:t>
      </w:r>
      <w:r>
        <w:rPr>
          <w:spacing w:val="19"/>
        </w:rPr>
        <w:br/>
      </w:r>
      <w:r>
        <w:rPr>
          <w:spacing w:val="24"/>
        </w:rPr>
        <w:t>Notes to Financial Statements</w:t>
      </w:r>
      <w:r>
        <w:rPr>
          <w:spacing w:val="24"/>
        </w:rPr>
        <w:br/>
      </w:r>
      <w:r>
        <w:t xml:space="preserve">June </w:t>
      </w:r>
      <w:r>
        <w:rPr>
          <w:b/>
          <w:bCs/>
        </w:rPr>
        <w:t>30, 2012</w:t>
      </w:r>
    </w:p>
    <w:p w:rsidR="00000000" w:rsidRDefault="00B838AF">
      <w:pPr>
        <w:pStyle w:val="Style3"/>
        <w:adjustRightInd/>
        <w:spacing w:before="540" w:line="312" w:lineRule="auto"/>
        <w:ind w:left="144"/>
        <w:rPr>
          <w:b/>
          <w:bCs/>
        </w:rPr>
      </w:pPr>
      <w:r>
        <w:rPr>
          <w:b/>
          <w:bCs/>
        </w:rPr>
        <w:t>Note 2 - CASH AND CASH EQUIVALENTS AND INVESTMENTS</w:t>
      </w:r>
    </w:p>
    <w:p w:rsidR="00000000" w:rsidRDefault="00B838AF">
      <w:pPr>
        <w:pStyle w:val="Style15"/>
        <w:spacing w:before="180"/>
        <w:ind w:right="144"/>
        <w:rPr>
          <w:rStyle w:val="CharacterStyle1"/>
        </w:rPr>
      </w:pPr>
      <w:r>
        <w:rPr>
          <w:rStyle w:val="CharacterStyle1"/>
          <w:spacing w:val="12"/>
        </w:rPr>
        <w:t xml:space="preserve">The City's deposits at June 30, 2012, were entirely covered by federal depository insurance or by </w:t>
      </w:r>
      <w:r>
        <w:rPr>
          <w:rStyle w:val="CharacterStyle1"/>
          <w:spacing w:val="11"/>
        </w:rPr>
        <w:t>the state sinking fund in accordance with Chapter 12C of the</w:t>
      </w:r>
      <w:r>
        <w:rPr>
          <w:rStyle w:val="CharacterStyle1"/>
          <w:spacing w:val="11"/>
        </w:rPr>
        <w:t xml:space="preserve"> Code of Iowa. Chapter 12C provides </w:t>
      </w:r>
      <w:r>
        <w:rPr>
          <w:rStyle w:val="CharacterStyle1"/>
        </w:rPr>
        <w:t>for additional assessments against the depositories to insure there will be no loss of public funds.</w:t>
      </w:r>
    </w:p>
    <w:p w:rsidR="00000000" w:rsidRDefault="00B838AF">
      <w:pPr>
        <w:pStyle w:val="Style15"/>
        <w:spacing w:before="252"/>
        <w:ind w:right="144"/>
        <w:rPr>
          <w:rStyle w:val="CharacterStyle1"/>
        </w:rPr>
      </w:pPr>
      <w:r>
        <w:rPr>
          <w:rStyle w:val="CharacterStyle1"/>
          <w:spacing w:val="19"/>
        </w:rPr>
        <w:t xml:space="preserve">The City is authorized by statute to invest public funds in obligations of the United States </w:t>
      </w:r>
      <w:r>
        <w:rPr>
          <w:rStyle w:val="CharacterStyle1"/>
          <w:spacing w:val="11"/>
        </w:rPr>
        <w:t>government, its agencies a</w:t>
      </w:r>
      <w:r>
        <w:rPr>
          <w:rStyle w:val="CharacterStyle1"/>
          <w:spacing w:val="11"/>
        </w:rPr>
        <w:t xml:space="preserve">nd instrumentalities; certificates of depositor other evidences of deposit </w:t>
      </w:r>
      <w:r>
        <w:rPr>
          <w:rStyle w:val="CharacterStyle1"/>
          <w:spacing w:val="13"/>
        </w:rPr>
        <w:t xml:space="preserve">at federally insured depository institutions approved by the City Council; prime eligible bankers </w:t>
      </w:r>
      <w:r>
        <w:rPr>
          <w:rStyle w:val="CharacterStyle1"/>
          <w:spacing w:val="18"/>
        </w:rPr>
        <w:t xml:space="preserve">acceptances; certain high rated commercial paper; perfected repurchase agreements; </w:t>
      </w:r>
      <w:r>
        <w:rPr>
          <w:rStyle w:val="CharacterStyle1"/>
          <w:spacing w:val="18"/>
        </w:rPr>
        <w:t xml:space="preserve">certain </w:t>
      </w:r>
      <w:r>
        <w:rPr>
          <w:rStyle w:val="CharacterStyle1"/>
          <w:spacing w:val="17"/>
        </w:rPr>
        <w:t xml:space="preserve">registered open-end management investment companies; certain joint investment trusts; and </w:t>
      </w:r>
      <w:r>
        <w:rPr>
          <w:rStyle w:val="CharacterStyle1"/>
          <w:spacing w:val="21"/>
        </w:rPr>
        <w:t xml:space="preserve">warrants or improvement certificates of a drainage district. There were no differences in </w:t>
      </w:r>
      <w:r>
        <w:rPr>
          <w:rStyle w:val="CharacterStyle1"/>
        </w:rPr>
        <w:t>investments held during the year from those at June 30, 2012.</w:t>
      </w:r>
    </w:p>
    <w:p w:rsidR="00000000" w:rsidRDefault="00B838AF">
      <w:pPr>
        <w:pStyle w:val="Style3"/>
        <w:adjustRightInd/>
        <w:spacing w:before="360" w:after="144"/>
        <w:ind w:left="144" w:right="144"/>
      </w:pPr>
      <w:r>
        <w:rPr>
          <w:spacing w:val="13"/>
        </w:rPr>
        <w:t>At Jun</w:t>
      </w:r>
      <w:r>
        <w:rPr>
          <w:spacing w:val="13"/>
        </w:rPr>
        <w:t xml:space="preserve">e 30, 2012 the City had the following investments meeting the disclosure requirements of </w:t>
      </w:r>
      <w:r>
        <w:t>Governmental Accounting Standards Board Statement No. 3, as amended by Statement No. 40.</w:t>
      </w:r>
    </w:p>
    <w:tbl>
      <w:tblPr>
        <w:tblW w:w="0" w:type="auto"/>
        <w:tblInd w:w="864" w:type="dxa"/>
        <w:tblLayout w:type="fixed"/>
        <w:tblCellMar>
          <w:left w:w="0" w:type="dxa"/>
          <w:right w:w="0" w:type="dxa"/>
        </w:tblCellMar>
        <w:tblLook w:val="0000" w:firstRow="0" w:lastRow="0" w:firstColumn="0" w:lastColumn="0" w:noHBand="0" w:noVBand="0"/>
      </w:tblPr>
      <w:tblGrid>
        <w:gridCol w:w="3585"/>
        <w:gridCol w:w="1968"/>
        <w:gridCol w:w="2223"/>
      </w:tblGrid>
      <w:tr w:rsidR="00000000">
        <w:tblPrEx>
          <w:tblCellMar>
            <w:top w:w="0" w:type="dxa"/>
            <w:left w:w="0" w:type="dxa"/>
            <w:bottom w:w="0" w:type="dxa"/>
            <w:right w:w="0" w:type="dxa"/>
          </w:tblCellMar>
        </w:tblPrEx>
        <w:trPr>
          <w:trHeight w:hRule="exact" w:val="251"/>
        </w:trPr>
        <w:tc>
          <w:tcPr>
            <w:tcW w:w="3585" w:type="dxa"/>
            <w:tcBorders>
              <w:top w:val="nil"/>
              <w:left w:val="nil"/>
              <w:bottom w:val="nil"/>
              <w:right w:val="nil"/>
            </w:tcBorders>
            <w:vAlign w:val="center"/>
          </w:tcPr>
          <w:p w:rsidR="00000000" w:rsidRDefault="00B838AF">
            <w:pPr>
              <w:pStyle w:val="Style3"/>
              <w:adjustRightInd/>
              <w:ind w:right="354"/>
              <w:jc w:val="right"/>
              <w:rPr>
                <w:spacing w:val="8"/>
              </w:rPr>
            </w:pPr>
            <w:r>
              <w:rPr>
                <w:spacing w:val="8"/>
              </w:rPr>
              <w:t>Credit</w:t>
            </w:r>
          </w:p>
        </w:tc>
        <w:tc>
          <w:tcPr>
            <w:tcW w:w="1968" w:type="dxa"/>
            <w:tcBorders>
              <w:top w:val="nil"/>
              <w:left w:val="nil"/>
              <w:bottom w:val="nil"/>
              <w:right w:val="nil"/>
            </w:tcBorders>
            <w:vAlign w:val="center"/>
          </w:tcPr>
          <w:p w:rsidR="00000000" w:rsidRDefault="00B838AF">
            <w:pPr>
              <w:pStyle w:val="Style3"/>
              <w:adjustRightInd/>
              <w:ind w:right="806"/>
              <w:jc w:val="right"/>
              <w:rPr>
                <w:spacing w:val="8"/>
              </w:rPr>
            </w:pPr>
            <w:r>
              <w:rPr>
                <w:spacing w:val="8"/>
              </w:rPr>
              <w:t>Fair</w:t>
            </w:r>
          </w:p>
        </w:tc>
        <w:tc>
          <w:tcPr>
            <w:tcW w:w="2223" w:type="dxa"/>
            <w:tcBorders>
              <w:top w:val="nil"/>
              <w:left w:val="nil"/>
              <w:bottom w:val="nil"/>
              <w:right w:val="nil"/>
            </w:tcBorders>
            <w:vAlign w:val="center"/>
          </w:tcPr>
          <w:p w:rsidR="00000000" w:rsidRDefault="00B838AF">
            <w:pPr>
              <w:pStyle w:val="Style3"/>
              <w:adjustRightInd/>
              <w:jc w:val="right"/>
              <w:rPr>
                <w:spacing w:val="8"/>
              </w:rPr>
            </w:pPr>
          </w:p>
        </w:tc>
      </w:tr>
      <w:tr w:rsidR="00000000">
        <w:tblPrEx>
          <w:tblCellMar>
            <w:top w:w="0" w:type="dxa"/>
            <w:left w:w="0" w:type="dxa"/>
            <w:bottom w:w="0" w:type="dxa"/>
            <w:right w:w="0" w:type="dxa"/>
          </w:tblCellMar>
        </w:tblPrEx>
        <w:trPr>
          <w:trHeight w:hRule="exact" w:val="231"/>
        </w:trPr>
        <w:tc>
          <w:tcPr>
            <w:tcW w:w="3585" w:type="dxa"/>
            <w:tcBorders>
              <w:top w:val="nil"/>
              <w:left w:val="nil"/>
              <w:bottom w:val="nil"/>
              <w:right w:val="nil"/>
            </w:tcBorders>
            <w:vAlign w:val="center"/>
          </w:tcPr>
          <w:p w:rsidR="00000000" w:rsidRDefault="00B838AF">
            <w:pPr>
              <w:pStyle w:val="Style3"/>
              <w:adjustRightInd/>
              <w:ind w:right="444"/>
              <w:jc w:val="right"/>
              <w:rPr>
                <w:spacing w:val="8"/>
                <w:u w:val="single"/>
              </w:rPr>
            </w:pPr>
            <w:r>
              <w:rPr>
                <w:spacing w:val="8"/>
                <w:u w:val="single"/>
              </w:rPr>
              <w:t>Risk</w:t>
            </w:r>
          </w:p>
        </w:tc>
        <w:tc>
          <w:tcPr>
            <w:tcW w:w="1968" w:type="dxa"/>
            <w:tcBorders>
              <w:top w:val="nil"/>
              <w:left w:val="nil"/>
              <w:bottom w:val="nil"/>
              <w:right w:val="nil"/>
            </w:tcBorders>
            <w:vAlign w:val="center"/>
          </w:tcPr>
          <w:p w:rsidR="00000000" w:rsidRDefault="00B838AF">
            <w:pPr>
              <w:pStyle w:val="Style3"/>
              <w:adjustRightInd/>
              <w:ind w:right="716"/>
              <w:jc w:val="right"/>
              <w:rPr>
                <w:spacing w:val="8"/>
                <w:u w:val="single"/>
              </w:rPr>
            </w:pPr>
            <w:r>
              <w:rPr>
                <w:spacing w:val="8"/>
                <w:u w:val="single"/>
              </w:rPr>
              <w:t>Value</w:t>
            </w:r>
          </w:p>
        </w:tc>
        <w:tc>
          <w:tcPr>
            <w:tcW w:w="2223" w:type="dxa"/>
            <w:tcBorders>
              <w:top w:val="nil"/>
              <w:left w:val="nil"/>
              <w:bottom w:val="nil"/>
              <w:right w:val="nil"/>
            </w:tcBorders>
            <w:vAlign w:val="center"/>
          </w:tcPr>
          <w:p w:rsidR="00000000" w:rsidRDefault="00B838AF">
            <w:pPr>
              <w:pStyle w:val="Style3"/>
              <w:adjustRightInd/>
              <w:ind w:right="849"/>
              <w:jc w:val="right"/>
              <w:rPr>
                <w:spacing w:val="8"/>
                <w:u w:val="single"/>
              </w:rPr>
            </w:pPr>
            <w:r>
              <w:rPr>
                <w:spacing w:val="8"/>
                <w:u w:val="single"/>
              </w:rPr>
              <w:t>Maturity</w:t>
            </w:r>
          </w:p>
        </w:tc>
      </w:tr>
      <w:tr w:rsidR="00000000">
        <w:tblPrEx>
          <w:tblCellMar>
            <w:top w:w="0" w:type="dxa"/>
            <w:left w:w="0" w:type="dxa"/>
            <w:bottom w:w="0" w:type="dxa"/>
            <w:right w:w="0" w:type="dxa"/>
          </w:tblCellMar>
        </w:tblPrEx>
        <w:trPr>
          <w:trHeight w:hRule="exact" w:val="220"/>
        </w:trPr>
        <w:tc>
          <w:tcPr>
            <w:tcW w:w="3585" w:type="dxa"/>
            <w:tcBorders>
              <w:top w:val="nil"/>
              <w:left w:val="nil"/>
              <w:bottom w:val="nil"/>
              <w:right w:val="nil"/>
            </w:tcBorders>
            <w:vAlign w:val="center"/>
          </w:tcPr>
          <w:p w:rsidR="00000000" w:rsidRDefault="00B838AF">
            <w:pPr>
              <w:pStyle w:val="Style3"/>
              <w:tabs>
                <w:tab w:val="left" w:pos="2664"/>
              </w:tabs>
              <w:adjustRightInd/>
              <w:ind w:right="444"/>
              <w:jc w:val="right"/>
              <w:rPr>
                <w:spacing w:val="8"/>
              </w:rPr>
            </w:pPr>
            <w:r>
              <w:rPr>
                <w:spacing w:val="8"/>
              </w:rPr>
              <w:t>Mutual Funds</w:t>
            </w:r>
            <w:r>
              <w:rPr>
                <w:spacing w:val="8"/>
              </w:rPr>
              <w:tab/>
              <w:t>N/A</w:t>
            </w:r>
          </w:p>
        </w:tc>
        <w:tc>
          <w:tcPr>
            <w:tcW w:w="1968" w:type="dxa"/>
            <w:tcBorders>
              <w:top w:val="nil"/>
              <w:left w:val="nil"/>
              <w:bottom w:val="nil"/>
              <w:right w:val="nil"/>
            </w:tcBorders>
            <w:vAlign w:val="center"/>
          </w:tcPr>
          <w:p w:rsidR="00000000" w:rsidRDefault="00B838AF">
            <w:pPr>
              <w:pStyle w:val="Style3"/>
              <w:tabs>
                <w:tab w:val="left" w:pos="693"/>
              </w:tabs>
              <w:adjustRightInd/>
              <w:ind w:right="536"/>
              <w:jc w:val="right"/>
              <w:rPr>
                <w:spacing w:val="8"/>
              </w:rPr>
            </w:pPr>
            <w:r>
              <w:rPr>
                <w:spacing w:val="8"/>
              </w:rPr>
              <w:t>$</w:t>
            </w:r>
            <w:r>
              <w:rPr>
                <w:spacing w:val="8"/>
              </w:rPr>
              <w:tab/>
              <w:t>126,516</w:t>
            </w:r>
          </w:p>
        </w:tc>
        <w:tc>
          <w:tcPr>
            <w:tcW w:w="2223" w:type="dxa"/>
            <w:tcBorders>
              <w:top w:val="nil"/>
              <w:left w:val="nil"/>
              <w:bottom w:val="nil"/>
              <w:right w:val="nil"/>
            </w:tcBorders>
            <w:vAlign w:val="center"/>
          </w:tcPr>
          <w:p w:rsidR="00000000" w:rsidRDefault="00B838AF">
            <w:pPr>
              <w:pStyle w:val="Style3"/>
              <w:adjustRightInd/>
              <w:ind w:right="1029"/>
              <w:jc w:val="right"/>
              <w:rPr>
                <w:spacing w:val="8"/>
              </w:rPr>
            </w:pPr>
            <w:r>
              <w:rPr>
                <w:spacing w:val="8"/>
              </w:rPr>
              <w:t>N/A</w:t>
            </w:r>
          </w:p>
        </w:tc>
      </w:tr>
      <w:tr w:rsidR="00000000">
        <w:tblPrEx>
          <w:tblCellMar>
            <w:top w:w="0" w:type="dxa"/>
            <w:left w:w="0" w:type="dxa"/>
            <w:bottom w:w="0" w:type="dxa"/>
            <w:right w:w="0" w:type="dxa"/>
          </w:tblCellMar>
        </w:tblPrEx>
        <w:trPr>
          <w:trHeight w:hRule="exact" w:val="221"/>
        </w:trPr>
        <w:tc>
          <w:tcPr>
            <w:tcW w:w="3585" w:type="dxa"/>
            <w:tcBorders>
              <w:top w:val="nil"/>
              <w:left w:val="nil"/>
              <w:bottom w:val="nil"/>
              <w:right w:val="nil"/>
            </w:tcBorders>
            <w:vAlign w:val="center"/>
          </w:tcPr>
          <w:p w:rsidR="00000000" w:rsidRDefault="00B838AF">
            <w:pPr>
              <w:pStyle w:val="Style3"/>
              <w:tabs>
                <w:tab w:val="left" w:pos="2601"/>
              </w:tabs>
              <w:adjustRightInd/>
              <w:ind w:right="444"/>
              <w:jc w:val="right"/>
              <w:rPr>
                <w:spacing w:val="8"/>
              </w:rPr>
            </w:pPr>
            <w:r>
              <w:rPr>
                <w:spacing w:val="8"/>
              </w:rPr>
              <w:t>IPAIT</w:t>
            </w:r>
            <w:r>
              <w:rPr>
                <w:spacing w:val="8"/>
              </w:rPr>
              <w:tab/>
              <w:t>AAA</w:t>
            </w:r>
          </w:p>
        </w:tc>
        <w:tc>
          <w:tcPr>
            <w:tcW w:w="1968" w:type="dxa"/>
            <w:tcBorders>
              <w:top w:val="nil"/>
              <w:left w:val="nil"/>
              <w:bottom w:val="nil"/>
              <w:right w:val="nil"/>
            </w:tcBorders>
            <w:vAlign w:val="center"/>
          </w:tcPr>
          <w:p w:rsidR="00000000" w:rsidRDefault="00B838AF">
            <w:pPr>
              <w:pStyle w:val="Style3"/>
              <w:adjustRightInd/>
              <w:ind w:right="536"/>
              <w:jc w:val="right"/>
              <w:rPr>
                <w:spacing w:val="8"/>
              </w:rPr>
            </w:pPr>
            <w:r>
              <w:rPr>
                <w:spacing w:val="8"/>
              </w:rPr>
              <w:t>$1,047,660</w:t>
            </w:r>
          </w:p>
        </w:tc>
        <w:tc>
          <w:tcPr>
            <w:tcW w:w="2223" w:type="dxa"/>
            <w:tcBorders>
              <w:top w:val="nil"/>
              <w:left w:val="nil"/>
              <w:bottom w:val="nil"/>
              <w:right w:val="nil"/>
            </w:tcBorders>
            <w:vAlign w:val="center"/>
          </w:tcPr>
          <w:p w:rsidR="00000000" w:rsidRDefault="00B838AF">
            <w:pPr>
              <w:pStyle w:val="Style3"/>
              <w:adjustRightInd/>
              <w:ind w:right="1029"/>
              <w:jc w:val="right"/>
              <w:rPr>
                <w:spacing w:val="8"/>
              </w:rPr>
            </w:pPr>
            <w:r>
              <w:rPr>
                <w:spacing w:val="8"/>
              </w:rPr>
              <w:t>N/A</w:t>
            </w:r>
          </w:p>
        </w:tc>
      </w:tr>
      <w:tr w:rsidR="00000000">
        <w:tblPrEx>
          <w:tblCellMar>
            <w:top w:w="0" w:type="dxa"/>
            <w:left w:w="0" w:type="dxa"/>
            <w:bottom w:w="0" w:type="dxa"/>
            <w:right w:w="0" w:type="dxa"/>
          </w:tblCellMar>
        </w:tblPrEx>
        <w:trPr>
          <w:trHeight w:hRule="exact" w:val="250"/>
        </w:trPr>
        <w:tc>
          <w:tcPr>
            <w:tcW w:w="3585" w:type="dxa"/>
            <w:tcBorders>
              <w:top w:val="nil"/>
              <w:left w:val="nil"/>
              <w:bottom w:val="nil"/>
              <w:right w:val="nil"/>
            </w:tcBorders>
            <w:vAlign w:val="center"/>
          </w:tcPr>
          <w:p w:rsidR="00000000" w:rsidRDefault="00B838AF">
            <w:pPr>
              <w:pStyle w:val="Style3"/>
              <w:tabs>
                <w:tab w:val="left" w:pos="2655"/>
              </w:tabs>
              <w:adjustRightInd/>
              <w:ind w:right="444"/>
              <w:jc w:val="right"/>
              <w:rPr>
                <w:spacing w:val="8"/>
              </w:rPr>
            </w:pPr>
            <w:r>
              <w:rPr>
                <w:spacing w:val="8"/>
              </w:rPr>
              <w:t>US Treasury Notes</w:t>
            </w:r>
            <w:r>
              <w:rPr>
                <w:spacing w:val="8"/>
              </w:rPr>
              <w:tab/>
              <w:t>N/A</w:t>
            </w:r>
          </w:p>
        </w:tc>
        <w:tc>
          <w:tcPr>
            <w:tcW w:w="1968" w:type="dxa"/>
            <w:tcBorders>
              <w:top w:val="nil"/>
              <w:left w:val="nil"/>
              <w:bottom w:val="nil"/>
              <w:right w:val="nil"/>
            </w:tcBorders>
            <w:vAlign w:val="center"/>
          </w:tcPr>
          <w:p w:rsidR="00000000" w:rsidRDefault="00B838AF">
            <w:pPr>
              <w:pStyle w:val="Style3"/>
              <w:adjustRightInd/>
              <w:ind w:right="536"/>
              <w:jc w:val="right"/>
              <w:rPr>
                <w:spacing w:val="8"/>
              </w:rPr>
            </w:pPr>
            <w:r>
              <w:rPr>
                <w:spacing w:val="8"/>
              </w:rPr>
              <w:t>$2,154,768</w:t>
            </w:r>
          </w:p>
        </w:tc>
        <w:tc>
          <w:tcPr>
            <w:tcW w:w="2223" w:type="dxa"/>
            <w:tcBorders>
              <w:top w:val="nil"/>
              <w:left w:val="nil"/>
              <w:bottom w:val="nil"/>
              <w:right w:val="nil"/>
            </w:tcBorders>
            <w:vAlign w:val="center"/>
          </w:tcPr>
          <w:p w:rsidR="00000000" w:rsidRDefault="00B838AF">
            <w:pPr>
              <w:pStyle w:val="Style3"/>
              <w:adjustRightInd/>
              <w:ind w:right="849"/>
              <w:jc w:val="right"/>
              <w:rPr>
                <w:spacing w:val="8"/>
              </w:rPr>
            </w:pPr>
            <w:r>
              <w:rPr>
                <w:spacing w:val="8"/>
              </w:rPr>
              <w:t>Various</w:t>
            </w:r>
          </w:p>
        </w:tc>
      </w:tr>
    </w:tbl>
    <w:p w:rsidR="00000000" w:rsidRDefault="00B838AF">
      <w:pPr>
        <w:adjustRightInd/>
        <w:spacing w:after="88" w:line="20" w:lineRule="exact"/>
        <w:ind w:left="864" w:right="684"/>
        <w:rPr>
          <w:sz w:val="24"/>
          <w:szCs w:val="24"/>
        </w:rPr>
      </w:pPr>
    </w:p>
    <w:p w:rsidR="00000000" w:rsidRDefault="00B838AF">
      <w:pPr>
        <w:pStyle w:val="Style15"/>
        <w:spacing w:before="0" w:after="144"/>
        <w:ind w:right="144"/>
        <w:rPr>
          <w:rStyle w:val="CharacterStyle1"/>
        </w:rPr>
      </w:pPr>
      <w:r>
        <w:rPr>
          <w:rStyle w:val="CharacterStyle1"/>
        </w:rPr>
        <w:t xml:space="preserve">The City had investments in the Iowa Public Agency Investment Trust (IPAIT) which are valued at fair value. IPAIT was created pursuant to Iowa Code Chapter 28E and is registered with </w:t>
      </w:r>
      <w:r>
        <w:rPr>
          <w:rStyle w:val="CharacterStyle1"/>
        </w:rPr>
        <w:t xml:space="preserve">the Securities and Exchange </w:t>
      </w:r>
      <w:r>
        <w:rPr>
          <w:rStyle w:val="CharacterStyle1"/>
          <w:spacing w:val="11"/>
        </w:rPr>
        <w:t xml:space="preserve">Commission (SEC) in accordance with 17 C.F.R. Section 270.2a-7. The City also held $225,243 of </w:t>
      </w:r>
      <w:r>
        <w:rPr>
          <w:rStyle w:val="CharacterStyle1"/>
        </w:rPr>
        <w:t>nonnegotiable certificates of deposit with various original maturities of less than 365 days.</w:t>
      </w:r>
    </w:p>
    <w:tbl>
      <w:tblPr>
        <w:tblW w:w="0" w:type="auto"/>
        <w:tblInd w:w="288" w:type="dxa"/>
        <w:tblLayout w:type="fixed"/>
        <w:tblCellMar>
          <w:left w:w="0" w:type="dxa"/>
          <w:right w:w="0" w:type="dxa"/>
        </w:tblCellMar>
        <w:tblLook w:val="0000" w:firstRow="0" w:lastRow="0" w:firstColumn="0" w:lastColumn="0" w:noHBand="0" w:noVBand="0"/>
      </w:tblPr>
      <w:tblGrid>
        <w:gridCol w:w="4063"/>
        <w:gridCol w:w="1075"/>
        <w:gridCol w:w="2710"/>
      </w:tblGrid>
      <w:tr w:rsidR="00000000">
        <w:tblPrEx>
          <w:tblCellMar>
            <w:top w:w="0" w:type="dxa"/>
            <w:left w:w="0" w:type="dxa"/>
            <w:bottom w:w="0" w:type="dxa"/>
            <w:right w:w="0" w:type="dxa"/>
          </w:tblCellMar>
        </w:tblPrEx>
        <w:trPr>
          <w:trHeight w:hRule="exact" w:val="256"/>
        </w:trPr>
        <w:tc>
          <w:tcPr>
            <w:tcW w:w="4063" w:type="dxa"/>
            <w:tcBorders>
              <w:top w:val="nil"/>
              <w:left w:val="nil"/>
              <w:bottom w:val="nil"/>
              <w:right w:val="nil"/>
            </w:tcBorders>
            <w:vAlign w:val="center"/>
          </w:tcPr>
          <w:p w:rsidR="00000000" w:rsidRDefault="00B838AF">
            <w:pPr>
              <w:pStyle w:val="Style3"/>
              <w:adjustRightInd/>
              <w:rPr>
                <w:spacing w:val="8"/>
              </w:rPr>
            </w:pPr>
          </w:p>
        </w:tc>
        <w:tc>
          <w:tcPr>
            <w:tcW w:w="1075" w:type="dxa"/>
            <w:tcBorders>
              <w:top w:val="nil"/>
              <w:left w:val="nil"/>
              <w:bottom w:val="nil"/>
              <w:right w:val="nil"/>
            </w:tcBorders>
            <w:vAlign w:val="center"/>
          </w:tcPr>
          <w:p w:rsidR="00000000" w:rsidRDefault="00B838AF">
            <w:pPr>
              <w:pStyle w:val="Style3"/>
              <w:adjustRightInd/>
              <w:ind w:right="191"/>
              <w:jc w:val="right"/>
              <w:rPr>
                <w:spacing w:val="8"/>
              </w:rPr>
            </w:pPr>
            <w:r>
              <w:rPr>
                <w:spacing w:val="8"/>
              </w:rPr>
              <w:t>Credit</w:t>
            </w:r>
          </w:p>
        </w:tc>
        <w:tc>
          <w:tcPr>
            <w:tcW w:w="2710" w:type="dxa"/>
            <w:tcBorders>
              <w:top w:val="nil"/>
              <w:left w:val="nil"/>
              <w:bottom w:val="nil"/>
              <w:right w:val="nil"/>
            </w:tcBorders>
            <w:vAlign w:val="center"/>
          </w:tcPr>
          <w:p w:rsidR="00000000" w:rsidRDefault="00B838AF">
            <w:pPr>
              <w:pStyle w:val="Style3"/>
              <w:adjustRightInd/>
              <w:ind w:right="1598"/>
              <w:jc w:val="right"/>
              <w:rPr>
                <w:spacing w:val="8"/>
              </w:rPr>
            </w:pPr>
            <w:r>
              <w:rPr>
                <w:spacing w:val="8"/>
              </w:rPr>
              <w:t>Fair</w:t>
            </w:r>
          </w:p>
        </w:tc>
      </w:tr>
      <w:tr w:rsidR="00000000">
        <w:tblPrEx>
          <w:tblCellMar>
            <w:top w:w="0" w:type="dxa"/>
            <w:left w:w="0" w:type="dxa"/>
            <w:bottom w:w="0" w:type="dxa"/>
            <w:right w:w="0" w:type="dxa"/>
          </w:tblCellMar>
        </w:tblPrEx>
        <w:trPr>
          <w:trHeight w:hRule="exact" w:val="225"/>
        </w:trPr>
        <w:tc>
          <w:tcPr>
            <w:tcW w:w="4063" w:type="dxa"/>
            <w:tcBorders>
              <w:top w:val="nil"/>
              <w:left w:val="nil"/>
              <w:bottom w:val="nil"/>
              <w:right w:val="nil"/>
            </w:tcBorders>
            <w:vAlign w:val="center"/>
          </w:tcPr>
          <w:p w:rsidR="00000000" w:rsidRDefault="00B838AF">
            <w:pPr>
              <w:pStyle w:val="Style3"/>
              <w:adjustRightInd/>
              <w:rPr>
                <w:spacing w:val="8"/>
              </w:rPr>
            </w:pPr>
          </w:p>
        </w:tc>
        <w:tc>
          <w:tcPr>
            <w:tcW w:w="1075" w:type="dxa"/>
            <w:tcBorders>
              <w:top w:val="nil"/>
              <w:left w:val="nil"/>
              <w:bottom w:val="nil"/>
              <w:right w:val="nil"/>
            </w:tcBorders>
            <w:vAlign w:val="center"/>
          </w:tcPr>
          <w:p w:rsidR="00000000" w:rsidRDefault="00B838AF">
            <w:pPr>
              <w:pStyle w:val="Style3"/>
              <w:adjustRightInd/>
              <w:ind w:right="281"/>
              <w:jc w:val="right"/>
              <w:rPr>
                <w:spacing w:val="8"/>
                <w:u w:val="single"/>
              </w:rPr>
            </w:pPr>
            <w:r>
              <w:rPr>
                <w:spacing w:val="8"/>
                <w:u w:val="single"/>
              </w:rPr>
              <w:t>Risk</w:t>
            </w:r>
          </w:p>
        </w:tc>
        <w:tc>
          <w:tcPr>
            <w:tcW w:w="2710" w:type="dxa"/>
            <w:tcBorders>
              <w:top w:val="nil"/>
              <w:left w:val="nil"/>
              <w:bottom w:val="nil"/>
              <w:right w:val="nil"/>
            </w:tcBorders>
            <w:vAlign w:val="center"/>
          </w:tcPr>
          <w:p w:rsidR="00000000" w:rsidRDefault="00B838AF">
            <w:pPr>
              <w:pStyle w:val="Style3"/>
              <w:tabs>
                <w:tab w:val="left" w:pos="1926"/>
              </w:tabs>
              <w:adjustRightInd/>
              <w:jc w:val="right"/>
              <w:rPr>
                <w:spacing w:val="8"/>
                <w:u w:val="single"/>
              </w:rPr>
            </w:pPr>
            <w:r>
              <w:rPr>
                <w:spacing w:val="8"/>
                <w:u w:val="single"/>
              </w:rPr>
              <w:t>Value</w:t>
            </w:r>
            <w:r>
              <w:rPr>
                <w:spacing w:val="8"/>
                <w:u w:val="single"/>
              </w:rPr>
              <w:tab/>
              <w:t>Maturity</w:t>
            </w:r>
          </w:p>
        </w:tc>
      </w:tr>
      <w:tr w:rsidR="00000000">
        <w:tblPrEx>
          <w:tblCellMar>
            <w:top w:w="0" w:type="dxa"/>
            <w:left w:w="0" w:type="dxa"/>
            <w:bottom w:w="0" w:type="dxa"/>
            <w:right w:w="0" w:type="dxa"/>
          </w:tblCellMar>
        </w:tblPrEx>
        <w:trPr>
          <w:trHeight w:hRule="exact" w:val="240"/>
        </w:trPr>
        <w:tc>
          <w:tcPr>
            <w:tcW w:w="4063" w:type="dxa"/>
            <w:tcBorders>
              <w:top w:val="nil"/>
              <w:left w:val="nil"/>
              <w:bottom w:val="nil"/>
              <w:right w:val="nil"/>
            </w:tcBorders>
            <w:vAlign w:val="center"/>
          </w:tcPr>
          <w:p w:rsidR="00000000" w:rsidRDefault="00B838AF">
            <w:pPr>
              <w:pStyle w:val="Style3"/>
              <w:adjustRightInd/>
              <w:rPr>
                <w:spacing w:val="2"/>
              </w:rPr>
            </w:pPr>
            <w:r>
              <w:rPr>
                <w:spacing w:val="2"/>
              </w:rPr>
              <w:t>Component Unit – Waverly Light and Power:</w:t>
            </w:r>
          </w:p>
        </w:tc>
        <w:tc>
          <w:tcPr>
            <w:tcW w:w="1075" w:type="dxa"/>
            <w:tcBorders>
              <w:top w:val="nil"/>
              <w:left w:val="nil"/>
              <w:bottom w:val="nil"/>
              <w:right w:val="nil"/>
            </w:tcBorders>
            <w:vAlign w:val="center"/>
          </w:tcPr>
          <w:p w:rsidR="00000000" w:rsidRDefault="00B838AF">
            <w:pPr>
              <w:pStyle w:val="Style3"/>
              <w:adjustRightInd/>
              <w:ind w:right="281"/>
              <w:jc w:val="right"/>
              <w:rPr>
                <w:spacing w:val="8"/>
              </w:rPr>
            </w:pPr>
          </w:p>
        </w:tc>
        <w:tc>
          <w:tcPr>
            <w:tcW w:w="2710" w:type="dxa"/>
            <w:tcBorders>
              <w:top w:val="nil"/>
              <w:left w:val="nil"/>
              <w:bottom w:val="nil"/>
              <w:right w:val="nil"/>
            </w:tcBorders>
            <w:vAlign w:val="center"/>
          </w:tcPr>
          <w:p w:rsidR="00000000" w:rsidRDefault="00B838AF">
            <w:pPr>
              <w:pStyle w:val="Style3"/>
              <w:adjustRightInd/>
              <w:jc w:val="right"/>
              <w:rPr>
                <w:spacing w:val="8"/>
              </w:rPr>
            </w:pPr>
          </w:p>
        </w:tc>
      </w:tr>
      <w:tr w:rsidR="00000000">
        <w:tblPrEx>
          <w:tblCellMar>
            <w:top w:w="0" w:type="dxa"/>
            <w:left w:w="0" w:type="dxa"/>
            <w:bottom w:w="0" w:type="dxa"/>
            <w:right w:w="0" w:type="dxa"/>
          </w:tblCellMar>
        </w:tblPrEx>
        <w:trPr>
          <w:trHeight w:hRule="exact" w:val="207"/>
        </w:trPr>
        <w:tc>
          <w:tcPr>
            <w:tcW w:w="4063" w:type="dxa"/>
            <w:tcBorders>
              <w:top w:val="nil"/>
              <w:left w:val="nil"/>
              <w:bottom w:val="nil"/>
              <w:right w:val="nil"/>
            </w:tcBorders>
            <w:vAlign w:val="center"/>
          </w:tcPr>
          <w:p w:rsidR="00000000" w:rsidRDefault="00B838AF">
            <w:pPr>
              <w:pStyle w:val="Style3"/>
              <w:adjustRightInd/>
              <w:rPr>
                <w:spacing w:val="8"/>
              </w:rPr>
            </w:pPr>
            <w:r>
              <w:rPr>
                <w:spacing w:val="8"/>
              </w:rPr>
              <w:t>IPAIT</w:t>
            </w:r>
          </w:p>
        </w:tc>
        <w:tc>
          <w:tcPr>
            <w:tcW w:w="1075" w:type="dxa"/>
            <w:tcBorders>
              <w:top w:val="nil"/>
              <w:left w:val="nil"/>
              <w:bottom w:val="nil"/>
              <w:right w:val="nil"/>
            </w:tcBorders>
            <w:vAlign w:val="center"/>
          </w:tcPr>
          <w:p w:rsidR="00000000" w:rsidRDefault="00B838AF">
            <w:pPr>
              <w:pStyle w:val="Style3"/>
              <w:adjustRightInd/>
              <w:ind w:right="281"/>
              <w:jc w:val="right"/>
              <w:rPr>
                <w:spacing w:val="8"/>
              </w:rPr>
            </w:pPr>
            <w:r>
              <w:rPr>
                <w:spacing w:val="8"/>
              </w:rPr>
              <w:t>AAA</w:t>
            </w:r>
          </w:p>
        </w:tc>
        <w:tc>
          <w:tcPr>
            <w:tcW w:w="2710" w:type="dxa"/>
            <w:tcBorders>
              <w:top w:val="nil"/>
              <w:left w:val="nil"/>
              <w:bottom w:val="nil"/>
              <w:right w:val="nil"/>
            </w:tcBorders>
            <w:vAlign w:val="center"/>
          </w:tcPr>
          <w:p w:rsidR="00000000" w:rsidRDefault="00B838AF">
            <w:pPr>
              <w:pStyle w:val="Style3"/>
              <w:tabs>
                <w:tab w:val="left" w:pos="810"/>
                <w:tab w:val="left" w:pos="2142"/>
              </w:tabs>
              <w:adjustRightInd/>
              <w:ind w:right="68"/>
              <w:jc w:val="right"/>
              <w:rPr>
                <w:spacing w:val="8"/>
              </w:rPr>
            </w:pPr>
            <w:r>
              <w:rPr>
                <w:spacing w:val="8"/>
              </w:rPr>
              <w:t>$</w:t>
            </w:r>
            <w:r>
              <w:rPr>
                <w:spacing w:val="8"/>
              </w:rPr>
              <w:tab/>
              <w:t>95,312</w:t>
            </w:r>
            <w:r>
              <w:rPr>
                <w:spacing w:val="8"/>
              </w:rPr>
              <w:tab/>
              <w:t>N/A</w:t>
            </w:r>
          </w:p>
        </w:tc>
      </w:tr>
      <w:tr w:rsidR="00000000">
        <w:tblPrEx>
          <w:tblCellMar>
            <w:top w:w="0" w:type="dxa"/>
            <w:left w:w="0" w:type="dxa"/>
            <w:bottom w:w="0" w:type="dxa"/>
            <w:right w:w="0" w:type="dxa"/>
          </w:tblCellMar>
        </w:tblPrEx>
        <w:trPr>
          <w:trHeight w:hRule="exact" w:val="230"/>
        </w:trPr>
        <w:tc>
          <w:tcPr>
            <w:tcW w:w="4063" w:type="dxa"/>
            <w:tcBorders>
              <w:top w:val="nil"/>
              <w:left w:val="nil"/>
              <w:bottom w:val="nil"/>
              <w:right w:val="nil"/>
            </w:tcBorders>
            <w:vAlign w:val="center"/>
          </w:tcPr>
          <w:p w:rsidR="00000000" w:rsidRDefault="00B838AF">
            <w:pPr>
              <w:pStyle w:val="Style3"/>
              <w:adjustRightInd/>
              <w:rPr>
                <w:spacing w:val="8"/>
              </w:rPr>
            </w:pPr>
            <w:r>
              <w:rPr>
                <w:spacing w:val="8"/>
              </w:rPr>
              <w:t>Component Unit - Waverly Health Center:</w:t>
            </w:r>
          </w:p>
        </w:tc>
        <w:tc>
          <w:tcPr>
            <w:tcW w:w="1075" w:type="dxa"/>
            <w:tcBorders>
              <w:top w:val="nil"/>
              <w:left w:val="nil"/>
              <w:bottom w:val="nil"/>
              <w:right w:val="nil"/>
            </w:tcBorders>
            <w:vAlign w:val="center"/>
          </w:tcPr>
          <w:p w:rsidR="00000000" w:rsidRDefault="00B838AF">
            <w:pPr>
              <w:pStyle w:val="Style3"/>
              <w:adjustRightInd/>
              <w:ind w:right="281"/>
              <w:jc w:val="right"/>
              <w:rPr>
                <w:spacing w:val="8"/>
              </w:rPr>
            </w:pPr>
          </w:p>
        </w:tc>
        <w:tc>
          <w:tcPr>
            <w:tcW w:w="2710" w:type="dxa"/>
            <w:tcBorders>
              <w:top w:val="nil"/>
              <w:left w:val="nil"/>
              <w:bottom w:val="nil"/>
              <w:right w:val="nil"/>
            </w:tcBorders>
            <w:vAlign w:val="center"/>
          </w:tcPr>
          <w:p w:rsidR="00000000" w:rsidRDefault="00B838AF">
            <w:pPr>
              <w:pStyle w:val="Style3"/>
              <w:adjustRightInd/>
              <w:ind w:right="68"/>
              <w:jc w:val="right"/>
              <w:rPr>
                <w:spacing w:val="8"/>
              </w:rPr>
            </w:pPr>
          </w:p>
        </w:tc>
      </w:tr>
      <w:tr w:rsidR="00000000">
        <w:tblPrEx>
          <w:tblCellMar>
            <w:top w:w="0" w:type="dxa"/>
            <w:left w:w="0" w:type="dxa"/>
            <w:bottom w:w="0" w:type="dxa"/>
            <w:right w:w="0" w:type="dxa"/>
          </w:tblCellMar>
        </w:tblPrEx>
        <w:trPr>
          <w:trHeight w:hRule="exact" w:val="236"/>
        </w:trPr>
        <w:tc>
          <w:tcPr>
            <w:tcW w:w="4063" w:type="dxa"/>
            <w:tcBorders>
              <w:top w:val="nil"/>
              <w:left w:val="nil"/>
              <w:bottom w:val="nil"/>
              <w:right w:val="nil"/>
            </w:tcBorders>
            <w:vAlign w:val="center"/>
          </w:tcPr>
          <w:p w:rsidR="00000000" w:rsidRDefault="00B838AF">
            <w:pPr>
              <w:pStyle w:val="Style3"/>
              <w:adjustRightInd/>
              <w:rPr>
                <w:spacing w:val="8"/>
              </w:rPr>
            </w:pPr>
            <w:r>
              <w:rPr>
                <w:spacing w:val="8"/>
              </w:rPr>
              <w:t>Nonnegotiable Certificates of Deposit</w:t>
            </w:r>
          </w:p>
        </w:tc>
        <w:tc>
          <w:tcPr>
            <w:tcW w:w="1075" w:type="dxa"/>
            <w:tcBorders>
              <w:top w:val="nil"/>
              <w:left w:val="nil"/>
              <w:bottom w:val="nil"/>
              <w:right w:val="nil"/>
            </w:tcBorders>
            <w:vAlign w:val="center"/>
          </w:tcPr>
          <w:p w:rsidR="00000000" w:rsidRDefault="00B838AF">
            <w:pPr>
              <w:pStyle w:val="Style3"/>
              <w:adjustRightInd/>
              <w:ind w:right="281"/>
              <w:jc w:val="right"/>
              <w:rPr>
                <w:spacing w:val="8"/>
              </w:rPr>
            </w:pPr>
            <w:r>
              <w:rPr>
                <w:spacing w:val="8"/>
              </w:rPr>
              <w:t>N/A</w:t>
            </w:r>
          </w:p>
        </w:tc>
        <w:tc>
          <w:tcPr>
            <w:tcW w:w="2710" w:type="dxa"/>
            <w:tcBorders>
              <w:top w:val="nil"/>
              <w:left w:val="nil"/>
              <w:bottom w:val="nil"/>
              <w:right w:val="nil"/>
            </w:tcBorders>
            <w:vAlign w:val="center"/>
          </w:tcPr>
          <w:p w:rsidR="00000000" w:rsidRDefault="00B838AF">
            <w:pPr>
              <w:pStyle w:val="Style3"/>
              <w:tabs>
                <w:tab w:val="left" w:pos="549"/>
                <w:tab w:val="left" w:pos="1971"/>
              </w:tabs>
              <w:adjustRightInd/>
              <w:jc w:val="right"/>
              <w:rPr>
                <w:spacing w:val="8"/>
              </w:rPr>
            </w:pPr>
            <w:r>
              <w:rPr>
                <w:spacing w:val="8"/>
              </w:rPr>
              <w:t>$</w:t>
            </w:r>
            <w:r>
              <w:rPr>
                <w:spacing w:val="8"/>
              </w:rPr>
              <w:tab/>
              <w:t>1,744,248</w:t>
            </w:r>
            <w:r>
              <w:rPr>
                <w:spacing w:val="8"/>
              </w:rPr>
              <w:tab/>
              <w:t>Various</w:t>
            </w:r>
          </w:p>
        </w:tc>
      </w:tr>
    </w:tbl>
    <w:p w:rsidR="00000000" w:rsidRDefault="00B838AF">
      <w:pPr>
        <w:adjustRightInd/>
        <w:spacing w:after="88" w:line="20" w:lineRule="exact"/>
        <w:ind w:left="288" w:right="1224"/>
        <w:rPr>
          <w:sz w:val="24"/>
          <w:szCs w:val="24"/>
        </w:rPr>
      </w:pPr>
    </w:p>
    <w:p w:rsidR="00000000" w:rsidRDefault="00B838AF">
      <w:pPr>
        <w:pStyle w:val="Style15"/>
        <w:spacing w:before="0"/>
        <w:ind w:left="72" w:right="144"/>
        <w:rPr>
          <w:rStyle w:val="CharacterStyle1"/>
        </w:rPr>
      </w:pPr>
      <w:r>
        <w:rPr>
          <w:rStyle w:val="CharacterStyle1"/>
        </w:rPr>
        <w:t xml:space="preserve">interest Rate Risk: The City's investment policy limits the investment of operating funds (funds expected to be </w:t>
      </w:r>
      <w:r>
        <w:rPr>
          <w:rStyle w:val="CharacterStyle1"/>
          <w:spacing w:val="4"/>
        </w:rPr>
        <w:t xml:space="preserve">expended in the current budget year or within 15 months of receipt) in instruments that mature within 397 </w:t>
      </w:r>
      <w:r>
        <w:rPr>
          <w:rStyle w:val="CharacterStyle1"/>
          <w:spacing w:val="2"/>
        </w:rPr>
        <w:t>days. Funds not identified as operatin</w:t>
      </w:r>
      <w:r>
        <w:rPr>
          <w:rStyle w:val="CharacterStyle1"/>
          <w:spacing w:val="2"/>
        </w:rPr>
        <w:t xml:space="preserve">g funds maybe invested in investments with maturities longer than 397 </w:t>
      </w:r>
      <w:r>
        <w:rPr>
          <w:rStyle w:val="CharacterStyle1"/>
        </w:rPr>
        <w:t>days but the maturities shall be consistent with the needs and uses of the City.</w:t>
      </w:r>
    </w:p>
    <w:p w:rsidR="00000000" w:rsidRDefault="00B838AF">
      <w:pPr>
        <w:pStyle w:val="Style3"/>
        <w:adjustRightInd/>
        <w:spacing w:before="180"/>
        <w:ind w:left="72" w:right="144"/>
      </w:pPr>
      <w:r>
        <w:t xml:space="preserve">Credit Risk: The City's investment policy addresses the issue of credit risk. Investments are limited to </w:t>
      </w:r>
      <w:r>
        <w:t>certain types of investments and by diversifying the investment portfolio.</w:t>
      </w:r>
    </w:p>
    <w:p w:rsidR="00000000" w:rsidRDefault="00B838AF">
      <w:pPr>
        <w:pStyle w:val="Style3"/>
        <w:tabs>
          <w:tab w:val="left" w:pos="1413"/>
        </w:tabs>
        <w:adjustRightInd/>
        <w:spacing w:before="216" w:line="276" w:lineRule="auto"/>
        <w:ind w:left="72"/>
        <w:rPr>
          <w:b/>
          <w:bCs/>
          <w:spacing w:val="8"/>
        </w:rPr>
      </w:pPr>
      <w:r>
        <w:rPr>
          <w:b/>
          <w:bCs/>
          <w:spacing w:val="8"/>
        </w:rPr>
        <w:t>Note 3 -</w:t>
      </w:r>
      <w:r>
        <w:rPr>
          <w:b/>
          <w:bCs/>
        </w:rPr>
        <w:tab/>
        <w:t>RECEIVABLES</w:t>
      </w:r>
    </w:p>
    <w:p w:rsidR="00000000" w:rsidRDefault="00B838AF">
      <w:pPr>
        <w:pStyle w:val="Style3"/>
        <w:adjustRightInd/>
        <w:spacing w:before="144"/>
        <w:ind w:left="72" w:right="144"/>
        <w:jc w:val="both"/>
      </w:pPr>
      <w:r>
        <w:t xml:space="preserve">Receivables at June 30, 2012 are net of allowance for uncollectibles. The allowance for uncollectibles of the </w:t>
      </w:r>
      <w:r>
        <w:rPr>
          <w:spacing w:val="7"/>
        </w:rPr>
        <w:t>enterprise funds of the primary g</w:t>
      </w:r>
      <w:r>
        <w:rPr>
          <w:spacing w:val="7"/>
        </w:rPr>
        <w:t xml:space="preserve">overnment was $10,573 at June 30, 2012. The Waverly Health Center </w:t>
      </w:r>
      <w:r>
        <w:t>component unit had an allowance for uncollectibles of $2,935,000 at June 30, 2012.</w:t>
      </w:r>
    </w:p>
    <w:p w:rsidR="00000000" w:rsidRDefault="00B838AF">
      <w:pPr>
        <w:widowControl/>
        <w:rPr>
          <w:sz w:val="24"/>
          <w:szCs w:val="24"/>
        </w:rPr>
        <w:sectPr w:rsidR="00000000">
          <w:pgSz w:w="12240" w:h="15840"/>
          <w:pgMar w:top="1000" w:right="1324" w:bottom="1328" w:left="1496" w:header="720" w:footer="720" w:gutter="0"/>
          <w:cols w:space="720"/>
          <w:noEndnote/>
        </w:sectPr>
      </w:pPr>
    </w:p>
    <w:p w:rsidR="00000000" w:rsidRDefault="00B838AF">
      <w:pPr>
        <w:pStyle w:val="Style3"/>
        <w:adjustRightInd/>
        <w:spacing w:line="285" w:lineRule="auto"/>
        <w:jc w:val="center"/>
        <w:rPr>
          <w:b/>
          <w:bCs/>
        </w:rPr>
      </w:pPr>
      <w:r>
        <w:rPr>
          <w:noProof/>
        </w:rPr>
        <w:lastRenderedPageBreak/>
        <mc:AlternateContent>
          <mc:Choice Requires="wps">
            <w:drawing>
              <wp:anchor distT="0" distB="0" distL="0" distR="0" simplePos="0" relativeHeight="251714560" behindDoc="0" locked="0" layoutInCell="0" allowOverlap="1">
                <wp:simplePos x="0" y="0"/>
                <wp:positionH relativeFrom="column">
                  <wp:posOffset>0</wp:posOffset>
                </wp:positionH>
                <wp:positionV relativeFrom="paragraph">
                  <wp:posOffset>8401050</wp:posOffset>
                </wp:positionV>
                <wp:extent cx="5943600" cy="132080"/>
                <wp:effectExtent l="0" t="0" r="0" b="0"/>
                <wp:wrapSquare wrapText="bothSides"/>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6" w:lineRule="auto"/>
                              <w:jc w:val="center"/>
                            </w:pPr>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1" type="#_x0000_t202" style="position:absolute;left:0;text-align:left;margin-left:0;margin-top:661.5pt;width:468pt;height:10.4pt;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x2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" o:allowincell="f" filled="f" stroked="f">
                <v:textbox inset="0,0,0,0">
                  <w:txbxContent>
                    <w:p w:rsidR="00000000" w:rsidRDefault="00B838AF">
                      <w:pPr>
                        <w:pStyle w:val="Style3"/>
                        <w:adjustRightInd/>
                        <w:spacing w:line="216" w:lineRule="auto"/>
                        <w:jc w:val="center"/>
                      </w:pPr>
                      <w:r>
                        <w:t>50</w:t>
                      </w:r>
                    </w:p>
                  </w:txbxContent>
                </v:textbox>
                <w10:wrap type="square"/>
              </v:shape>
            </w:pict>
          </mc:Fallback>
        </mc:AlternateContent>
      </w:r>
      <w:r>
        <w:rPr>
          <w:b/>
          <w:bCs/>
          <w:spacing w:val="13"/>
        </w:rPr>
        <w:t>CITY OF WAVERLY, IOWA</w:t>
      </w:r>
      <w:r>
        <w:rPr>
          <w:b/>
          <w:bCs/>
          <w:spacing w:val="13"/>
        </w:rPr>
        <w:br/>
      </w:r>
      <w:r>
        <w:rPr>
          <w:b/>
          <w:bCs/>
          <w:spacing w:val="19"/>
        </w:rPr>
        <w:t>Notes to Financial Statements</w:t>
      </w:r>
      <w:r>
        <w:rPr>
          <w:b/>
          <w:bCs/>
          <w:spacing w:val="19"/>
        </w:rPr>
        <w:br/>
      </w:r>
      <w:r>
        <w:rPr>
          <w:b/>
          <w:bCs/>
        </w:rPr>
        <w:t>June 30, 2012</w:t>
      </w:r>
    </w:p>
    <w:p w:rsidR="00000000" w:rsidRDefault="00B838AF">
      <w:pPr>
        <w:pStyle w:val="Style3"/>
        <w:adjustRightInd/>
        <w:spacing w:before="540" w:line="302" w:lineRule="auto"/>
        <w:rPr>
          <w:b/>
          <w:bCs/>
          <w:spacing w:val="19"/>
        </w:rPr>
      </w:pPr>
      <w:r>
        <w:rPr>
          <w:b/>
          <w:bCs/>
          <w:spacing w:val="19"/>
        </w:rPr>
        <w:t>Note 4 - DUE FROM OTHER GOVERNMENTS</w:t>
      </w:r>
    </w:p>
    <w:p w:rsidR="00000000" w:rsidRDefault="00B838AF">
      <w:pPr>
        <w:pStyle w:val="Style3"/>
        <w:adjustRightInd/>
        <w:spacing w:before="108" w:after="36" w:line="360" w:lineRule="auto"/>
      </w:pPr>
      <w:r>
        <w:t>At June 30, 2012, amounts due from other governments were as follows:</w:t>
      </w:r>
    </w:p>
    <w:tbl>
      <w:tblPr>
        <w:tblW w:w="0" w:type="auto"/>
        <w:tblLayout w:type="fixed"/>
        <w:tblCellMar>
          <w:left w:w="0" w:type="dxa"/>
          <w:right w:w="0" w:type="dxa"/>
        </w:tblCellMar>
        <w:tblLook w:val="0000" w:firstRow="0" w:lastRow="0" w:firstColumn="0" w:lastColumn="0" w:noHBand="0" w:noVBand="0"/>
      </w:tblPr>
      <w:tblGrid>
        <w:gridCol w:w="8160"/>
        <w:gridCol w:w="1200"/>
      </w:tblGrid>
      <w:tr w:rsidR="00000000">
        <w:tblPrEx>
          <w:tblCellMar>
            <w:top w:w="0" w:type="dxa"/>
            <w:left w:w="0" w:type="dxa"/>
            <w:bottom w:w="0" w:type="dxa"/>
            <w:right w:w="0" w:type="dxa"/>
          </w:tblCellMar>
        </w:tblPrEx>
        <w:trPr>
          <w:trHeight w:hRule="exact" w:val="280"/>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Department of Justice for the Bullet Proof Vest Grant Program</w:t>
            </w:r>
          </w:p>
        </w:tc>
        <w:tc>
          <w:tcPr>
            <w:tcW w:w="1200" w:type="dxa"/>
            <w:tcBorders>
              <w:top w:val="nil"/>
              <w:left w:val="nil"/>
              <w:bottom w:val="nil"/>
              <w:right w:val="nil"/>
            </w:tcBorders>
            <w:vAlign w:val="center"/>
          </w:tcPr>
          <w:p w:rsidR="00000000" w:rsidRDefault="00B838AF">
            <w:pPr>
              <w:pStyle w:val="Style3"/>
              <w:tabs>
                <w:tab w:val="left" w:pos="576"/>
              </w:tabs>
              <w:adjustRightInd/>
              <w:ind w:right="95"/>
              <w:jc w:val="right"/>
              <w:rPr>
                <w:spacing w:val="6"/>
              </w:rPr>
            </w:pPr>
            <w:r>
              <w:rPr>
                <w:spacing w:val="6"/>
              </w:rPr>
              <w:t>$</w:t>
            </w:r>
            <w:r>
              <w:rPr>
                <w:spacing w:val="6"/>
              </w:rPr>
              <w:tab/>
              <w:t>2,588</w:t>
            </w:r>
          </w:p>
        </w:tc>
      </w:tr>
      <w:tr w:rsidR="00000000">
        <w:tblPrEx>
          <w:tblCellMar>
            <w:top w:w="0" w:type="dxa"/>
            <w:left w:w="0" w:type="dxa"/>
            <w:bottom w:w="0" w:type="dxa"/>
            <w:right w:w="0" w:type="dxa"/>
          </w:tblCellMar>
        </w:tblPrEx>
        <w:trPr>
          <w:trHeight w:hRule="exact" w:val="207"/>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Department of Justice for the Byrne Grant Program</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615</w:t>
            </w:r>
          </w:p>
        </w:tc>
      </w:tr>
      <w:tr w:rsidR="00000000">
        <w:tblPrEx>
          <w:tblCellMar>
            <w:top w:w="0" w:type="dxa"/>
            <w:left w:w="0" w:type="dxa"/>
            <w:bottom w:w="0" w:type="dxa"/>
            <w:right w:w="0" w:type="dxa"/>
          </w:tblCellMar>
        </w:tblPrEx>
        <w:trPr>
          <w:trHeight w:hRule="exact" w:val="230"/>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Iowa Homeland Security for the Emergency Demolition Grant Funding</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47,216</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4"/>
              </w:rPr>
            </w:pPr>
            <w:r>
              <w:rPr>
                <w:spacing w:val="4"/>
              </w:rPr>
              <w:t>Due from the Economic Development Administration for the Waverly Dam Reconstruction Project</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370,366</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State of Iowa for local option sales taxes</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146,260</w:t>
            </w:r>
          </w:p>
        </w:tc>
      </w:tr>
      <w:tr w:rsidR="00000000">
        <w:tblPrEx>
          <w:tblCellMar>
            <w:top w:w="0" w:type="dxa"/>
            <w:left w:w="0" w:type="dxa"/>
            <w:bottom w:w="0" w:type="dxa"/>
            <w:right w:w="0" w:type="dxa"/>
          </w:tblCellMar>
        </w:tblPrEx>
        <w:trPr>
          <w:trHeight w:hRule="exact" w:val="220"/>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State of Iowa for hotel and motel sales taxes</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42,832</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Iowa Department of Transportation for road use tax allocations</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69,077</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Iowa Homeland Security for the Flood Home Demolition Project</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640,055</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4"/>
              </w:rPr>
            </w:pPr>
            <w:r>
              <w:rPr>
                <w:spacing w:val="4"/>
              </w:rPr>
              <w:t>Due from the Iowa Department of Economic Development for the Flood Home Demolition Project</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213,352</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Iowa Homeland Security for a Historical Study</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41,929</w:t>
            </w:r>
          </w:p>
        </w:tc>
      </w:tr>
      <w:tr w:rsidR="00000000">
        <w:tblPrEx>
          <w:tblCellMar>
            <w:top w:w="0" w:type="dxa"/>
            <w:left w:w="0" w:type="dxa"/>
            <w:bottom w:w="0" w:type="dxa"/>
            <w:right w:w="0" w:type="dxa"/>
          </w:tblCellMar>
        </w:tblPrEx>
        <w:trPr>
          <w:trHeight w:hRule="exact" w:val="220"/>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Iowa Department of Economic Development for the CDBG Buyout Program</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178,267</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2"/>
              </w:rPr>
            </w:pPr>
            <w:r>
              <w:rPr>
                <w:spacing w:val="2"/>
              </w:rPr>
              <w:t>Due from the Iowa Department of Economic Development for the Waverly Dam Reconstruction</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134,934</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6"/>
              </w:rPr>
            </w:pPr>
            <w:r>
              <w:rPr>
                <w:spacing w:val="6"/>
              </w:rPr>
              <w:t>Due from the State of Iowa for State Highway Maintenance</w:t>
            </w:r>
          </w:p>
        </w:tc>
        <w:tc>
          <w:tcPr>
            <w:tcW w:w="1200" w:type="dxa"/>
            <w:tcBorders>
              <w:top w:val="nil"/>
              <w:left w:val="nil"/>
              <w:bottom w:val="nil"/>
              <w:right w:val="nil"/>
            </w:tcBorders>
            <w:vAlign w:val="center"/>
          </w:tcPr>
          <w:p w:rsidR="00000000" w:rsidRDefault="00B838AF">
            <w:pPr>
              <w:pStyle w:val="Style3"/>
              <w:adjustRightInd/>
              <w:ind w:right="95"/>
              <w:jc w:val="right"/>
              <w:rPr>
                <w:spacing w:val="6"/>
              </w:rPr>
            </w:pPr>
            <w:r>
              <w:rPr>
                <w:spacing w:val="6"/>
              </w:rPr>
              <w:t>6,300</w:t>
            </w:r>
          </w:p>
        </w:tc>
      </w:tr>
      <w:tr w:rsidR="00000000">
        <w:tblPrEx>
          <w:tblCellMar>
            <w:top w:w="0" w:type="dxa"/>
            <w:left w:w="0" w:type="dxa"/>
            <w:bottom w:w="0" w:type="dxa"/>
            <w:right w:w="0" w:type="dxa"/>
          </w:tblCellMar>
        </w:tblPrEx>
        <w:trPr>
          <w:trHeight w:hRule="exact" w:val="221"/>
        </w:trPr>
        <w:tc>
          <w:tcPr>
            <w:tcW w:w="8160" w:type="dxa"/>
            <w:tcBorders>
              <w:top w:val="nil"/>
              <w:left w:val="nil"/>
              <w:bottom w:val="nil"/>
              <w:right w:val="nil"/>
            </w:tcBorders>
            <w:vAlign w:val="center"/>
          </w:tcPr>
          <w:p w:rsidR="00000000" w:rsidRDefault="00B838AF">
            <w:pPr>
              <w:pStyle w:val="Style3"/>
              <w:adjustRightInd/>
              <w:rPr>
                <w:spacing w:val="2"/>
              </w:rPr>
            </w:pPr>
            <w:r>
              <w:rPr>
                <w:spacing w:val="2"/>
              </w:rPr>
              <w:t>Due from the Iowa Department of Transportation for highway and planning construction grants</w:t>
            </w:r>
          </w:p>
        </w:tc>
        <w:tc>
          <w:tcPr>
            <w:tcW w:w="1200" w:type="dxa"/>
            <w:tcBorders>
              <w:top w:val="nil"/>
              <w:left w:val="nil"/>
              <w:bottom w:val="nil"/>
              <w:right w:val="nil"/>
            </w:tcBorders>
            <w:vAlign w:val="center"/>
          </w:tcPr>
          <w:p w:rsidR="00000000" w:rsidRDefault="00B838AF">
            <w:pPr>
              <w:pStyle w:val="Style3"/>
              <w:adjustRightInd/>
              <w:ind w:right="95"/>
              <w:jc w:val="right"/>
              <w:rPr>
                <w:spacing w:val="4"/>
                <w:u w:val="single"/>
              </w:rPr>
            </w:pPr>
            <w:r>
              <w:rPr>
                <w:spacing w:val="4"/>
                <w:u w:val="single"/>
              </w:rPr>
              <w:t>289,870</w:t>
            </w:r>
          </w:p>
        </w:tc>
      </w:tr>
      <w:tr w:rsidR="00000000">
        <w:tblPrEx>
          <w:tblCellMar>
            <w:top w:w="0" w:type="dxa"/>
            <w:left w:w="0" w:type="dxa"/>
            <w:bottom w:w="0" w:type="dxa"/>
            <w:right w:w="0" w:type="dxa"/>
          </w:tblCellMar>
        </w:tblPrEx>
        <w:trPr>
          <w:trHeight w:hRule="exact" w:val="268"/>
        </w:trPr>
        <w:tc>
          <w:tcPr>
            <w:tcW w:w="8160" w:type="dxa"/>
            <w:tcBorders>
              <w:top w:val="nil"/>
              <w:left w:val="nil"/>
              <w:bottom w:val="nil"/>
              <w:right w:val="nil"/>
            </w:tcBorders>
            <w:vAlign w:val="center"/>
          </w:tcPr>
          <w:p w:rsidR="00000000" w:rsidRDefault="00B838AF">
            <w:pPr>
              <w:pStyle w:val="Style3"/>
              <w:adjustRightInd/>
              <w:ind w:right="4538"/>
              <w:jc w:val="right"/>
              <w:rPr>
                <w:spacing w:val="6"/>
              </w:rPr>
            </w:pPr>
            <w:r>
              <w:rPr>
                <w:spacing w:val="6"/>
              </w:rPr>
              <w:t>Total Due from Other Governments</w:t>
            </w:r>
          </w:p>
        </w:tc>
        <w:tc>
          <w:tcPr>
            <w:tcW w:w="1200" w:type="dxa"/>
            <w:tcBorders>
              <w:top w:val="nil"/>
              <w:left w:val="nil"/>
              <w:bottom w:val="single" w:sz="11" w:space="0" w:color="auto"/>
              <w:right w:val="nil"/>
            </w:tcBorders>
            <w:vAlign w:val="center"/>
          </w:tcPr>
          <w:p w:rsidR="00000000" w:rsidRDefault="00B838AF">
            <w:pPr>
              <w:pStyle w:val="Style3"/>
              <w:adjustRightInd/>
              <w:ind w:right="95"/>
              <w:jc w:val="right"/>
              <w:rPr>
                <w:spacing w:val="4"/>
                <w:u w:val="single"/>
              </w:rPr>
            </w:pPr>
            <w:r>
              <w:rPr>
                <w:spacing w:val="4"/>
                <w:u w:val="single"/>
              </w:rPr>
              <w:t>$2,183,661</w:t>
            </w:r>
          </w:p>
        </w:tc>
      </w:tr>
    </w:tbl>
    <w:p w:rsidR="00000000" w:rsidRDefault="00B838AF">
      <w:pPr>
        <w:adjustRightInd/>
        <w:spacing w:after="160" w:line="20" w:lineRule="exact"/>
        <w:rPr>
          <w:sz w:val="24"/>
          <w:szCs w:val="24"/>
        </w:rPr>
      </w:pPr>
    </w:p>
    <w:p w:rsidR="00000000" w:rsidRDefault="00B838AF">
      <w:pPr>
        <w:pStyle w:val="Style3"/>
        <w:tabs>
          <w:tab w:val="left" w:pos="1795"/>
        </w:tabs>
        <w:adjustRightInd/>
        <w:spacing w:before="36" w:line="302" w:lineRule="auto"/>
        <w:rPr>
          <w:b/>
          <w:bCs/>
          <w:spacing w:val="6"/>
        </w:rPr>
      </w:pPr>
      <w:r>
        <w:rPr>
          <w:b/>
          <w:bCs/>
          <w:spacing w:val="6"/>
        </w:rPr>
        <w:t>Note 5 -</w:t>
      </w:r>
      <w:r>
        <w:rPr>
          <w:b/>
          <w:bCs/>
        </w:rPr>
        <w:tab/>
        <w:t>INTERFUND RECEIVABLES AND PAYABLES</w:t>
      </w:r>
    </w:p>
    <w:p w:rsidR="00000000" w:rsidRDefault="00B838AF">
      <w:pPr>
        <w:pStyle w:val="Style3"/>
        <w:adjustRightInd/>
        <w:spacing w:before="180" w:line="360" w:lineRule="auto"/>
      </w:pPr>
      <w:r>
        <w:t>As of June 30, 2012, short-term interfund borrowings were as follows:</w:t>
      </w:r>
    </w:p>
    <w:p w:rsidR="00000000" w:rsidRDefault="00B838AF">
      <w:pPr>
        <w:pStyle w:val="Style3"/>
        <w:tabs>
          <w:tab w:val="left" w:pos="5279"/>
          <w:tab w:val="left" w:pos="8370"/>
        </w:tabs>
        <w:adjustRightInd/>
        <w:spacing w:before="144" w:line="288" w:lineRule="auto"/>
        <w:ind w:left="1224"/>
        <w:rPr>
          <w:rFonts w:ascii="Arial" w:hAnsi="Arial" w:cs="Arial"/>
          <w:b/>
          <w:bCs/>
          <w:spacing w:val="-2"/>
          <w:sz w:val="18"/>
          <w:szCs w:val="18"/>
          <w:u w:val="single"/>
        </w:rPr>
      </w:pPr>
      <w:r>
        <w:rPr>
          <w:rFonts w:ascii="Arial" w:hAnsi="Arial" w:cs="Arial"/>
          <w:b/>
          <w:bCs/>
          <w:spacing w:val="-2"/>
          <w:sz w:val="18"/>
          <w:szCs w:val="18"/>
          <w:u w:val="single"/>
        </w:rPr>
        <w:t>Fund Due To</w:t>
      </w:r>
      <w:r>
        <w:rPr>
          <w:rFonts w:ascii="Arial" w:hAnsi="Arial" w:cs="Arial"/>
          <w:b/>
          <w:bCs/>
          <w:spacing w:val="-2"/>
          <w:sz w:val="18"/>
          <w:szCs w:val="18"/>
          <w:u w:val="single"/>
        </w:rPr>
        <w:tab/>
        <w:t>Fund Due From</w:t>
      </w:r>
      <w:r>
        <w:rPr>
          <w:rFonts w:ascii="Arial" w:hAnsi="Arial" w:cs="Arial"/>
          <w:b/>
          <w:bCs/>
          <w:sz w:val="18"/>
          <w:szCs w:val="18"/>
          <w:u w:val="single"/>
        </w:rPr>
        <w:tab/>
        <w:t>Amount</w:t>
      </w:r>
    </w:p>
    <w:p w:rsidR="00000000" w:rsidRDefault="00B838AF">
      <w:pPr>
        <w:pStyle w:val="Style3"/>
        <w:tabs>
          <w:tab w:val="left" w:pos="3820"/>
          <w:tab w:val="decimal" w:pos="8889"/>
        </w:tabs>
        <w:adjustRightInd/>
        <w:spacing w:line="292" w:lineRule="auto"/>
        <w:rPr>
          <w:rFonts w:ascii="Arial" w:hAnsi="Arial" w:cs="Arial"/>
          <w:spacing w:val="-2"/>
          <w:sz w:val="18"/>
          <w:szCs w:val="18"/>
        </w:rPr>
      </w:pPr>
      <w:r>
        <w:rPr>
          <w:rFonts w:ascii="Arial" w:hAnsi="Arial" w:cs="Arial"/>
          <w:spacing w:val="-2"/>
          <w:sz w:val="18"/>
          <w:szCs w:val="18"/>
        </w:rPr>
        <w:t>TIF</w:t>
      </w:r>
      <w:r>
        <w:rPr>
          <w:rFonts w:ascii="Arial" w:hAnsi="Arial" w:cs="Arial"/>
          <w:spacing w:val="-2"/>
          <w:sz w:val="18"/>
          <w:szCs w:val="18"/>
        </w:rPr>
        <w:tab/>
        <w:t>Capital Project – Waverly Dam Reconstruction</w:t>
      </w:r>
      <w:r>
        <w:rPr>
          <w:rFonts w:ascii="Arial" w:hAnsi="Arial" w:cs="Arial"/>
          <w:spacing w:val="-2"/>
          <w:sz w:val="18"/>
          <w:szCs w:val="18"/>
        </w:rPr>
        <w:tab/>
      </w:r>
      <w:r>
        <w:rPr>
          <w:rFonts w:ascii="Arial" w:hAnsi="Arial" w:cs="Arial"/>
          <w:spacing w:val="-2"/>
          <w:sz w:val="18"/>
          <w:szCs w:val="18"/>
        </w:rPr>
        <w:t>$ 630,367</w:t>
      </w:r>
    </w:p>
    <w:p w:rsidR="00000000" w:rsidRDefault="00B838AF">
      <w:pPr>
        <w:pStyle w:val="Style3"/>
        <w:tabs>
          <w:tab w:val="left" w:pos="3820"/>
          <w:tab w:val="decimal" w:pos="8889"/>
        </w:tabs>
        <w:adjustRightInd/>
        <w:spacing w:line="264" w:lineRule="auto"/>
        <w:rPr>
          <w:rFonts w:ascii="Arial" w:hAnsi="Arial" w:cs="Arial"/>
          <w:spacing w:val="-2"/>
          <w:sz w:val="18"/>
          <w:szCs w:val="18"/>
        </w:rPr>
      </w:pPr>
      <w:r>
        <w:rPr>
          <w:rFonts w:ascii="Arial" w:hAnsi="Arial" w:cs="Arial"/>
          <w:spacing w:val="-2"/>
          <w:sz w:val="18"/>
          <w:szCs w:val="18"/>
        </w:rPr>
        <w:t>General</w:t>
      </w:r>
      <w:r>
        <w:rPr>
          <w:rFonts w:ascii="Arial" w:hAnsi="Arial" w:cs="Arial"/>
          <w:spacing w:val="-2"/>
          <w:sz w:val="18"/>
          <w:szCs w:val="18"/>
        </w:rPr>
        <w:tab/>
        <w:t>Nonmajor Governmental</w:t>
      </w:r>
      <w:r>
        <w:rPr>
          <w:rFonts w:ascii="Arial" w:hAnsi="Arial" w:cs="Arial"/>
          <w:spacing w:val="-2"/>
          <w:sz w:val="18"/>
          <w:szCs w:val="18"/>
        </w:rPr>
        <w:tab/>
        <w:t>1,329,521</w:t>
      </w:r>
    </w:p>
    <w:p w:rsidR="00000000" w:rsidRDefault="00B838AF">
      <w:pPr>
        <w:pStyle w:val="Style3"/>
        <w:tabs>
          <w:tab w:val="left" w:pos="3820"/>
          <w:tab w:val="decimal" w:pos="8889"/>
        </w:tabs>
        <w:adjustRightInd/>
        <w:spacing w:line="268" w:lineRule="auto"/>
        <w:rPr>
          <w:rFonts w:ascii="Arial" w:hAnsi="Arial" w:cs="Arial"/>
          <w:spacing w:val="-2"/>
          <w:sz w:val="18"/>
          <w:szCs w:val="18"/>
        </w:rPr>
      </w:pPr>
      <w:r>
        <w:rPr>
          <w:rFonts w:ascii="Arial" w:hAnsi="Arial" w:cs="Arial"/>
          <w:spacing w:val="-2"/>
          <w:sz w:val="18"/>
          <w:szCs w:val="18"/>
        </w:rPr>
        <w:t>General</w:t>
      </w:r>
      <w:r>
        <w:rPr>
          <w:rFonts w:ascii="Arial" w:hAnsi="Arial" w:cs="Arial"/>
          <w:spacing w:val="-2"/>
          <w:sz w:val="18"/>
          <w:szCs w:val="18"/>
        </w:rPr>
        <w:tab/>
        <w:t>Proprietary - Water</w:t>
      </w:r>
      <w:r>
        <w:rPr>
          <w:rFonts w:ascii="Arial" w:hAnsi="Arial" w:cs="Arial"/>
          <w:spacing w:val="-2"/>
          <w:sz w:val="18"/>
          <w:szCs w:val="18"/>
        </w:rPr>
        <w:tab/>
        <w:t>9,401</w:t>
      </w:r>
    </w:p>
    <w:p w:rsidR="00000000" w:rsidRDefault="00B838AF">
      <w:pPr>
        <w:pStyle w:val="Style3"/>
        <w:tabs>
          <w:tab w:val="left" w:pos="3820"/>
          <w:tab w:val="decimal" w:pos="8889"/>
        </w:tabs>
        <w:adjustRightInd/>
        <w:spacing w:line="292" w:lineRule="auto"/>
        <w:ind w:left="8208" w:right="72" w:hanging="8208"/>
        <w:rPr>
          <w:rFonts w:ascii="Arial" w:hAnsi="Arial" w:cs="Arial"/>
          <w:spacing w:val="-4"/>
          <w:sz w:val="18"/>
          <w:szCs w:val="18"/>
          <w:u w:val="single"/>
        </w:rPr>
      </w:pPr>
      <w:r>
        <w:rPr>
          <w:rFonts w:ascii="Arial" w:hAnsi="Arial" w:cs="Arial"/>
          <w:spacing w:val="-2"/>
          <w:sz w:val="18"/>
          <w:szCs w:val="18"/>
        </w:rPr>
        <w:t>General</w:t>
      </w:r>
      <w:r>
        <w:rPr>
          <w:rFonts w:ascii="Arial" w:hAnsi="Arial" w:cs="Arial"/>
          <w:spacing w:val="-2"/>
          <w:sz w:val="18"/>
          <w:szCs w:val="18"/>
        </w:rPr>
        <w:tab/>
        <w:t>Proprietary - Sewer</w:t>
      </w:r>
      <w:r>
        <w:rPr>
          <w:rFonts w:ascii="Arial" w:hAnsi="Arial" w:cs="Arial"/>
          <w:spacing w:val="-2"/>
          <w:sz w:val="18"/>
          <w:szCs w:val="18"/>
        </w:rPr>
        <w:tab/>
      </w:r>
      <w:r>
        <w:rPr>
          <w:rFonts w:ascii="Arial" w:hAnsi="Arial" w:cs="Arial"/>
          <w:spacing w:val="-4"/>
          <w:sz w:val="18"/>
          <w:szCs w:val="18"/>
          <w:u w:val="single"/>
        </w:rPr>
        <w:t>107,130 $ 2,076,419</w:t>
      </w:r>
    </w:p>
    <w:p w:rsidR="00000000" w:rsidRDefault="00B838AF">
      <w:pPr>
        <w:pStyle w:val="Style3"/>
        <w:adjustRightInd/>
        <w:spacing w:before="252"/>
        <w:ind w:right="648"/>
      </w:pPr>
      <w:r>
        <w:rPr>
          <w:spacing w:val="13"/>
        </w:rPr>
        <w:t xml:space="preserve">These internal balances represent amounts due from/due to other funds to cover deficit cash </w:t>
      </w:r>
      <w:r>
        <w:t>balances.</w:t>
      </w:r>
    </w:p>
    <w:p w:rsidR="00000000" w:rsidRDefault="00B838AF">
      <w:pPr>
        <w:widowControl/>
        <w:rPr>
          <w:sz w:val="24"/>
          <w:szCs w:val="24"/>
        </w:rPr>
        <w:sectPr w:rsidR="00000000">
          <w:pgSz w:w="12240" w:h="15840"/>
          <w:pgMar w:top="1000" w:right="1380" w:bottom="1280" w:left="1440" w:header="720" w:footer="720" w:gutter="0"/>
          <w:cols w:space="720"/>
          <w:noEndnote/>
        </w:sectPr>
      </w:pPr>
    </w:p>
    <w:p w:rsidR="00000000" w:rsidRDefault="00B838AF">
      <w:pPr>
        <w:pStyle w:val="Style3"/>
        <w:adjustRightInd/>
        <w:jc w:val="center"/>
        <w:rPr>
          <w:sz w:val="22"/>
          <w:szCs w:val="22"/>
        </w:rPr>
      </w:pPr>
      <w:r>
        <w:rPr>
          <w:noProof/>
        </w:rPr>
        <w:lastRenderedPageBreak/>
        <mc:AlternateContent>
          <mc:Choice Requires="wps">
            <w:drawing>
              <wp:anchor distT="0" distB="0" distL="0" distR="0" simplePos="0" relativeHeight="251715584" behindDoc="0" locked="0" layoutInCell="0" allowOverlap="1">
                <wp:simplePos x="0" y="0"/>
                <wp:positionH relativeFrom="column">
                  <wp:posOffset>0</wp:posOffset>
                </wp:positionH>
                <wp:positionV relativeFrom="paragraph">
                  <wp:posOffset>8396605</wp:posOffset>
                </wp:positionV>
                <wp:extent cx="5943600" cy="143510"/>
                <wp:effectExtent l="0" t="0" r="0" b="0"/>
                <wp:wrapSquare wrapText="bothSides"/>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rPr>
                                <w:sz w:val="22"/>
                                <w:szCs w:val="22"/>
                              </w:rPr>
                            </w:pPr>
                            <w:r>
                              <w:rPr>
                                <w:sz w:val="22"/>
                                <w:szCs w:val="22"/>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2" type="#_x0000_t202" style="position:absolute;left:0;text-align:left;margin-left:0;margin-top:661.15pt;width:468pt;height:11.3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N1swIAALM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" o:allowincell="f" filled="f" stroked="f">
                <v:textbox inset="0,0,0,0">
                  <w:txbxContent>
                    <w:p w:rsidR="00000000" w:rsidRDefault="00B838AF">
                      <w:pPr>
                        <w:pStyle w:val="Style3"/>
                        <w:adjustRightInd/>
                        <w:spacing w:line="211" w:lineRule="auto"/>
                        <w:jc w:val="center"/>
                        <w:rPr>
                          <w:sz w:val="22"/>
                          <w:szCs w:val="22"/>
                        </w:rPr>
                      </w:pPr>
                      <w:r>
                        <w:rPr>
                          <w:sz w:val="22"/>
                          <w:szCs w:val="22"/>
                        </w:rPr>
                        <w:t>51</w:t>
                      </w:r>
                    </w:p>
                  </w:txbxContent>
                </v:textbox>
                <w10:wrap type="square"/>
              </v:shape>
            </w:pict>
          </mc:Fallback>
        </mc:AlternateContent>
      </w:r>
      <w:r>
        <w:rPr>
          <w:spacing w:val="7"/>
          <w:sz w:val="22"/>
          <w:szCs w:val="22"/>
        </w:rPr>
        <w:t>C</w:t>
      </w:r>
      <w:r>
        <w:rPr>
          <w:spacing w:val="7"/>
          <w:sz w:val="22"/>
          <w:szCs w:val="22"/>
        </w:rPr>
        <w:t>ITY OF WAVERLY, IOWA</w:t>
      </w:r>
      <w:r>
        <w:rPr>
          <w:spacing w:val="7"/>
          <w:sz w:val="22"/>
          <w:szCs w:val="22"/>
        </w:rPr>
        <w:br/>
      </w:r>
      <w:r>
        <w:rPr>
          <w:spacing w:val="15"/>
          <w:sz w:val="22"/>
          <w:szCs w:val="22"/>
        </w:rPr>
        <w:t>Notes to Financial Statements</w:t>
      </w:r>
      <w:r>
        <w:rPr>
          <w:spacing w:val="15"/>
          <w:sz w:val="22"/>
          <w:szCs w:val="22"/>
        </w:rPr>
        <w:br/>
      </w:r>
      <w:r>
        <w:rPr>
          <w:sz w:val="22"/>
          <w:szCs w:val="22"/>
        </w:rPr>
        <w:t>June 30, 2012</w:t>
      </w:r>
    </w:p>
    <w:p w:rsidR="00000000" w:rsidRDefault="00B838AF">
      <w:pPr>
        <w:pStyle w:val="Style3"/>
        <w:tabs>
          <w:tab w:val="left" w:pos="1440"/>
        </w:tabs>
        <w:adjustRightInd/>
        <w:spacing w:before="828" w:line="280" w:lineRule="auto"/>
        <w:ind w:left="72"/>
        <w:rPr>
          <w:spacing w:val="2"/>
          <w:sz w:val="22"/>
          <w:szCs w:val="22"/>
        </w:rPr>
      </w:pPr>
      <w:r>
        <w:rPr>
          <w:spacing w:val="2"/>
          <w:sz w:val="22"/>
          <w:szCs w:val="22"/>
        </w:rPr>
        <w:t>Note 6 -</w:t>
      </w:r>
      <w:r>
        <w:rPr>
          <w:sz w:val="22"/>
          <w:szCs w:val="22"/>
        </w:rPr>
        <w:tab/>
        <w:t>CAPITAL ASSETS</w:t>
      </w:r>
    </w:p>
    <w:p w:rsidR="00000000" w:rsidRDefault="00B838AF">
      <w:pPr>
        <w:pStyle w:val="Style3"/>
        <w:adjustRightInd/>
        <w:spacing w:before="216" w:line="321" w:lineRule="auto"/>
        <w:ind w:left="72"/>
        <w:rPr>
          <w:sz w:val="22"/>
          <w:szCs w:val="22"/>
        </w:rPr>
      </w:pPr>
      <w:r>
        <w:rPr>
          <w:sz w:val="22"/>
          <w:szCs w:val="22"/>
        </w:rPr>
        <w:t>A summary of changes in capital assets is as follows:</w:t>
      </w:r>
    </w:p>
    <w:p w:rsidR="00000000" w:rsidRDefault="00B838AF">
      <w:pPr>
        <w:pStyle w:val="Style3"/>
        <w:adjustRightInd/>
        <w:spacing w:before="180" w:line="304" w:lineRule="auto"/>
        <w:ind w:left="72"/>
        <w:rPr>
          <w:rFonts w:ascii="Tahoma" w:hAnsi="Tahoma" w:cs="Tahoma"/>
          <w:sz w:val="18"/>
          <w:szCs w:val="18"/>
        </w:rPr>
      </w:pPr>
      <w:r>
        <w:rPr>
          <w:rFonts w:ascii="Tahoma" w:hAnsi="Tahoma" w:cs="Tahoma"/>
          <w:sz w:val="18"/>
          <w:szCs w:val="18"/>
        </w:rPr>
        <w:t>Primary Government</w:t>
      </w:r>
    </w:p>
    <w:tbl>
      <w:tblPr>
        <w:tblW w:w="0" w:type="auto"/>
        <w:tblLayout w:type="fixed"/>
        <w:tblCellMar>
          <w:left w:w="0" w:type="dxa"/>
          <w:right w:w="0" w:type="dxa"/>
        </w:tblCellMar>
        <w:tblLook w:val="0000" w:firstRow="0" w:lastRow="0" w:firstColumn="0" w:lastColumn="0" w:noHBand="0" w:noVBand="0"/>
      </w:tblPr>
      <w:tblGrid>
        <w:gridCol w:w="3633"/>
        <w:gridCol w:w="1478"/>
        <w:gridCol w:w="1311"/>
        <w:gridCol w:w="1363"/>
        <w:gridCol w:w="1575"/>
      </w:tblGrid>
      <w:tr w:rsidR="00000000">
        <w:tblPrEx>
          <w:tblCellMar>
            <w:top w:w="0" w:type="dxa"/>
            <w:left w:w="0" w:type="dxa"/>
            <w:bottom w:w="0" w:type="dxa"/>
            <w:right w:w="0" w:type="dxa"/>
          </w:tblCellMar>
        </w:tblPrEx>
        <w:trPr>
          <w:trHeight w:hRule="exact" w:val="236"/>
        </w:trPr>
        <w:tc>
          <w:tcPr>
            <w:tcW w:w="3633" w:type="dxa"/>
            <w:tcBorders>
              <w:top w:val="nil"/>
              <w:left w:val="nil"/>
              <w:bottom w:val="nil"/>
              <w:right w:val="nil"/>
            </w:tcBorders>
            <w:vAlign w:val="center"/>
          </w:tcPr>
          <w:p w:rsidR="00000000" w:rsidRDefault="00B838AF">
            <w:pPr>
              <w:pStyle w:val="Style3"/>
              <w:adjustRightInd/>
              <w:rPr>
                <w:rFonts w:ascii="Tahoma" w:hAnsi="Tahoma" w:cs="Tahoma"/>
                <w:sz w:val="18"/>
                <w:szCs w:val="18"/>
              </w:rPr>
            </w:pPr>
          </w:p>
        </w:tc>
        <w:tc>
          <w:tcPr>
            <w:tcW w:w="1478" w:type="dxa"/>
            <w:tcBorders>
              <w:top w:val="nil"/>
              <w:left w:val="nil"/>
              <w:bottom w:val="nil"/>
              <w:right w:val="nil"/>
            </w:tcBorders>
            <w:vAlign w:val="center"/>
          </w:tcPr>
          <w:p w:rsidR="00000000" w:rsidRDefault="00B838AF">
            <w:pPr>
              <w:pStyle w:val="Style32"/>
              <w:ind w:right="322"/>
              <w:rPr>
                <w:rStyle w:val="CharacterStyle11"/>
              </w:rPr>
            </w:pPr>
            <w:r>
              <w:rPr>
                <w:rStyle w:val="CharacterStyle11"/>
              </w:rPr>
              <w:t>Balance</w:t>
            </w:r>
          </w:p>
        </w:tc>
        <w:tc>
          <w:tcPr>
            <w:tcW w:w="131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2"/>
              <w:ind w:right="481"/>
              <w:rPr>
                <w:rStyle w:val="CharacterStyle11"/>
              </w:rPr>
            </w:pPr>
            <w:r>
              <w:rPr>
                <w:rStyle w:val="CharacterStyle11"/>
              </w:rPr>
              <w:t>Balance</w:t>
            </w:r>
          </w:p>
        </w:tc>
      </w:tr>
      <w:tr w:rsidR="00000000">
        <w:tblPrEx>
          <w:tblCellMar>
            <w:top w:w="0" w:type="dxa"/>
            <w:left w:w="0" w:type="dxa"/>
            <w:bottom w:w="0" w:type="dxa"/>
            <w:right w:w="0" w:type="dxa"/>
          </w:tblCellMar>
        </w:tblPrEx>
        <w:trPr>
          <w:trHeight w:hRule="exact" w:val="259"/>
        </w:trPr>
        <w:tc>
          <w:tcPr>
            <w:tcW w:w="3633" w:type="dxa"/>
            <w:tcBorders>
              <w:top w:val="nil"/>
              <w:left w:val="nil"/>
              <w:bottom w:val="nil"/>
              <w:right w:val="nil"/>
            </w:tcBorders>
            <w:vAlign w:val="center"/>
          </w:tcPr>
          <w:p w:rsidR="00000000" w:rsidRDefault="00B838AF">
            <w:pPr>
              <w:pStyle w:val="Style3"/>
              <w:adjustRightInd/>
              <w:rPr>
                <w:rFonts w:ascii="Tahoma" w:hAnsi="Tahoma" w:cs="Tahoma"/>
                <w:sz w:val="18"/>
                <w:szCs w:val="18"/>
              </w:rPr>
            </w:pPr>
          </w:p>
        </w:tc>
        <w:tc>
          <w:tcPr>
            <w:tcW w:w="1478" w:type="dxa"/>
            <w:tcBorders>
              <w:top w:val="nil"/>
              <w:left w:val="nil"/>
              <w:bottom w:val="nil"/>
              <w:right w:val="nil"/>
            </w:tcBorders>
            <w:vAlign w:val="center"/>
          </w:tcPr>
          <w:p w:rsidR="00000000" w:rsidRDefault="00B838AF">
            <w:pPr>
              <w:pStyle w:val="Style32"/>
              <w:ind w:right="322"/>
              <w:rPr>
                <w:rStyle w:val="CharacterStyle11"/>
              </w:rPr>
            </w:pPr>
            <w:r>
              <w:rPr>
                <w:rStyle w:val="CharacterStyle11"/>
              </w:rPr>
              <w:t>July 1,</w:t>
            </w:r>
          </w:p>
        </w:tc>
        <w:tc>
          <w:tcPr>
            <w:tcW w:w="131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2"/>
              <w:ind w:right="391"/>
              <w:rPr>
                <w:rStyle w:val="CharacterStyle11"/>
              </w:rPr>
            </w:pPr>
            <w:r>
              <w:rPr>
                <w:rStyle w:val="CharacterStyle11"/>
              </w:rPr>
              <w:t>June 30,</w:t>
            </w:r>
          </w:p>
        </w:tc>
      </w:tr>
      <w:tr w:rsidR="00000000">
        <w:tblPrEx>
          <w:tblCellMar>
            <w:top w:w="0" w:type="dxa"/>
            <w:left w:w="0" w:type="dxa"/>
            <w:bottom w:w="0" w:type="dxa"/>
            <w:right w:w="0" w:type="dxa"/>
          </w:tblCellMar>
        </w:tblPrEx>
        <w:trPr>
          <w:trHeight w:hRule="exact" w:val="240"/>
        </w:trPr>
        <w:tc>
          <w:tcPr>
            <w:tcW w:w="3633" w:type="dxa"/>
            <w:tcBorders>
              <w:top w:val="nil"/>
              <w:left w:val="nil"/>
              <w:bottom w:val="nil"/>
              <w:right w:val="nil"/>
            </w:tcBorders>
            <w:vAlign w:val="center"/>
          </w:tcPr>
          <w:p w:rsidR="00000000" w:rsidRDefault="00B838AF">
            <w:pPr>
              <w:pStyle w:val="Style3"/>
              <w:adjustRightInd/>
              <w:rPr>
                <w:rFonts w:ascii="Tahoma" w:hAnsi="Tahoma" w:cs="Tahoma"/>
                <w:sz w:val="18"/>
                <w:szCs w:val="18"/>
              </w:rPr>
            </w:pPr>
          </w:p>
        </w:tc>
        <w:tc>
          <w:tcPr>
            <w:tcW w:w="1478" w:type="dxa"/>
            <w:tcBorders>
              <w:top w:val="nil"/>
              <w:left w:val="nil"/>
              <w:bottom w:val="nil"/>
              <w:right w:val="nil"/>
            </w:tcBorders>
            <w:vAlign w:val="center"/>
          </w:tcPr>
          <w:p w:rsidR="00000000" w:rsidRDefault="00B838AF">
            <w:pPr>
              <w:pStyle w:val="Style32"/>
              <w:ind w:right="412"/>
              <w:rPr>
                <w:rStyle w:val="CharacterStyle11"/>
                <w:u w:val="single"/>
              </w:rPr>
            </w:pPr>
            <w:r>
              <w:rPr>
                <w:rStyle w:val="CharacterStyle11"/>
                <w:u w:val="single"/>
              </w:rPr>
              <w:t>2011</w:t>
            </w:r>
          </w:p>
        </w:tc>
        <w:tc>
          <w:tcPr>
            <w:tcW w:w="1311" w:type="dxa"/>
            <w:tcBorders>
              <w:top w:val="nil"/>
              <w:left w:val="nil"/>
              <w:bottom w:val="nil"/>
              <w:right w:val="nil"/>
            </w:tcBorders>
            <w:vAlign w:val="center"/>
          </w:tcPr>
          <w:p w:rsidR="00000000" w:rsidRDefault="00B838AF">
            <w:pPr>
              <w:pStyle w:val="Style32"/>
              <w:ind w:right="175"/>
              <w:rPr>
                <w:rStyle w:val="CharacterStyle11"/>
                <w:u w:val="single"/>
              </w:rPr>
            </w:pPr>
            <w:r>
              <w:rPr>
                <w:rStyle w:val="CharacterStyle11"/>
                <w:u w:val="single"/>
              </w:rPr>
              <w:t>Additions</w:t>
            </w:r>
          </w:p>
        </w:tc>
        <w:tc>
          <w:tcPr>
            <w:tcW w:w="1363" w:type="dxa"/>
            <w:tcBorders>
              <w:top w:val="nil"/>
              <w:left w:val="nil"/>
              <w:bottom w:val="nil"/>
              <w:right w:val="nil"/>
            </w:tcBorders>
            <w:vAlign w:val="center"/>
          </w:tcPr>
          <w:p w:rsidR="00000000" w:rsidRDefault="00B838AF">
            <w:pPr>
              <w:pStyle w:val="Style32"/>
              <w:ind w:right="189"/>
              <w:rPr>
                <w:rStyle w:val="CharacterStyle11"/>
                <w:u w:val="single"/>
              </w:rPr>
            </w:pPr>
            <w:r>
              <w:rPr>
                <w:rStyle w:val="CharacterStyle11"/>
                <w:u w:val="single"/>
              </w:rPr>
              <w:t>Deletions</w:t>
            </w:r>
          </w:p>
        </w:tc>
        <w:tc>
          <w:tcPr>
            <w:tcW w:w="1575" w:type="dxa"/>
            <w:tcBorders>
              <w:top w:val="nil"/>
              <w:left w:val="nil"/>
              <w:bottom w:val="nil"/>
              <w:right w:val="nil"/>
            </w:tcBorders>
            <w:vAlign w:val="center"/>
          </w:tcPr>
          <w:p w:rsidR="00000000" w:rsidRDefault="00B838AF">
            <w:pPr>
              <w:pStyle w:val="Style3"/>
              <w:adjustRightInd/>
              <w:ind w:right="571"/>
              <w:jc w:val="right"/>
              <w:rPr>
                <w:rFonts w:ascii="Tahoma" w:hAnsi="Tahoma" w:cs="Tahoma"/>
                <w:sz w:val="18"/>
                <w:szCs w:val="18"/>
                <w:u w:val="single"/>
              </w:rPr>
            </w:pPr>
            <w:r>
              <w:rPr>
                <w:rFonts w:ascii="Tahoma" w:hAnsi="Tahoma" w:cs="Tahoma"/>
                <w:sz w:val="18"/>
                <w:szCs w:val="18"/>
                <w:u w:val="single"/>
              </w:rPr>
              <w:t>2012</w:t>
            </w:r>
          </w:p>
        </w:tc>
      </w:tr>
      <w:tr w:rsidR="00000000">
        <w:tblPrEx>
          <w:tblCellMar>
            <w:top w:w="0" w:type="dxa"/>
            <w:left w:w="0" w:type="dxa"/>
            <w:bottom w:w="0" w:type="dxa"/>
            <w:right w:w="0" w:type="dxa"/>
          </w:tblCellMar>
        </w:tblPrEx>
        <w:trPr>
          <w:trHeight w:hRule="exact" w:val="25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Governmental Activities:</w:t>
            </w:r>
          </w:p>
        </w:tc>
        <w:tc>
          <w:tcPr>
            <w:tcW w:w="1478" w:type="dxa"/>
            <w:tcBorders>
              <w:top w:val="nil"/>
              <w:left w:val="nil"/>
              <w:bottom w:val="nil"/>
              <w:right w:val="nil"/>
            </w:tcBorders>
            <w:vAlign w:val="center"/>
          </w:tcPr>
          <w:p w:rsidR="00000000" w:rsidRDefault="00B838AF">
            <w:pPr>
              <w:pStyle w:val="Style3"/>
              <w:adjustRightInd/>
              <w:ind w:right="412"/>
              <w:jc w:val="right"/>
              <w:rPr>
                <w:rFonts w:ascii="Tahoma" w:hAnsi="Tahoma" w:cs="Tahoma"/>
                <w:sz w:val="18"/>
                <w:szCs w:val="18"/>
              </w:rPr>
            </w:pPr>
          </w:p>
        </w:tc>
        <w:tc>
          <w:tcPr>
            <w:tcW w:w="1311" w:type="dxa"/>
            <w:tcBorders>
              <w:top w:val="nil"/>
              <w:left w:val="nil"/>
              <w:bottom w:val="nil"/>
              <w:right w:val="nil"/>
            </w:tcBorders>
            <w:vAlign w:val="center"/>
          </w:tcPr>
          <w:p w:rsidR="00000000" w:rsidRDefault="00B838AF">
            <w:pPr>
              <w:pStyle w:val="Style3"/>
              <w:adjustRightInd/>
              <w:ind w:right="175"/>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ind w:right="189"/>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
              <w:adjustRightInd/>
              <w:ind w:right="571"/>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5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Capital assets not being depreciated:</w:t>
            </w:r>
          </w:p>
        </w:tc>
        <w:tc>
          <w:tcPr>
            <w:tcW w:w="1478" w:type="dxa"/>
            <w:tcBorders>
              <w:top w:val="nil"/>
              <w:left w:val="nil"/>
              <w:bottom w:val="nil"/>
              <w:right w:val="nil"/>
            </w:tcBorders>
            <w:vAlign w:val="center"/>
          </w:tcPr>
          <w:p w:rsidR="00000000" w:rsidRDefault="00B838AF">
            <w:pPr>
              <w:pStyle w:val="Style3"/>
              <w:adjustRightInd/>
              <w:ind w:right="412"/>
              <w:jc w:val="right"/>
              <w:rPr>
                <w:rFonts w:ascii="Tahoma" w:hAnsi="Tahoma" w:cs="Tahoma"/>
                <w:sz w:val="18"/>
                <w:szCs w:val="18"/>
              </w:rPr>
            </w:pPr>
          </w:p>
        </w:tc>
        <w:tc>
          <w:tcPr>
            <w:tcW w:w="1311" w:type="dxa"/>
            <w:tcBorders>
              <w:top w:val="nil"/>
              <w:left w:val="nil"/>
              <w:bottom w:val="nil"/>
              <w:right w:val="nil"/>
            </w:tcBorders>
            <w:vAlign w:val="center"/>
          </w:tcPr>
          <w:p w:rsidR="00000000" w:rsidRDefault="00B838AF">
            <w:pPr>
              <w:pStyle w:val="Style3"/>
              <w:adjustRightInd/>
              <w:ind w:right="175"/>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ind w:right="189"/>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
              <w:adjustRightInd/>
              <w:ind w:right="571"/>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3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Land</w:t>
            </w:r>
          </w:p>
        </w:tc>
        <w:tc>
          <w:tcPr>
            <w:tcW w:w="1478" w:type="dxa"/>
            <w:tcBorders>
              <w:top w:val="nil"/>
              <w:left w:val="nil"/>
              <w:bottom w:val="nil"/>
              <w:right w:val="nil"/>
            </w:tcBorders>
            <w:vAlign w:val="center"/>
          </w:tcPr>
          <w:p w:rsidR="00000000" w:rsidRDefault="00B838AF">
            <w:pPr>
              <w:pStyle w:val="Style32"/>
              <w:tabs>
                <w:tab w:val="left" w:pos="522"/>
              </w:tabs>
              <w:ind w:right="142"/>
              <w:rPr>
                <w:rStyle w:val="CharacterStyle11"/>
              </w:rPr>
            </w:pPr>
            <w:r>
              <w:rPr>
                <w:rStyle w:val="CharacterStyle11"/>
              </w:rPr>
              <w:t>$</w:t>
            </w:r>
            <w:r>
              <w:rPr>
                <w:rStyle w:val="CharacterStyle11"/>
              </w:rPr>
              <w:tab/>
              <w:t>9,700,116</w:t>
            </w:r>
          </w:p>
        </w:tc>
        <w:tc>
          <w:tcPr>
            <w:tcW w:w="1311" w:type="dxa"/>
            <w:tcBorders>
              <w:top w:val="nil"/>
              <w:left w:val="nil"/>
              <w:bottom w:val="nil"/>
              <w:right w:val="nil"/>
            </w:tcBorders>
            <w:vAlign w:val="center"/>
          </w:tcPr>
          <w:p w:rsidR="00000000" w:rsidRDefault="00B838AF">
            <w:pPr>
              <w:pStyle w:val="Style32"/>
              <w:tabs>
                <w:tab w:val="left" w:pos="423"/>
              </w:tabs>
              <w:ind w:right="85"/>
              <w:rPr>
                <w:rStyle w:val="CharacterStyle11"/>
              </w:rPr>
            </w:pPr>
            <w:r>
              <w:rPr>
                <w:rStyle w:val="CharacterStyle11"/>
              </w:rPr>
              <w:t>$</w:t>
            </w:r>
            <w:r>
              <w:rPr>
                <w:rStyle w:val="CharacterStyle11"/>
              </w:rPr>
              <w:tab/>
              <w:t>1,031,607</w:t>
            </w:r>
          </w:p>
        </w:tc>
        <w:tc>
          <w:tcPr>
            <w:tcW w:w="1363" w:type="dxa"/>
            <w:tcBorders>
              <w:top w:val="nil"/>
              <w:left w:val="nil"/>
              <w:bottom w:val="nil"/>
              <w:right w:val="nil"/>
            </w:tcBorders>
            <w:vAlign w:val="center"/>
          </w:tcPr>
          <w:p w:rsidR="00000000" w:rsidRDefault="00B838AF">
            <w:pPr>
              <w:pStyle w:val="Style32"/>
              <w:tabs>
                <w:tab w:val="left" w:pos="1116"/>
              </w:tabs>
              <w:ind w:right="99"/>
              <w:rPr>
                <w:rStyle w:val="CharacterStyle11"/>
              </w:rPr>
            </w:pPr>
            <w:r>
              <w:rPr>
                <w:rStyle w:val="CharacterStyle11"/>
              </w:rPr>
              <w:t>$</w:t>
            </w:r>
            <w:r>
              <w:rPr>
                <w:rStyle w:val="CharacterStyle11"/>
              </w:rPr>
              <w:tab/>
              <w:t>-</w:t>
            </w:r>
          </w:p>
        </w:tc>
        <w:tc>
          <w:tcPr>
            <w:tcW w:w="1575" w:type="dxa"/>
            <w:tcBorders>
              <w:top w:val="nil"/>
              <w:left w:val="nil"/>
              <w:bottom w:val="nil"/>
              <w:right w:val="nil"/>
            </w:tcBorders>
            <w:vAlign w:val="center"/>
          </w:tcPr>
          <w:p w:rsidR="00000000" w:rsidRDefault="00B838AF">
            <w:pPr>
              <w:pStyle w:val="Style32"/>
              <w:tabs>
                <w:tab w:val="left" w:pos="387"/>
              </w:tabs>
              <w:ind w:right="301"/>
              <w:rPr>
                <w:rStyle w:val="CharacterStyle11"/>
              </w:rPr>
            </w:pPr>
            <w:r>
              <w:rPr>
                <w:rStyle w:val="CharacterStyle11"/>
              </w:rPr>
              <w:t>$</w:t>
            </w:r>
            <w:r>
              <w:rPr>
                <w:rStyle w:val="CharacterStyle11"/>
              </w:rPr>
              <w:tab/>
              <w:t>10,731,723</w:t>
            </w:r>
          </w:p>
        </w:tc>
      </w:tr>
      <w:tr w:rsidR="00000000">
        <w:tblPrEx>
          <w:tblCellMar>
            <w:top w:w="0" w:type="dxa"/>
            <w:left w:w="0" w:type="dxa"/>
            <w:bottom w:w="0" w:type="dxa"/>
            <w:right w:w="0" w:type="dxa"/>
          </w:tblCellMar>
        </w:tblPrEx>
        <w:trPr>
          <w:trHeight w:hRule="exact" w:val="24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Construction in Progress</w:t>
            </w:r>
          </w:p>
        </w:tc>
        <w:tc>
          <w:tcPr>
            <w:tcW w:w="1478" w:type="dxa"/>
            <w:tcBorders>
              <w:top w:val="nil"/>
              <w:left w:val="nil"/>
              <w:bottom w:val="nil"/>
              <w:right w:val="nil"/>
            </w:tcBorders>
            <w:vAlign w:val="center"/>
          </w:tcPr>
          <w:p w:rsidR="00000000" w:rsidRDefault="00B838AF">
            <w:pPr>
              <w:pStyle w:val="Style32"/>
              <w:ind w:right="142"/>
              <w:rPr>
                <w:rStyle w:val="CharacterStyle11"/>
                <w:u w:val="single"/>
              </w:rPr>
            </w:pPr>
            <w:r>
              <w:rPr>
                <w:rStyle w:val="CharacterStyle11"/>
                <w:u w:val="single"/>
              </w:rPr>
              <w:t>6,212,481</w:t>
            </w:r>
          </w:p>
        </w:tc>
        <w:tc>
          <w:tcPr>
            <w:tcW w:w="1311" w:type="dxa"/>
            <w:tcBorders>
              <w:top w:val="nil"/>
              <w:left w:val="nil"/>
              <w:bottom w:val="nil"/>
              <w:right w:val="nil"/>
            </w:tcBorders>
            <w:vAlign w:val="center"/>
          </w:tcPr>
          <w:p w:rsidR="00000000" w:rsidRDefault="00B838AF">
            <w:pPr>
              <w:pStyle w:val="Style32"/>
              <w:ind w:right="85"/>
              <w:rPr>
                <w:rStyle w:val="CharacterStyle11"/>
                <w:u w:val="single"/>
              </w:rPr>
            </w:pPr>
            <w:r>
              <w:rPr>
                <w:rStyle w:val="CharacterStyle11"/>
                <w:u w:val="single"/>
              </w:rPr>
              <w:t>4,465,744</w:t>
            </w:r>
          </w:p>
        </w:tc>
        <w:tc>
          <w:tcPr>
            <w:tcW w:w="1363" w:type="dxa"/>
            <w:tcBorders>
              <w:top w:val="nil"/>
              <w:left w:val="nil"/>
              <w:bottom w:val="nil"/>
              <w:right w:val="nil"/>
            </w:tcBorders>
            <w:vAlign w:val="center"/>
          </w:tcPr>
          <w:p w:rsidR="00000000" w:rsidRDefault="00B838AF">
            <w:pPr>
              <w:pStyle w:val="Style32"/>
              <w:ind w:right="99"/>
              <w:rPr>
                <w:rStyle w:val="CharacterStyle11"/>
                <w:u w:val="single"/>
              </w:rPr>
            </w:pPr>
            <w:r>
              <w:rPr>
                <w:rStyle w:val="CharacterStyle11"/>
                <w:u w:val="single"/>
              </w:rPr>
              <w:t>3,798,570</w:t>
            </w:r>
          </w:p>
        </w:tc>
        <w:tc>
          <w:tcPr>
            <w:tcW w:w="1575" w:type="dxa"/>
            <w:tcBorders>
              <w:top w:val="nil"/>
              <w:left w:val="nil"/>
              <w:bottom w:val="nil"/>
              <w:right w:val="nil"/>
            </w:tcBorders>
            <w:vAlign w:val="center"/>
          </w:tcPr>
          <w:p w:rsidR="00000000" w:rsidRDefault="00B838AF">
            <w:pPr>
              <w:pStyle w:val="Style32"/>
              <w:ind w:right="301"/>
              <w:rPr>
                <w:rStyle w:val="CharacterStyle11"/>
                <w:u w:val="single"/>
              </w:rPr>
            </w:pPr>
            <w:r>
              <w:rPr>
                <w:rStyle w:val="CharacterStyle11"/>
                <w:u w:val="single"/>
              </w:rPr>
              <w:t>6,879,655</w:t>
            </w:r>
          </w:p>
        </w:tc>
      </w:tr>
      <w:tr w:rsidR="00000000">
        <w:tblPrEx>
          <w:tblCellMar>
            <w:top w:w="0" w:type="dxa"/>
            <w:left w:w="0" w:type="dxa"/>
            <w:bottom w:w="0" w:type="dxa"/>
            <w:right w:w="0" w:type="dxa"/>
          </w:tblCellMar>
        </w:tblPrEx>
        <w:trPr>
          <w:trHeight w:hRule="exact" w:val="365"/>
        </w:trPr>
        <w:tc>
          <w:tcPr>
            <w:tcW w:w="3633" w:type="dxa"/>
            <w:tcBorders>
              <w:top w:val="nil"/>
              <w:left w:val="nil"/>
              <w:bottom w:val="nil"/>
              <w:right w:val="nil"/>
            </w:tcBorders>
          </w:tcPr>
          <w:p w:rsidR="00000000" w:rsidRDefault="00B838AF">
            <w:pPr>
              <w:pStyle w:val="Style3"/>
              <w:adjustRightInd/>
              <w:ind w:left="119"/>
              <w:rPr>
                <w:rFonts w:ascii="Tahoma" w:hAnsi="Tahoma" w:cs="Tahoma"/>
                <w:sz w:val="18"/>
                <w:szCs w:val="18"/>
              </w:rPr>
            </w:pPr>
            <w:r>
              <w:rPr>
                <w:rFonts w:ascii="Tahoma" w:hAnsi="Tahoma" w:cs="Tahoma"/>
                <w:sz w:val="18"/>
                <w:szCs w:val="18"/>
              </w:rPr>
              <w:t>Total capital assets not being depreciated</w:t>
            </w:r>
          </w:p>
        </w:tc>
        <w:tc>
          <w:tcPr>
            <w:tcW w:w="1478" w:type="dxa"/>
            <w:tcBorders>
              <w:top w:val="nil"/>
              <w:left w:val="nil"/>
              <w:bottom w:val="nil"/>
              <w:right w:val="nil"/>
            </w:tcBorders>
          </w:tcPr>
          <w:p w:rsidR="00000000" w:rsidRDefault="00B838AF">
            <w:pPr>
              <w:pStyle w:val="Style32"/>
              <w:ind w:right="142"/>
              <w:rPr>
                <w:rStyle w:val="CharacterStyle11"/>
                <w:u w:val="single"/>
              </w:rPr>
            </w:pPr>
            <w:r>
              <w:rPr>
                <w:rStyle w:val="CharacterStyle11"/>
                <w:u w:val="single"/>
              </w:rPr>
              <w:t>15,912,597</w:t>
            </w:r>
          </w:p>
        </w:tc>
        <w:tc>
          <w:tcPr>
            <w:tcW w:w="1311" w:type="dxa"/>
            <w:tcBorders>
              <w:top w:val="nil"/>
              <w:left w:val="nil"/>
              <w:bottom w:val="nil"/>
              <w:right w:val="nil"/>
            </w:tcBorders>
          </w:tcPr>
          <w:p w:rsidR="00000000" w:rsidRDefault="00B838AF">
            <w:pPr>
              <w:pStyle w:val="Style32"/>
              <w:ind w:right="85"/>
              <w:rPr>
                <w:rStyle w:val="CharacterStyle11"/>
                <w:u w:val="single"/>
              </w:rPr>
            </w:pPr>
            <w:r>
              <w:rPr>
                <w:rStyle w:val="CharacterStyle11"/>
                <w:u w:val="single"/>
              </w:rPr>
              <w:t>5,497,351</w:t>
            </w:r>
          </w:p>
        </w:tc>
        <w:tc>
          <w:tcPr>
            <w:tcW w:w="1363" w:type="dxa"/>
            <w:tcBorders>
              <w:top w:val="nil"/>
              <w:left w:val="nil"/>
              <w:bottom w:val="nil"/>
              <w:right w:val="nil"/>
            </w:tcBorders>
          </w:tcPr>
          <w:p w:rsidR="00000000" w:rsidRDefault="00B838AF">
            <w:pPr>
              <w:pStyle w:val="Style32"/>
              <w:ind w:right="99"/>
              <w:rPr>
                <w:rStyle w:val="CharacterStyle11"/>
                <w:u w:val="single"/>
              </w:rPr>
            </w:pPr>
            <w:r>
              <w:rPr>
                <w:rStyle w:val="CharacterStyle11"/>
                <w:u w:val="single"/>
              </w:rPr>
              <w:t>3,7</w:t>
            </w:r>
            <w:r>
              <w:rPr>
                <w:rStyle w:val="CharacterStyle11"/>
                <w:u w:val="single"/>
              </w:rPr>
              <w:t>98,570</w:t>
            </w:r>
          </w:p>
        </w:tc>
        <w:tc>
          <w:tcPr>
            <w:tcW w:w="1575" w:type="dxa"/>
            <w:tcBorders>
              <w:top w:val="nil"/>
              <w:left w:val="nil"/>
              <w:bottom w:val="nil"/>
              <w:right w:val="nil"/>
            </w:tcBorders>
          </w:tcPr>
          <w:p w:rsidR="00000000" w:rsidRDefault="00B838AF">
            <w:pPr>
              <w:pStyle w:val="Style32"/>
              <w:ind w:right="301"/>
              <w:rPr>
                <w:rStyle w:val="CharacterStyle11"/>
                <w:u w:val="single"/>
              </w:rPr>
            </w:pPr>
            <w:r>
              <w:rPr>
                <w:rStyle w:val="CharacterStyle11"/>
                <w:u w:val="single"/>
              </w:rPr>
              <w:t>17,611,378</w:t>
            </w:r>
          </w:p>
        </w:tc>
      </w:tr>
      <w:tr w:rsidR="00000000">
        <w:tblPrEx>
          <w:tblCellMar>
            <w:top w:w="0" w:type="dxa"/>
            <w:left w:w="0" w:type="dxa"/>
            <w:bottom w:w="0" w:type="dxa"/>
            <w:right w:w="0" w:type="dxa"/>
          </w:tblCellMar>
        </w:tblPrEx>
        <w:trPr>
          <w:trHeight w:hRule="exact" w:val="360"/>
        </w:trPr>
        <w:tc>
          <w:tcPr>
            <w:tcW w:w="3633" w:type="dxa"/>
            <w:tcBorders>
              <w:top w:val="nil"/>
              <w:left w:val="nil"/>
              <w:bottom w:val="nil"/>
              <w:right w:val="nil"/>
            </w:tcBorders>
            <w:vAlign w:val="bottom"/>
          </w:tcPr>
          <w:p w:rsidR="00000000" w:rsidRDefault="00B838AF">
            <w:pPr>
              <w:pStyle w:val="Style3"/>
              <w:adjustRightInd/>
              <w:ind w:left="119"/>
              <w:rPr>
                <w:rFonts w:ascii="Tahoma" w:hAnsi="Tahoma" w:cs="Tahoma"/>
                <w:sz w:val="18"/>
                <w:szCs w:val="18"/>
              </w:rPr>
            </w:pPr>
            <w:r>
              <w:rPr>
                <w:rFonts w:ascii="Tahoma" w:hAnsi="Tahoma" w:cs="Tahoma"/>
                <w:sz w:val="18"/>
                <w:szCs w:val="18"/>
              </w:rPr>
              <w:t>Capital assets being depreciated:</w:t>
            </w:r>
          </w:p>
        </w:tc>
        <w:tc>
          <w:tcPr>
            <w:tcW w:w="1478" w:type="dxa"/>
            <w:tcBorders>
              <w:top w:val="nil"/>
              <w:left w:val="nil"/>
              <w:bottom w:val="nil"/>
              <w:right w:val="nil"/>
            </w:tcBorders>
            <w:vAlign w:val="center"/>
          </w:tcPr>
          <w:p w:rsidR="00000000" w:rsidRDefault="00B838AF">
            <w:pPr>
              <w:pStyle w:val="Style3"/>
              <w:adjustRightInd/>
              <w:ind w:right="142"/>
              <w:jc w:val="right"/>
              <w:rPr>
                <w:rFonts w:ascii="Tahoma" w:hAnsi="Tahoma" w:cs="Tahoma"/>
                <w:sz w:val="18"/>
                <w:szCs w:val="18"/>
              </w:rPr>
            </w:pPr>
          </w:p>
        </w:tc>
        <w:tc>
          <w:tcPr>
            <w:tcW w:w="1311"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ind w:right="99"/>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
              <w:adjustRightInd/>
              <w:ind w:right="301"/>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3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Buildings and Improvements</w:t>
            </w:r>
          </w:p>
        </w:tc>
        <w:tc>
          <w:tcPr>
            <w:tcW w:w="1478" w:type="dxa"/>
            <w:tcBorders>
              <w:top w:val="nil"/>
              <w:left w:val="nil"/>
              <w:bottom w:val="nil"/>
              <w:right w:val="nil"/>
            </w:tcBorders>
            <w:vAlign w:val="center"/>
          </w:tcPr>
          <w:p w:rsidR="00000000" w:rsidRDefault="00B838AF">
            <w:pPr>
              <w:pStyle w:val="Style32"/>
              <w:ind w:right="142"/>
              <w:rPr>
                <w:rStyle w:val="CharacterStyle11"/>
              </w:rPr>
            </w:pPr>
            <w:r>
              <w:rPr>
                <w:rStyle w:val="CharacterStyle11"/>
              </w:rPr>
              <w:t>12,156,020</w:t>
            </w:r>
          </w:p>
        </w:tc>
        <w:tc>
          <w:tcPr>
            <w:tcW w:w="1311" w:type="dxa"/>
            <w:tcBorders>
              <w:top w:val="nil"/>
              <w:left w:val="nil"/>
              <w:bottom w:val="nil"/>
              <w:right w:val="nil"/>
            </w:tcBorders>
            <w:vAlign w:val="center"/>
          </w:tcPr>
          <w:p w:rsidR="00000000" w:rsidRDefault="00B838AF">
            <w:pPr>
              <w:pStyle w:val="Style32"/>
              <w:ind w:right="85"/>
              <w:rPr>
                <w:rStyle w:val="CharacterStyle11"/>
              </w:rPr>
            </w:pPr>
            <w:r>
              <w:rPr>
                <w:rStyle w:val="CharacterStyle11"/>
              </w:rPr>
              <w:t>-</w:t>
            </w:r>
          </w:p>
        </w:tc>
        <w:tc>
          <w:tcPr>
            <w:tcW w:w="1363" w:type="dxa"/>
            <w:tcBorders>
              <w:top w:val="nil"/>
              <w:left w:val="nil"/>
              <w:bottom w:val="nil"/>
              <w:right w:val="nil"/>
            </w:tcBorders>
            <w:vAlign w:val="center"/>
          </w:tcPr>
          <w:p w:rsidR="00000000" w:rsidRDefault="00B838AF">
            <w:pPr>
              <w:pStyle w:val="Style32"/>
              <w:ind w:right="99"/>
              <w:rPr>
                <w:rStyle w:val="CharacterStyle11"/>
              </w:rPr>
            </w:pPr>
            <w:r>
              <w:rPr>
                <w:rStyle w:val="CharacterStyle11"/>
              </w:rPr>
              <w:t>-</w:t>
            </w:r>
          </w:p>
        </w:tc>
        <w:tc>
          <w:tcPr>
            <w:tcW w:w="1575" w:type="dxa"/>
            <w:tcBorders>
              <w:top w:val="nil"/>
              <w:left w:val="nil"/>
              <w:bottom w:val="nil"/>
              <w:right w:val="nil"/>
            </w:tcBorders>
            <w:vAlign w:val="center"/>
          </w:tcPr>
          <w:p w:rsidR="00000000" w:rsidRDefault="00B838AF">
            <w:pPr>
              <w:pStyle w:val="Style32"/>
              <w:ind w:right="301"/>
              <w:rPr>
                <w:rStyle w:val="CharacterStyle11"/>
              </w:rPr>
            </w:pPr>
            <w:r>
              <w:rPr>
                <w:rStyle w:val="CharacterStyle11"/>
              </w:rPr>
              <w:t>12,156,020</w:t>
            </w:r>
          </w:p>
        </w:tc>
      </w:tr>
      <w:tr w:rsidR="00000000">
        <w:tblPrEx>
          <w:tblCellMar>
            <w:top w:w="0" w:type="dxa"/>
            <w:left w:w="0" w:type="dxa"/>
            <w:bottom w:w="0" w:type="dxa"/>
            <w:right w:w="0" w:type="dxa"/>
          </w:tblCellMar>
        </w:tblPrEx>
        <w:trPr>
          <w:trHeight w:hRule="exact" w:val="231"/>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Equipment</w:t>
            </w:r>
          </w:p>
        </w:tc>
        <w:tc>
          <w:tcPr>
            <w:tcW w:w="1478" w:type="dxa"/>
            <w:tcBorders>
              <w:top w:val="nil"/>
              <w:left w:val="nil"/>
              <w:bottom w:val="nil"/>
              <w:right w:val="nil"/>
            </w:tcBorders>
            <w:vAlign w:val="center"/>
          </w:tcPr>
          <w:p w:rsidR="00000000" w:rsidRDefault="00B838AF">
            <w:pPr>
              <w:pStyle w:val="Style32"/>
              <w:ind w:right="142"/>
              <w:rPr>
                <w:rStyle w:val="CharacterStyle11"/>
              </w:rPr>
            </w:pPr>
            <w:r>
              <w:rPr>
                <w:rStyle w:val="CharacterStyle11"/>
              </w:rPr>
              <w:t>5,983,619</w:t>
            </w:r>
          </w:p>
        </w:tc>
        <w:tc>
          <w:tcPr>
            <w:tcW w:w="1311" w:type="dxa"/>
            <w:tcBorders>
              <w:top w:val="nil"/>
              <w:left w:val="nil"/>
              <w:bottom w:val="nil"/>
              <w:right w:val="nil"/>
            </w:tcBorders>
            <w:vAlign w:val="center"/>
          </w:tcPr>
          <w:p w:rsidR="00000000" w:rsidRDefault="00B838AF">
            <w:pPr>
              <w:pStyle w:val="Style32"/>
              <w:ind w:right="85"/>
              <w:rPr>
                <w:rStyle w:val="CharacterStyle11"/>
              </w:rPr>
            </w:pPr>
            <w:r>
              <w:rPr>
                <w:rStyle w:val="CharacterStyle11"/>
              </w:rPr>
              <w:t>694,186</w:t>
            </w:r>
          </w:p>
        </w:tc>
        <w:tc>
          <w:tcPr>
            <w:tcW w:w="1363" w:type="dxa"/>
            <w:tcBorders>
              <w:top w:val="nil"/>
              <w:left w:val="nil"/>
              <w:bottom w:val="nil"/>
              <w:right w:val="nil"/>
            </w:tcBorders>
            <w:vAlign w:val="center"/>
          </w:tcPr>
          <w:p w:rsidR="00000000" w:rsidRDefault="00B838AF">
            <w:pPr>
              <w:pStyle w:val="Style32"/>
              <w:ind w:right="99"/>
              <w:rPr>
                <w:rStyle w:val="CharacterStyle11"/>
              </w:rPr>
            </w:pPr>
            <w:r>
              <w:rPr>
                <w:rStyle w:val="CharacterStyle11"/>
              </w:rPr>
              <w:t>423,901</w:t>
            </w:r>
          </w:p>
        </w:tc>
        <w:tc>
          <w:tcPr>
            <w:tcW w:w="1575" w:type="dxa"/>
            <w:tcBorders>
              <w:top w:val="nil"/>
              <w:left w:val="nil"/>
              <w:bottom w:val="nil"/>
              <w:right w:val="nil"/>
            </w:tcBorders>
            <w:vAlign w:val="center"/>
          </w:tcPr>
          <w:p w:rsidR="00000000" w:rsidRDefault="00B838AF">
            <w:pPr>
              <w:pStyle w:val="Style32"/>
              <w:ind w:right="301"/>
              <w:rPr>
                <w:rStyle w:val="CharacterStyle11"/>
              </w:rPr>
            </w:pPr>
            <w:r>
              <w:rPr>
                <w:rStyle w:val="CharacterStyle11"/>
              </w:rPr>
              <w:t>6,253,904</w:t>
            </w:r>
          </w:p>
        </w:tc>
      </w:tr>
      <w:tr w:rsidR="00000000">
        <w:tblPrEx>
          <w:tblCellMar>
            <w:top w:w="0" w:type="dxa"/>
            <w:left w:w="0" w:type="dxa"/>
            <w:bottom w:w="0" w:type="dxa"/>
            <w:right w:w="0" w:type="dxa"/>
          </w:tblCellMar>
        </w:tblPrEx>
        <w:trPr>
          <w:trHeight w:hRule="exact" w:val="24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Infrastructure</w:t>
            </w:r>
          </w:p>
        </w:tc>
        <w:tc>
          <w:tcPr>
            <w:tcW w:w="1478" w:type="dxa"/>
            <w:tcBorders>
              <w:top w:val="nil"/>
              <w:left w:val="nil"/>
              <w:bottom w:val="nil"/>
              <w:right w:val="nil"/>
            </w:tcBorders>
            <w:vAlign w:val="center"/>
          </w:tcPr>
          <w:p w:rsidR="00000000" w:rsidRDefault="00B838AF">
            <w:pPr>
              <w:pStyle w:val="Style32"/>
              <w:ind w:right="142"/>
              <w:rPr>
                <w:rStyle w:val="CharacterStyle11"/>
                <w:u w:val="single"/>
              </w:rPr>
            </w:pPr>
            <w:r>
              <w:rPr>
                <w:rStyle w:val="CharacterStyle11"/>
                <w:u w:val="single"/>
              </w:rPr>
              <w:t>35,384,508</w:t>
            </w:r>
          </w:p>
        </w:tc>
        <w:tc>
          <w:tcPr>
            <w:tcW w:w="1311" w:type="dxa"/>
            <w:tcBorders>
              <w:top w:val="nil"/>
              <w:left w:val="nil"/>
              <w:bottom w:val="nil"/>
              <w:right w:val="nil"/>
            </w:tcBorders>
            <w:vAlign w:val="center"/>
          </w:tcPr>
          <w:p w:rsidR="00000000" w:rsidRDefault="00B838AF">
            <w:pPr>
              <w:pStyle w:val="Style32"/>
              <w:ind w:right="85"/>
              <w:rPr>
                <w:rStyle w:val="CharacterStyle11"/>
                <w:u w:val="single"/>
              </w:rPr>
            </w:pPr>
            <w:r>
              <w:rPr>
                <w:rStyle w:val="CharacterStyle11"/>
                <w:u w:val="single"/>
              </w:rPr>
              <w:t>3,885,694</w:t>
            </w:r>
          </w:p>
        </w:tc>
        <w:tc>
          <w:tcPr>
            <w:tcW w:w="1363" w:type="dxa"/>
            <w:tcBorders>
              <w:top w:val="nil"/>
              <w:left w:val="nil"/>
              <w:bottom w:val="nil"/>
              <w:right w:val="nil"/>
            </w:tcBorders>
            <w:vAlign w:val="center"/>
          </w:tcPr>
          <w:p w:rsidR="00000000" w:rsidRDefault="00B838AF">
            <w:pPr>
              <w:pStyle w:val="Style32"/>
              <w:ind w:right="99"/>
              <w:rPr>
                <w:rStyle w:val="CharacterStyle11"/>
                <w:u w:val="single"/>
              </w:rPr>
            </w:pPr>
            <w:r>
              <w:rPr>
                <w:rStyle w:val="CharacterStyle11"/>
                <w:u w:val="single"/>
              </w:rPr>
              <w:t>-</w:t>
            </w:r>
          </w:p>
        </w:tc>
        <w:tc>
          <w:tcPr>
            <w:tcW w:w="1575" w:type="dxa"/>
            <w:tcBorders>
              <w:top w:val="nil"/>
              <w:left w:val="nil"/>
              <w:bottom w:val="nil"/>
              <w:right w:val="nil"/>
            </w:tcBorders>
            <w:vAlign w:val="center"/>
          </w:tcPr>
          <w:p w:rsidR="00000000" w:rsidRDefault="00B838AF">
            <w:pPr>
              <w:pStyle w:val="Style32"/>
              <w:ind w:right="301"/>
              <w:rPr>
                <w:rStyle w:val="CharacterStyle11"/>
                <w:u w:val="single"/>
              </w:rPr>
            </w:pPr>
            <w:r>
              <w:rPr>
                <w:rStyle w:val="CharacterStyle11"/>
                <w:u w:val="single"/>
              </w:rPr>
              <w:t>39,270,202</w:t>
            </w:r>
          </w:p>
        </w:tc>
      </w:tr>
      <w:tr w:rsidR="00000000">
        <w:tblPrEx>
          <w:tblCellMar>
            <w:top w:w="0" w:type="dxa"/>
            <w:left w:w="0" w:type="dxa"/>
            <w:bottom w:w="0" w:type="dxa"/>
            <w:right w:w="0" w:type="dxa"/>
          </w:tblCellMar>
        </w:tblPrEx>
        <w:trPr>
          <w:trHeight w:hRule="exact" w:val="355"/>
        </w:trPr>
        <w:tc>
          <w:tcPr>
            <w:tcW w:w="3633" w:type="dxa"/>
            <w:tcBorders>
              <w:top w:val="nil"/>
              <w:left w:val="nil"/>
              <w:bottom w:val="nil"/>
              <w:right w:val="nil"/>
            </w:tcBorders>
          </w:tcPr>
          <w:p w:rsidR="00000000" w:rsidRDefault="00B838AF">
            <w:pPr>
              <w:pStyle w:val="Style3"/>
              <w:adjustRightInd/>
              <w:ind w:left="119"/>
              <w:rPr>
                <w:rFonts w:ascii="Tahoma" w:hAnsi="Tahoma" w:cs="Tahoma"/>
                <w:sz w:val="18"/>
                <w:szCs w:val="18"/>
              </w:rPr>
            </w:pPr>
            <w:r>
              <w:rPr>
                <w:rFonts w:ascii="Tahoma" w:hAnsi="Tahoma" w:cs="Tahoma"/>
                <w:sz w:val="18"/>
                <w:szCs w:val="18"/>
              </w:rPr>
              <w:t>Total capital assets being depreciated</w:t>
            </w:r>
          </w:p>
        </w:tc>
        <w:tc>
          <w:tcPr>
            <w:tcW w:w="1478" w:type="dxa"/>
            <w:tcBorders>
              <w:top w:val="nil"/>
              <w:left w:val="nil"/>
              <w:bottom w:val="nil"/>
              <w:right w:val="nil"/>
            </w:tcBorders>
          </w:tcPr>
          <w:p w:rsidR="00000000" w:rsidRDefault="00B838AF">
            <w:pPr>
              <w:pStyle w:val="Style32"/>
              <w:ind w:right="142"/>
              <w:rPr>
                <w:rStyle w:val="CharacterStyle11"/>
                <w:u w:val="single"/>
              </w:rPr>
            </w:pPr>
            <w:r>
              <w:rPr>
                <w:rStyle w:val="CharacterStyle11"/>
                <w:u w:val="single"/>
              </w:rPr>
              <w:t>53,524,147</w:t>
            </w:r>
          </w:p>
        </w:tc>
        <w:tc>
          <w:tcPr>
            <w:tcW w:w="1311" w:type="dxa"/>
            <w:tcBorders>
              <w:top w:val="nil"/>
              <w:left w:val="nil"/>
              <w:bottom w:val="nil"/>
              <w:right w:val="nil"/>
            </w:tcBorders>
          </w:tcPr>
          <w:p w:rsidR="00000000" w:rsidRDefault="00B838AF">
            <w:pPr>
              <w:pStyle w:val="Style32"/>
              <w:ind w:right="85"/>
              <w:rPr>
                <w:rStyle w:val="CharacterStyle11"/>
                <w:u w:val="single"/>
              </w:rPr>
            </w:pPr>
            <w:r>
              <w:rPr>
                <w:rStyle w:val="CharacterStyle11"/>
                <w:u w:val="single"/>
              </w:rPr>
              <w:t>4,579,880</w:t>
            </w:r>
          </w:p>
        </w:tc>
        <w:tc>
          <w:tcPr>
            <w:tcW w:w="1363" w:type="dxa"/>
            <w:tcBorders>
              <w:top w:val="nil"/>
              <w:left w:val="nil"/>
              <w:bottom w:val="nil"/>
              <w:right w:val="nil"/>
            </w:tcBorders>
          </w:tcPr>
          <w:p w:rsidR="00000000" w:rsidRDefault="00B838AF">
            <w:pPr>
              <w:pStyle w:val="Style32"/>
              <w:ind w:right="99"/>
              <w:rPr>
                <w:rStyle w:val="CharacterStyle11"/>
                <w:u w:val="single"/>
              </w:rPr>
            </w:pPr>
            <w:r>
              <w:rPr>
                <w:rStyle w:val="CharacterStyle11"/>
                <w:u w:val="single"/>
              </w:rPr>
              <w:t>423,901</w:t>
            </w:r>
          </w:p>
        </w:tc>
        <w:tc>
          <w:tcPr>
            <w:tcW w:w="1575" w:type="dxa"/>
            <w:tcBorders>
              <w:top w:val="nil"/>
              <w:left w:val="nil"/>
              <w:bottom w:val="nil"/>
              <w:right w:val="nil"/>
            </w:tcBorders>
          </w:tcPr>
          <w:p w:rsidR="00000000" w:rsidRDefault="00B838AF">
            <w:pPr>
              <w:pStyle w:val="Style32"/>
              <w:ind w:right="301"/>
              <w:rPr>
                <w:rStyle w:val="CharacterStyle11"/>
                <w:u w:val="single"/>
              </w:rPr>
            </w:pPr>
            <w:r>
              <w:rPr>
                <w:rStyle w:val="CharacterStyle11"/>
                <w:u w:val="single"/>
              </w:rPr>
              <w:t>57,680,126</w:t>
            </w:r>
          </w:p>
        </w:tc>
      </w:tr>
      <w:tr w:rsidR="00000000">
        <w:tblPrEx>
          <w:tblCellMar>
            <w:top w:w="0" w:type="dxa"/>
            <w:left w:w="0" w:type="dxa"/>
            <w:bottom w:w="0" w:type="dxa"/>
            <w:right w:w="0" w:type="dxa"/>
          </w:tblCellMar>
        </w:tblPrEx>
        <w:trPr>
          <w:trHeight w:hRule="exact" w:val="374"/>
        </w:trPr>
        <w:tc>
          <w:tcPr>
            <w:tcW w:w="3633" w:type="dxa"/>
            <w:tcBorders>
              <w:top w:val="nil"/>
              <w:left w:val="nil"/>
              <w:bottom w:val="nil"/>
              <w:right w:val="nil"/>
            </w:tcBorders>
            <w:vAlign w:val="bottom"/>
          </w:tcPr>
          <w:p w:rsidR="00000000" w:rsidRDefault="00B838AF">
            <w:pPr>
              <w:pStyle w:val="Style3"/>
              <w:adjustRightInd/>
              <w:ind w:left="119"/>
              <w:rPr>
                <w:rFonts w:ascii="Tahoma" w:hAnsi="Tahoma" w:cs="Tahoma"/>
                <w:sz w:val="18"/>
                <w:szCs w:val="18"/>
              </w:rPr>
            </w:pPr>
            <w:r>
              <w:rPr>
                <w:rFonts w:ascii="Tahoma" w:hAnsi="Tahoma" w:cs="Tahoma"/>
                <w:sz w:val="18"/>
                <w:szCs w:val="18"/>
              </w:rPr>
              <w:t>Less: Accumulated Depreciation for:</w:t>
            </w:r>
          </w:p>
        </w:tc>
        <w:tc>
          <w:tcPr>
            <w:tcW w:w="1478" w:type="dxa"/>
            <w:tcBorders>
              <w:top w:val="nil"/>
              <w:left w:val="nil"/>
              <w:bottom w:val="nil"/>
              <w:right w:val="nil"/>
            </w:tcBorders>
            <w:vAlign w:val="center"/>
          </w:tcPr>
          <w:p w:rsidR="00000000" w:rsidRDefault="00B838AF">
            <w:pPr>
              <w:pStyle w:val="Style3"/>
              <w:adjustRightInd/>
              <w:ind w:right="142"/>
              <w:jc w:val="right"/>
              <w:rPr>
                <w:rFonts w:ascii="Tahoma" w:hAnsi="Tahoma" w:cs="Tahoma"/>
                <w:sz w:val="18"/>
                <w:szCs w:val="18"/>
              </w:rPr>
            </w:pPr>
          </w:p>
        </w:tc>
        <w:tc>
          <w:tcPr>
            <w:tcW w:w="1311"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rPr>
            </w:pPr>
          </w:p>
        </w:tc>
        <w:tc>
          <w:tcPr>
            <w:tcW w:w="1363" w:type="dxa"/>
            <w:tcBorders>
              <w:top w:val="nil"/>
              <w:left w:val="nil"/>
              <w:bottom w:val="nil"/>
              <w:right w:val="nil"/>
            </w:tcBorders>
            <w:vAlign w:val="center"/>
          </w:tcPr>
          <w:p w:rsidR="00000000" w:rsidRDefault="00B838AF">
            <w:pPr>
              <w:pStyle w:val="Style3"/>
              <w:adjustRightInd/>
              <w:ind w:right="99"/>
              <w:jc w:val="right"/>
              <w:rPr>
                <w:rFonts w:ascii="Tahoma" w:hAnsi="Tahoma" w:cs="Tahoma"/>
                <w:sz w:val="18"/>
                <w:szCs w:val="18"/>
              </w:rPr>
            </w:pPr>
          </w:p>
        </w:tc>
        <w:tc>
          <w:tcPr>
            <w:tcW w:w="1575" w:type="dxa"/>
            <w:tcBorders>
              <w:top w:val="nil"/>
              <w:left w:val="nil"/>
              <w:bottom w:val="nil"/>
              <w:right w:val="nil"/>
            </w:tcBorders>
            <w:vAlign w:val="center"/>
          </w:tcPr>
          <w:p w:rsidR="00000000" w:rsidRDefault="00B838AF">
            <w:pPr>
              <w:pStyle w:val="Style3"/>
              <w:adjustRightInd/>
              <w:ind w:right="301"/>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40"/>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Buildings and Improvements</w:t>
            </w:r>
          </w:p>
        </w:tc>
        <w:tc>
          <w:tcPr>
            <w:tcW w:w="1478" w:type="dxa"/>
            <w:tcBorders>
              <w:top w:val="nil"/>
              <w:left w:val="nil"/>
              <w:bottom w:val="nil"/>
              <w:right w:val="nil"/>
            </w:tcBorders>
            <w:vAlign w:val="center"/>
          </w:tcPr>
          <w:p w:rsidR="00000000" w:rsidRDefault="00B838AF">
            <w:pPr>
              <w:pStyle w:val="Style32"/>
              <w:ind w:right="142"/>
              <w:rPr>
                <w:rStyle w:val="CharacterStyle11"/>
              </w:rPr>
            </w:pPr>
            <w:r>
              <w:rPr>
                <w:rStyle w:val="CharacterStyle11"/>
              </w:rPr>
              <w:t>2,898,960</w:t>
            </w:r>
          </w:p>
        </w:tc>
        <w:tc>
          <w:tcPr>
            <w:tcW w:w="1311" w:type="dxa"/>
            <w:tcBorders>
              <w:top w:val="nil"/>
              <w:left w:val="nil"/>
              <w:bottom w:val="nil"/>
              <w:right w:val="nil"/>
            </w:tcBorders>
            <w:vAlign w:val="center"/>
          </w:tcPr>
          <w:p w:rsidR="00000000" w:rsidRDefault="00B838AF">
            <w:pPr>
              <w:pStyle w:val="Style32"/>
              <w:ind w:right="85"/>
              <w:rPr>
                <w:rStyle w:val="CharacterStyle11"/>
              </w:rPr>
            </w:pPr>
            <w:r>
              <w:rPr>
                <w:rStyle w:val="CharacterStyle11"/>
              </w:rPr>
              <w:t>276,684</w:t>
            </w:r>
          </w:p>
        </w:tc>
        <w:tc>
          <w:tcPr>
            <w:tcW w:w="1363" w:type="dxa"/>
            <w:tcBorders>
              <w:top w:val="nil"/>
              <w:left w:val="nil"/>
              <w:bottom w:val="nil"/>
              <w:right w:val="nil"/>
            </w:tcBorders>
            <w:vAlign w:val="center"/>
          </w:tcPr>
          <w:p w:rsidR="00000000" w:rsidRDefault="00B838AF">
            <w:pPr>
              <w:pStyle w:val="Style32"/>
              <w:ind w:right="99"/>
              <w:rPr>
                <w:rStyle w:val="CharacterStyle11"/>
              </w:rPr>
            </w:pPr>
            <w:r>
              <w:rPr>
                <w:rStyle w:val="CharacterStyle11"/>
              </w:rPr>
              <w:t>-</w:t>
            </w:r>
          </w:p>
        </w:tc>
        <w:tc>
          <w:tcPr>
            <w:tcW w:w="1575" w:type="dxa"/>
            <w:tcBorders>
              <w:top w:val="nil"/>
              <w:left w:val="nil"/>
              <w:bottom w:val="nil"/>
              <w:right w:val="nil"/>
            </w:tcBorders>
            <w:vAlign w:val="center"/>
          </w:tcPr>
          <w:p w:rsidR="00000000" w:rsidRDefault="00B838AF">
            <w:pPr>
              <w:pStyle w:val="Style32"/>
              <w:ind w:right="301"/>
              <w:rPr>
                <w:rStyle w:val="CharacterStyle11"/>
              </w:rPr>
            </w:pPr>
            <w:r>
              <w:rPr>
                <w:rStyle w:val="CharacterStyle11"/>
              </w:rPr>
              <w:t>3,175,644</w:t>
            </w:r>
          </w:p>
        </w:tc>
      </w:tr>
      <w:tr w:rsidR="00000000">
        <w:tblPrEx>
          <w:tblCellMar>
            <w:top w:w="0" w:type="dxa"/>
            <w:left w:w="0" w:type="dxa"/>
            <w:bottom w:w="0" w:type="dxa"/>
            <w:right w:w="0" w:type="dxa"/>
          </w:tblCellMar>
        </w:tblPrEx>
        <w:trPr>
          <w:trHeight w:hRule="exact" w:val="235"/>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Equipment</w:t>
            </w:r>
          </w:p>
        </w:tc>
        <w:tc>
          <w:tcPr>
            <w:tcW w:w="1478" w:type="dxa"/>
            <w:tcBorders>
              <w:top w:val="nil"/>
              <w:left w:val="nil"/>
              <w:bottom w:val="nil"/>
              <w:right w:val="nil"/>
            </w:tcBorders>
            <w:vAlign w:val="center"/>
          </w:tcPr>
          <w:p w:rsidR="00000000" w:rsidRDefault="00B838AF">
            <w:pPr>
              <w:pStyle w:val="Style32"/>
              <w:ind w:right="142"/>
              <w:rPr>
                <w:rStyle w:val="CharacterStyle11"/>
              </w:rPr>
            </w:pPr>
            <w:r>
              <w:rPr>
                <w:rStyle w:val="CharacterStyle11"/>
              </w:rPr>
              <w:t>3,463,440</w:t>
            </w:r>
          </w:p>
        </w:tc>
        <w:tc>
          <w:tcPr>
            <w:tcW w:w="1311" w:type="dxa"/>
            <w:tcBorders>
              <w:top w:val="nil"/>
              <w:left w:val="nil"/>
              <w:bottom w:val="nil"/>
              <w:right w:val="nil"/>
            </w:tcBorders>
            <w:vAlign w:val="center"/>
          </w:tcPr>
          <w:p w:rsidR="00000000" w:rsidRDefault="00B838AF">
            <w:pPr>
              <w:pStyle w:val="Style32"/>
              <w:ind w:right="85"/>
              <w:rPr>
                <w:rStyle w:val="CharacterStyle11"/>
              </w:rPr>
            </w:pPr>
            <w:r>
              <w:rPr>
                <w:rStyle w:val="CharacterStyle11"/>
              </w:rPr>
              <w:t>436,196</w:t>
            </w:r>
          </w:p>
        </w:tc>
        <w:tc>
          <w:tcPr>
            <w:tcW w:w="1363" w:type="dxa"/>
            <w:tcBorders>
              <w:top w:val="nil"/>
              <w:left w:val="nil"/>
              <w:bottom w:val="nil"/>
              <w:right w:val="nil"/>
            </w:tcBorders>
            <w:vAlign w:val="center"/>
          </w:tcPr>
          <w:p w:rsidR="00000000" w:rsidRDefault="00B838AF">
            <w:pPr>
              <w:pStyle w:val="Style32"/>
              <w:ind w:right="99"/>
              <w:rPr>
                <w:rStyle w:val="CharacterStyle11"/>
              </w:rPr>
            </w:pPr>
            <w:r>
              <w:rPr>
                <w:rStyle w:val="CharacterStyle11"/>
              </w:rPr>
              <w:t>329,895</w:t>
            </w:r>
          </w:p>
        </w:tc>
        <w:tc>
          <w:tcPr>
            <w:tcW w:w="1575" w:type="dxa"/>
            <w:tcBorders>
              <w:top w:val="nil"/>
              <w:left w:val="nil"/>
              <w:bottom w:val="nil"/>
              <w:right w:val="nil"/>
            </w:tcBorders>
            <w:vAlign w:val="center"/>
          </w:tcPr>
          <w:p w:rsidR="00000000" w:rsidRDefault="00B838AF">
            <w:pPr>
              <w:pStyle w:val="Style32"/>
              <w:ind w:right="301"/>
              <w:rPr>
                <w:rStyle w:val="CharacterStyle11"/>
              </w:rPr>
            </w:pPr>
            <w:r>
              <w:rPr>
                <w:rStyle w:val="CharacterStyle11"/>
              </w:rPr>
              <w:t>3,569,741</w:t>
            </w:r>
          </w:p>
        </w:tc>
      </w:tr>
      <w:tr w:rsidR="00000000">
        <w:tblPrEx>
          <w:tblCellMar>
            <w:top w:w="0" w:type="dxa"/>
            <w:left w:w="0" w:type="dxa"/>
            <w:bottom w:w="0" w:type="dxa"/>
            <w:right w:w="0" w:type="dxa"/>
          </w:tblCellMar>
        </w:tblPrEx>
        <w:trPr>
          <w:trHeight w:hRule="exact" w:val="236"/>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Infrastructure</w:t>
            </w:r>
          </w:p>
        </w:tc>
        <w:tc>
          <w:tcPr>
            <w:tcW w:w="1478" w:type="dxa"/>
            <w:tcBorders>
              <w:top w:val="nil"/>
              <w:left w:val="nil"/>
              <w:bottom w:val="nil"/>
              <w:right w:val="nil"/>
            </w:tcBorders>
            <w:vAlign w:val="center"/>
          </w:tcPr>
          <w:p w:rsidR="00000000" w:rsidRDefault="00B838AF">
            <w:pPr>
              <w:pStyle w:val="Style32"/>
              <w:ind w:right="142"/>
              <w:rPr>
                <w:rStyle w:val="CharacterStyle11"/>
                <w:u w:val="single"/>
              </w:rPr>
            </w:pPr>
            <w:r>
              <w:rPr>
                <w:rStyle w:val="CharacterStyle11"/>
                <w:u w:val="single"/>
              </w:rPr>
              <w:t>14,714,254</w:t>
            </w:r>
          </w:p>
        </w:tc>
        <w:tc>
          <w:tcPr>
            <w:tcW w:w="1311" w:type="dxa"/>
            <w:tcBorders>
              <w:top w:val="nil"/>
              <w:left w:val="nil"/>
              <w:bottom w:val="nil"/>
              <w:right w:val="nil"/>
            </w:tcBorders>
            <w:vAlign w:val="center"/>
          </w:tcPr>
          <w:p w:rsidR="00000000" w:rsidRDefault="00B838AF">
            <w:pPr>
              <w:pStyle w:val="Style32"/>
              <w:ind w:right="85"/>
              <w:rPr>
                <w:rStyle w:val="CharacterStyle11"/>
                <w:u w:val="single"/>
              </w:rPr>
            </w:pPr>
            <w:r>
              <w:rPr>
                <w:rStyle w:val="CharacterStyle11"/>
                <w:u w:val="single"/>
              </w:rPr>
              <w:t>1,385,833</w:t>
            </w:r>
          </w:p>
        </w:tc>
        <w:tc>
          <w:tcPr>
            <w:tcW w:w="1363" w:type="dxa"/>
            <w:tcBorders>
              <w:top w:val="nil"/>
              <w:left w:val="nil"/>
              <w:bottom w:val="nil"/>
              <w:right w:val="nil"/>
            </w:tcBorders>
            <w:vAlign w:val="center"/>
          </w:tcPr>
          <w:p w:rsidR="00000000" w:rsidRDefault="00B838AF">
            <w:pPr>
              <w:pStyle w:val="Style32"/>
              <w:ind w:right="99"/>
              <w:rPr>
                <w:rStyle w:val="CharacterStyle11"/>
                <w:u w:val="single"/>
              </w:rPr>
            </w:pPr>
            <w:r>
              <w:rPr>
                <w:rStyle w:val="CharacterStyle11"/>
                <w:u w:val="single"/>
              </w:rPr>
              <w:t>-</w:t>
            </w:r>
          </w:p>
        </w:tc>
        <w:tc>
          <w:tcPr>
            <w:tcW w:w="1575" w:type="dxa"/>
            <w:tcBorders>
              <w:top w:val="nil"/>
              <w:left w:val="nil"/>
              <w:bottom w:val="nil"/>
              <w:right w:val="nil"/>
            </w:tcBorders>
            <w:vAlign w:val="center"/>
          </w:tcPr>
          <w:p w:rsidR="00000000" w:rsidRDefault="00B838AF">
            <w:pPr>
              <w:pStyle w:val="Style32"/>
              <w:ind w:right="301"/>
              <w:rPr>
                <w:rStyle w:val="CharacterStyle11"/>
                <w:u w:val="single"/>
              </w:rPr>
            </w:pPr>
            <w:r>
              <w:rPr>
                <w:rStyle w:val="CharacterStyle11"/>
                <w:u w:val="single"/>
              </w:rPr>
              <w:t>16,100,087</w:t>
            </w:r>
          </w:p>
        </w:tc>
      </w:tr>
      <w:tr w:rsidR="00000000">
        <w:tblPrEx>
          <w:tblCellMar>
            <w:top w:w="0" w:type="dxa"/>
            <w:left w:w="0" w:type="dxa"/>
            <w:bottom w:w="0" w:type="dxa"/>
            <w:right w:w="0" w:type="dxa"/>
          </w:tblCellMar>
        </w:tblPrEx>
        <w:trPr>
          <w:trHeight w:hRule="exact" w:val="364"/>
        </w:trPr>
        <w:tc>
          <w:tcPr>
            <w:tcW w:w="3633" w:type="dxa"/>
            <w:tcBorders>
              <w:top w:val="nil"/>
              <w:left w:val="nil"/>
              <w:bottom w:val="nil"/>
              <w:right w:val="nil"/>
            </w:tcBorders>
          </w:tcPr>
          <w:p w:rsidR="00000000" w:rsidRDefault="00B838AF">
            <w:pPr>
              <w:pStyle w:val="Style3"/>
              <w:adjustRightInd/>
              <w:ind w:left="119"/>
              <w:rPr>
                <w:rFonts w:ascii="Tahoma" w:hAnsi="Tahoma" w:cs="Tahoma"/>
                <w:sz w:val="18"/>
                <w:szCs w:val="18"/>
              </w:rPr>
            </w:pPr>
            <w:r>
              <w:rPr>
                <w:rFonts w:ascii="Tahoma" w:hAnsi="Tahoma" w:cs="Tahoma"/>
                <w:sz w:val="18"/>
                <w:szCs w:val="18"/>
              </w:rPr>
              <w:t>Total Accumulated Depreciation</w:t>
            </w:r>
          </w:p>
        </w:tc>
        <w:tc>
          <w:tcPr>
            <w:tcW w:w="1478" w:type="dxa"/>
            <w:tcBorders>
              <w:top w:val="nil"/>
              <w:left w:val="nil"/>
              <w:bottom w:val="nil"/>
              <w:right w:val="nil"/>
            </w:tcBorders>
          </w:tcPr>
          <w:p w:rsidR="00000000" w:rsidRDefault="00B838AF">
            <w:pPr>
              <w:pStyle w:val="Style32"/>
              <w:ind w:right="142"/>
              <w:rPr>
                <w:rStyle w:val="CharacterStyle11"/>
                <w:u w:val="single"/>
              </w:rPr>
            </w:pPr>
            <w:r>
              <w:rPr>
                <w:rStyle w:val="CharacterStyle11"/>
                <w:u w:val="single"/>
              </w:rPr>
              <w:t>21,076,654</w:t>
            </w:r>
          </w:p>
        </w:tc>
        <w:tc>
          <w:tcPr>
            <w:tcW w:w="1311" w:type="dxa"/>
            <w:tcBorders>
              <w:top w:val="nil"/>
              <w:left w:val="nil"/>
              <w:bottom w:val="nil"/>
              <w:right w:val="nil"/>
            </w:tcBorders>
          </w:tcPr>
          <w:p w:rsidR="00000000" w:rsidRDefault="00B838AF">
            <w:pPr>
              <w:pStyle w:val="Style32"/>
              <w:ind w:right="85"/>
              <w:rPr>
                <w:rStyle w:val="CharacterStyle11"/>
                <w:u w:val="single"/>
              </w:rPr>
            </w:pPr>
            <w:r>
              <w:rPr>
                <w:rStyle w:val="CharacterStyle11"/>
                <w:u w:val="single"/>
              </w:rPr>
              <w:t>2,098,713</w:t>
            </w:r>
          </w:p>
        </w:tc>
        <w:tc>
          <w:tcPr>
            <w:tcW w:w="1363" w:type="dxa"/>
            <w:tcBorders>
              <w:top w:val="nil"/>
              <w:left w:val="nil"/>
              <w:bottom w:val="nil"/>
              <w:right w:val="nil"/>
            </w:tcBorders>
          </w:tcPr>
          <w:p w:rsidR="00000000" w:rsidRDefault="00B838AF">
            <w:pPr>
              <w:pStyle w:val="Style32"/>
              <w:ind w:right="99"/>
              <w:rPr>
                <w:rStyle w:val="CharacterStyle11"/>
                <w:u w:val="single"/>
              </w:rPr>
            </w:pPr>
            <w:r>
              <w:rPr>
                <w:rStyle w:val="CharacterStyle11"/>
                <w:u w:val="single"/>
              </w:rPr>
              <w:t>329,895</w:t>
            </w:r>
          </w:p>
        </w:tc>
        <w:tc>
          <w:tcPr>
            <w:tcW w:w="1575" w:type="dxa"/>
            <w:tcBorders>
              <w:top w:val="nil"/>
              <w:left w:val="nil"/>
              <w:bottom w:val="nil"/>
              <w:right w:val="nil"/>
            </w:tcBorders>
          </w:tcPr>
          <w:p w:rsidR="00000000" w:rsidRDefault="00B838AF">
            <w:pPr>
              <w:pStyle w:val="Style32"/>
              <w:ind w:right="301"/>
              <w:rPr>
                <w:rStyle w:val="CharacterStyle11"/>
                <w:u w:val="single"/>
              </w:rPr>
            </w:pPr>
            <w:r>
              <w:rPr>
                <w:rStyle w:val="CharacterStyle11"/>
                <w:u w:val="single"/>
              </w:rPr>
              <w:t>22,845,472</w:t>
            </w:r>
          </w:p>
        </w:tc>
      </w:tr>
      <w:tr w:rsidR="00000000">
        <w:tblPrEx>
          <w:tblCellMar>
            <w:top w:w="0" w:type="dxa"/>
            <w:left w:w="0" w:type="dxa"/>
            <w:bottom w:w="0" w:type="dxa"/>
            <w:right w:w="0" w:type="dxa"/>
          </w:tblCellMar>
        </w:tblPrEx>
        <w:trPr>
          <w:trHeight w:hRule="exact" w:val="471"/>
        </w:trPr>
        <w:tc>
          <w:tcPr>
            <w:tcW w:w="3633" w:type="dxa"/>
            <w:tcBorders>
              <w:top w:val="nil"/>
              <w:left w:val="nil"/>
              <w:bottom w:val="nil"/>
              <w:right w:val="nil"/>
            </w:tcBorders>
            <w:vAlign w:val="center"/>
          </w:tcPr>
          <w:p w:rsidR="00000000" w:rsidRDefault="00B838AF">
            <w:pPr>
              <w:pStyle w:val="Style3"/>
              <w:adjustRightInd/>
              <w:ind w:left="119"/>
              <w:rPr>
                <w:rFonts w:ascii="Tahoma" w:hAnsi="Tahoma" w:cs="Tahoma"/>
                <w:sz w:val="18"/>
                <w:szCs w:val="18"/>
              </w:rPr>
            </w:pPr>
            <w:r>
              <w:rPr>
                <w:rFonts w:ascii="Tahoma" w:hAnsi="Tahoma" w:cs="Tahoma"/>
                <w:sz w:val="18"/>
                <w:szCs w:val="18"/>
              </w:rPr>
              <w:t>Total capital assets being depreciated, net</w:t>
            </w:r>
          </w:p>
        </w:tc>
        <w:tc>
          <w:tcPr>
            <w:tcW w:w="1478" w:type="dxa"/>
            <w:tcBorders>
              <w:top w:val="nil"/>
              <w:left w:val="nil"/>
              <w:bottom w:val="nil"/>
              <w:right w:val="nil"/>
            </w:tcBorders>
            <w:vAlign w:val="center"/>
          </w:tcPr>
          <w:p w:rsidR="00000000" w:rsidRDefault="00B838AF">
            <w:pPr>
              <w:pStyle w:val="Style32"/>
              <w:ind w:right="142"/>
              <w:rPr>
                <w:rStyle w:val="CharacterStyle11"/>
                <w:u w:val="single"/>
              </w:rPr>
            </w:pPr>
            <w:r>
              <w:rPr>
                <w:rStyle w:val="CharacterStyle11"/>
                <w:u w:val="single"/>
              </w:rPr>
              <w:t>32,447,493</w:t>
            </w:r>
          </w:p>
        </w:tc>
        <w:tc>
          <w:tcPr>
            <w:tcW w:w="1311" w:type="dxa"/>
            <w:tcBorders>
              <w:top w:val="nil"/>
              <w:left w:val="nil"/>
              <w:bottom w:val="nil"/>
              <w:right w:val="nil"/>
            </w:tcBorders>
            <w:vAlign w:val="center"/>
          </w:tcPr>
          <w:p w:rsidR="00000000" w:rsidRDefault="00B838AF">
            <w:pPr>
              <w:pStyle w:val="Style32"/>
              <w:ind w:right="85"/>
              <w:rPr>
                <w:rStyle w:val="CharacterStyle11"/>
                <w:u w:val="single"/>
              </w:rPr>
            </w:pPr>
            <w:r>
              <w:rPr>
                <w:rStyle w:val="CharacterStyle11"/>
                <w:u w:val="single"/>
              </w:rPr>
              <w:t>2,481,167</w:t>
            </w:r>
          </w:p>
        </w:tc>
        <w:tc>
          <w:tcPr>
            <w:tcW w:w="1363" w:type="dxa"/>
            <w:tcBorders>
              <w:top w:val="nil"/>
              <w:left w:val="nil"/>
              <w:bottom w:val="nil"/>
              <w:right w:val="nil"/>
            </w:tcBorders>
            <w:vAlign w:val="center"/>
          </w:tcPr>
          <w:p w:rsidR="00000000" w:rsidRDefault="00B838AF">
            <w:pPr>
              <w:pStyle w:val="Style32"/>
              <w:ind w:right="99"/>
              <w:rPr>
                <w:rStyle w:val="CharacterStyle11"/>
                <w:u w:val="single"/>
              </w:rPr>
            </w:pPr>
            <w:r>
              <w:rPr>
                <w:rStyle w:val="CharacterStyle11"/>
                <w:u w:val="single"/>
              </w:rPr>
              <w:t>94,006</w:t>
            </w:r>
          </w:p>
        </w:tc>
        <w:tc>
          <w:tcPr>
            <w:tcW w:w="1575" w:type="dxa"/>
            <w:tcBorders>
              <w:top w:val="nil"/>
              <w:left w:val="nil"/>
              <w:bottom w:val="nil"/>
              <w:right w:val="nil"/>
            </w:tcBorders>
            <w:vAlign w:val="center"/>
          </w:tcPr>
          <w:p w:rsidR="00000000" w:rsidRDefault="00B838AF">
            <w:pPr>
              <w:pStyle w:val="Style32"/>
              <w:ind w:right="301"/>
              <w:rPr>
                <w:rStyle w:val="CharacterStyle11"/>
                <w:u w:val="single"/>
              </w:rPr>
            </w:pPr>
            <w:r>
              <w:rPr>
                <w:rStyle w:val="CharacterStyle11"/>
                <w:u w:val="single"/>
              </w:rPr>
              <w:t>34,834,654</w:t>
            </w:r>
          </w:p>
        </w:tc>
      </w:tr>
      <w:tr w:rsidR="00000000">
        <w:tblPrEx>
          <w:tblCellMar>
            <w:top w:w="0" w:type="dxa"/>
            <w:left w:w="0" w:type="dxa"/>
            <w:bottom w:w="0" w:type="dxa"/>
            <w:right w:w="0" w:type="dxa"/>
          </w:tblCellMar>
        </w:tblPrEx>
        <w:trPr>
          <w:trHeight w:hRule="exact" w:val="389"/>
        </w:trPr>
        <w:tc>
          <w:tcPr>
            <w:tcW w:w="3633" w:type="dxa"/>
            <w:tcBorders>
              <w:top w:val="nil"/>
              <w:left w:val="nil"/>
              <w:bottom w:val="nil"/>
              <w:right w:val="nil"/>
            </w:tcBorders>
            <w:vAlign w:val="bottom"/>
          </w:tcPr>
          <w:p w:rsidR="00000000" w:rsidRDefault="00B838AF">
            <w:pPr>
              <w:pStyle w:val="Style3"/>
              <w:adjustRightInd/>
              <w:ind w:left="119"/>
              <w:rPr>
                <w:rFonts w:ascii="Tahoma" w:hAnsi="Tahoma" w:cs="Tahoma"/>
                <w:sz w:val="18"/>
                <w:szCs w:val="18"/>
              </w:rPr>
            </w:pPr>
            <w:r>
              <w:rPr>
                <w:rFonts w:ascii="Tahoma" w:hAnsi="Tahoma" w:cs="Tahoma"/>
                <w:sz w:val="18"/>
                <w:szCs w:val="18"/>
              </w:rPr>
              <w:t>Governmental activities capital assets, net</w:t>
            </w:r>
          </w:p>
        </w:tc>
        <w:tc>
          <w:tcPr>
            <w:tcW w:w="1478" w:type="dxa"/>
            <w:tcBorders>
              <w:top w:val="nil"/>
              <w:left w:val="nil"/>
              <w:bottom w:val="single" w:sz="11" w:space="0" w:color="auto"/>
              <w:right w:val="nil"/>
            </w:tcBorders>
            <w:vAlign w:val="bottom"/>
          </w:tcPr>
          <w:p w:rsidR="00000000" w:rsidRDefault="00B838AF">
            <w:pPr>
              <w:pStyle w:val="Style32"/>
              <w:tabs>
                <w:tab w:val="left" w:pos="414"/>
              </w:tabs>
              <w:ind w:right="142"/>
              <w:rPr>
                <w:rStyle w:val="CharacterStyle11"/>
                <w:u w:val="single"/>
              </w:rPr>
            </w:pPr>
            <w:r>
              <w:rPr>
                <w:rStyle w:val="CharacterStyle11"/>
                <w:u w:val="single"/>
              </w:rPr>
              <w:t>$</w:t>
            </w:r>
            <w:r>
              <w:rPr>
                <w:rStyle w:val="CharacterStyle11"/>
              </w:rPr>
              <w:tab/>
            </w:r>
            <w:r>
              <w:rPr>
                <w:rStyle w:val="CharacterStyle11"/>
                <w:u w:val="single"/>
              </w:rPr>
              <w:t>48,360,090</w:t>
            </w:r>
          </w:p>
        </w:tc>
        <w:tc>
          <w:tcPr>
            <w:tcW w:w="1311" w:type="dxa"/>
            <w:tcBorders>
              <w:top w:val="nil"/>
              <w:left w:val="nil"/>
              <w:bottom w:val="single" w:sz="11" w:space="0" w:color="auto"/>
              <w:right w:val="nil"/>
            </w:tcBorders>
            <w:vAlign w:val="bottom"/>
          </w:tcPr>
          <w:p w:rsidR="00000000" w:rsidRDefault="00B838AF">
            <w:pPr>
              <w:pStyle w:val="Style32"/>
              <w:ind w:right="85"/>
              <w:rPr>
                <w:rStyle w:val="CharacterStyle11"/>
                <w:u w:val="single"/>
              </w:rPr>
            </w:pPr>
            <w:r>
              <w:rPr>
                <w:rStyle w:val="CharacterStyle11"/>
                <w:u w:val="single"/>
              </w:rPr>
              <w:t>$ 7,978,518</w:t>
            </w:r>
          </w:p>
        </w:tc>
        <w:tc>
          <w:tcPr>
            <w:tcW w:w="1363" w:type="dxa"/>
            <w:tcBorders>
              <w:top w:val="nil"/>
              <w:left w:val="nil"/>
              <w:bottom w:val="single" w:sz="11" w:space="0" w:color="auto"/>
              <w:right w:val="nil"/>
            </w:tcBorders>
            <w:vAlign w:val="bottom"/>
          </w:tcPr>
          <w:p w:rsidR="00000000" w:rsidRDefault="00B838AF">
            <w:pPr>
              <w:pStyle w:val="Style32"/>
              <w:tabs>
                <w:tab w:val="left" w:pos="441"/>
              </w:tabs>
              <w:ind w:right="99"/>
              <w:rPr>
                <w:rStyle w:val="CharacterStyle11"/>
                <w:u w:val="single"/>
              </w:rPr>
            </w:pPr>
            <w:r>
              <w:rPr>
                <w:rStyle w:val="CharacterStyle11"/>
                <w:u w:val="single"/>
              </w:rPr>
              <w:t>$</w:t>
            </w:r>
            <w:r>
              <w:rPr>
                <w:rStyle w:val="CharacterStyle11"/>
                <w:u w:val="single"/>
              </w:rPr>
              <w:tab/>
              <w:t>3,892,576</w:t>
            </w:r>
          </w:p>
        </w:tc>
        <w:tc>
          <w:tcPr>
            <w:tcW w:w="1575" w:type="dxa"/>
            <w:tcBorders>
              <w:top w:val="nil"/>
              <w:left w:val="nil"/>
              <w:bottom w:val="single" w:sz="11" w:space="0" w:color="auto"/>
              <w:right w:val="nil"/>
            </w:tcBorders>
            <w:vAlign w:val="bottom"/>
          </w:tcPr>
          <w:p w:rsidR="00000000" w:rsidRDefault="00B838AF">
            <w:pPr>
              <w:pStyle w:val="Style32"/>
              <w:tabs>
                <w:tab w:val="left" w:pos="360"/>
              </w:tabs>
              <w:ind w:right="301"/>
              <w:rPr>
                <w:rStyle w:val="CharacterStyle11"/>
                <w:u w:val="single"/>
              </w:rPr>
            </w:pPr>
            <w:r>
              <w:rPr>
                <w:rStyle w:val="CharacterStyle11"/>
                <w:u w:val="single"/>
              </w:rPr>
              <w:t>$</w:t>
            </w:r>
            <w:r>
              <w:rPr>
                <w:rStyle w:val="CharacterStyle11"/>
                <w:u w:val="single"/>
              </w:rPr>
              <w:tab/>
              <w:t>52,446,032</w:t>
            </w:r>
          </w:p>
        </w:tc>
      </w:tr>
    </w:tbl>
    <w:p w:rsidR="00000000" w:rsidRDefault="00B838AF">
      <w:pPr>
        <w:adjustRightInd/>
        <w:spacing w:after="160" w:line="20" w:lineRule="exact"/>
        <w:rPr>
          <w:sz w:val="24"/>
          <w:szCs w:val="24"/>
        </w:rPr>
      </w:pPr>
    </w:p>
    <w:p w:rsidR="00000000" w:rsidRDefault="00B838AF">
      <w:pPr>
        <w:pStyle w:val="Style3"/>
        <w:adjustRightInd/>
        <w:ind w:right="144"/>
        <w:jc w:val="both"/>
        <w:rPr>
          <w:sz w:val="22"/>
          <w:szCs w:val="22"/>
        </w:rPr>
      </w:pPr>
      <w:r>
        <w:rPr>
          <w:spacing w:val="9"/>
          <w:sz w:val="22"/>
          <w:szCs w:val="22"/>
        </w:rPr>
        <w:t xml:space="preserve">Construction in progress at June 30, 2012, for the governmental activities consisted of costs </w:t>
      </w:r>
      <w:r>
        <w:rPr>
          <w:spacing w:val="6"/>
          <w:sz w:val="22"/>
          <w:szCs w:val="22"/>
        </w:rPr>
        <w:t xml:space="preserve">associated with the Cedar River Parkway improvements, Waverly Dam reconstruction project, </w:t>
      </w:r>
      <w:r>
        <w:rPr>
          <w:sz w:val="22"/>
          <w:szCs w:val="22"/>
        </w:rPr>
        <w:t>demolition of flood buyout properties, 12</w:t>
      </w:r>
      <w:r>
        <w:rPr>
          <w:sz w:val="22"/>
          <w:szCs w:val="22"/>
          <w:vertAlign w:val="superscript"/>
        </w:rPr>
        <w:t>th</w:t>
      </w:r>
      <w:r>
        <w:rPr>
          <w:sz w:val="22"/>
          <w:szCs w:val="22"/>
        </w:rPr>
        <w:t xml:space="preserve"> St NW project, and various o</w:t>
      </w:r>
      <w:r>
        <w:rPr>
          <w:sz w:val="22"/>
          <w:szCs w:val="22"/>
        </w:rPr>
        <w:t>ther small projects.</w:t>
      </w:r>
    </w:p>
    <w:p w:rsidR="00000000" w:rsidRDefault="00B838AF">
      <w:pPr>
        <w:widowControl/>
        <w:rPr>
          <w:sz w:val="24"/>
          <w:szCs w:val="24"/>
        </w:rPr>
        <w:sectPr w:rsidR="00000000">
          <w:pgSz w:w="12240" w:h="15840"/>
          <w:pgMar w:top="980" w:right="1340" w:bottom="1307" w:left="1480" w:header="720" w:footer="720" w:gutter="0"/>
          <w:cols w:space="720"/>
          <w:noEndnote/>
        </w:sectPr>
      </w:pPr>
    </w:p>
    <w:p w:rsidR="00000000" w:rsidRDefault="00B838AF">
      <w:pPr>
        <w:pStyle w:val="Style3"/>
        <w:adjustRightInd/>
        <w:spacing w:before="36" w:line="288" w:lineRule="auto"/>
        <w:ind w:left="144"/>
        <w:jc w:val="center"/>
        <w:rPr>
          <w:b/>
          <w:bCs/>
        </w:rPr>
      </w:pPr>
      <w:r>
        <w:rPr>
          <w:noProof/>
        </w:rPr>
        <w:lastRenderedPageBreak/>
        <mc:AlternateContent>
          <mc:Choice Requires="wps">
            <w:drawing>
              <wp:anchor distT="0" distB="0" distL="0" distR="0" simplePos="0" relativeHeight="251716608" behindDoc="0" locked="0" layoutInCell="0" allowOverlap="1">
                <wp:simplePos x="0" y="0"/>
                <wp:positionH relativeFrom="column">
                  <wp:posOffset>0</wp:posOffset>
                </wp:positionH>
                <wp:positionV relativeFrom="paragraph">
                  <wp:posOffset>8420100</wp:posOffset>
                </wp:positionV>
                <wp:extent cx="5943600" cy="146050"/>
                <wp:effectExtent l="0" t="0" r="0" b="0"/>
                <wp:wrapSquare wrapText="bothSides"/>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jc w:val="center"/>
                              <w:rPr>
                                <w:rFonts w:ascii="Tahoma" w:hAnsi="Tahoma" w:cs="Tahoma"/>
                                <w:sz w:val="18"/>
                                <w:szCs w:val="18"/>
                              </w:rPr>
                            </w:pPr>
                            <w:r>
                              <w:rPr>
                                <w:rFonts w:ascii="Tahoma" w:hAnsi="Tahoma" w:cs="Tahoma"/>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3" type="#_x0000_t202" style="position:absolute;left:0;text-align:left;margin-left:0;margin-top:663pt;width:468pt;height:11.5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BOswIAALM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" o:allowincell="f" filled="f" stroked="f">
                <v:textbox inset="0,0,0,0">
                  <w:txbxContent>
                    <w:p w:rsidR="00000000" w:rsidRDefault="00B838AF">
                      <w:pPr>
                        <w:pStyle w:val="Style3"/>
                        <w:adjustRightInd/>
                        <w:jc w:val="center"/>
                        <w:rPr>
                          <w:rFonts w:ascii="Tahoma" w:hAnsi="Tahoma" w:cs="Tahoma"/>
                          <w:sz w:val="18"/>
                          <w:szCs w:val="18"/>
                        </w:rPr>
                      </w:pPr>
                      <w:r>
                        <w:rPr>
                          <w:rFonts w:ascii="Tahoma" w:hAnsi="Tahoma" w:cs="Tahoma"/>
                          <w:sz w:val="18"/>
                          <w:szCs w:val="18"/>
                        </w:rPr>
                        <w:t>52</w:t>
                      </w:r>
                    </w:p>
                  </w:txbxContent>
                </v:textbox>
                <w10:wrap type="square"/>
              </v:shape>
            </w:pict>
          </mc:Fallback>
        </mc:AlternateContent>
      </w:r>
      <w:r>
        <w:rPr>
          <w:spacing w:val="18"/>
        </w:rPr>
        <w:t>CITY OF WAVERLY, IOWA</w:t>
      </w:r>
      <w:r>
        <w:rPr>
          <w:spacing w:val="18"/>
        </w:rPr>
        <w:br/>
      </w:r>
      <w:r>
        <w:rPr>
          <w:spacing w:val="23"/>
        </w:rPr>
        <w:t>Notes to Financial Statements</w:t>
      </w:r>
      <w:r>
        <w:rPr>
          <w:spacing w:val="23"/>
        </w:rPr>
        <w:br/>
      </w:r>
      <w:r>
        <w:t xml:space="preserve">June </w:t>
      </w:r>
      <w:r>
        <w:rPr>
          <w:b/>
          <w:bCs/>
        </w:rPr>
        <w:t>30, 2012</w:t>
      </w:r>
    </w:p>
    <w:p w:rsidR="00000000" w:rsidRDefault="00B838AF">
      <w:pPr>
        <w:pStyle w:val="Style3"/>
        <w:tabs>
          <w:tab w:val="right" w:pos="4803"/>
        </w:tabs>
        <w:adjustRightInd/>
        <w:spacing w:before="504" w:line="360" w:lineRule="auto"/>
        <w:ind w:left="144"/>
        <w:rPr>
          <w:b/>
          <w:bCs/>
          <w:spacing w:val="10"/>
        </w:rPr>
      </w:pPr>
      <w:r>
        <w:rPr>
          <w:b/>
          <w:bCs/>
          <w:spacing w:val="10"/>
        </w:rPr>
        <w:t>Note 6 -</w:t>
      </w:r>
      <w:r>
        <w:rPr>
          <w:b/>
          <w:bCs/>
          <w:spacing w:val="-2"/>
        </w:rPr>
        <w:tab/>
        <w:t>CAPITAL ASSETS (CONTINUED)</w:t>
      </w:r>
    </w:p>
    <w:p w:rsidR="00000000" w:rsidRDefault="00B838AF">
      <w:pPr>
        <w:pStyle w:val="Style3"/>
        <w:tabs>
          <w:tab w:val="left" w:pos="7790"/>
        </w:tabs>
        <w:adjustRightInd/>
        <w:spacing w:before="108" w:line="273" w:lineRule="auto"/>
        <w:ind w:left="3888"/>
        <w:rPr>
          <w:rFonts w:ascii="Tahoma" w:hAnsi="Tahoma" w:cs="Tahoma"/>
          <w:sz w:val="18"/>
          <w:szCs w:val="18"/>
        </w:rPr>
      </w:pPr>
      <w:r>
        <w:rPr>
          <w:rFonts w:ascii="Tahoma" w:hAnsi="Tahoma" w:cs="Tahoma"/>
          <w:sz w:val="18"/>
          <w:szCs w:val="18"/>
        </w:rPr>
        <w:t>Balance</w:t>
      </w:r>
      <w:r>
        <w:rPr>
          <w:rFonts w:ascii="Tahoma" w:hAnsi="Tahoma" w:cs="Tahoma"/>
          <w:sz w:val="18"/>
          <w:szCs w:val="18"/>
        </w:rPr>
        <w:tab/>
        <w:t>Balance</w:t>
      </w:r>
    </w:p>
    <w:p w:rsidR="00000000" w:rsidRDefault="00B838AF">
      <w:pPr>
        <w:pStyle w:val="Style3"/>
        <w:tabs>
          <w:tab w:val="left" w:pos="7790"/>
        </w:tabs>
        <w:adjustRightInd/>
        <w:spacing w:line="290" w:lineRule="auto"/>
        <w:ind w:left="3960"/>
        <w:rPr>
          <w:rFonts w:ascii="Tahoma" w:hAnsi="Tahoma" w:cs="Tahoma"/>
          <w:b/>
          <w:bCs/>
          <w:sz w:val="18"/>
          <w:szCs w:val="18"/>
        </w:rPr>
      </w:pPr>
      <w:r>
        <w:rPr>
          <w:rFonts w:ascii="Tahoma" w:hAnsi="Tahoma" w:cs="Tahoma"/>
          <w:sz w:val="18"/>
          <w:szCs w:val="18"/>
        </w:rPr>
        <w:t xml:space="preserve">July </w:t>
      </w:r>
      <w:r>
        <w:rPr>
          <w:rFonts w:ascii="Tahoma" w:hAnsi="Tahoma" w:cs="Tahoma"/>
          <w:b/>
          <w:bCs/>
          <w:sz w:val="18"/>
          <w:szCs w:val="18"/>
        </w:rPr>
        <w:t>1,</w:t>
      </w:r>
      <w:r>
        <w:rPr>
          <w:rFonts w:ascii="Tahoma" w:hAnsi="Tahoma" w:cs="Tahoma"/>
          <w:b/>
          <w:bCs/>
          <w:sz w:val="18"/>
          <w:szCs w:val="18"/>
        </w:rPr>
        <w:tab/>
        <w:t>June 30,</w:t>
      </w:r>
    </w:p>
    <w:p w:rsidR="00000000" w:rsidRDefault="00B838AF">
      <w:pPr>
        <w:pStyle w:val="Style3"/>
        <w:tabs>
          <w:tab w:val="right" w:pos="5880"/>
          <w:tab w:val="left" w:pos="6370"/>
          <w:tab w:val="left" w:pos="7930"/>
        </w:tabs>
        <w:adjustRightInd/>
        <w:spacing w:line="276" w:lineRule="auto"/>
        <w:ind w:left="144" w:right="1008" w:firstLine="3888"/>
        <w:rPr>
          <w:rFonts w:ascii="Tahoma" w:hAnsi="Tahoma" w:cs="Tahoma"/>
          <w:b/>
          <w:bCs/>
          <w:sz w:val="18"/>
          <w:szCs w:val="18"/>
        </w:rPr>
      </w:pPr>
      <w:r>
        <w:rPr>
          <w:rFonts w:ascii="Tahoma" w:hAnsi="Tahoma" w:cs="Tahoma"/>
          <w:sz w:val="18"/>
          <w:szCs w:val="18"/>
        </w:rPr>
        <w:t>2011</w:t>
      </w:r>
      <w:r>
        <w:rPr>
          <w:rFonts w:ascii="Tahoma" w:hAnsi="Tahoma" w:cs="Tahoma"/>
          <w:sz w:val="18"/>
          <w:szCs w:val="18"/>
        </w:rPr>
        <w:tab/>
        <w:t>Additions</w:t>
      </w:r>
      <w:r>
        <w:rPr>
          <w:rFonts w:ascii="Tahoma" w:hAnsi="Tahoma" w:cs="Tahoma"/>
          <w:sz w:val="18"/>
          <w:szCs w:val="18"/>
        </w:rPr>
        <w:tab/>
        <w:t>Deletions</w:t>
      </w:r>
      <w:r>
        <w:rPr>
          <w:rFonts w:ascii="Tahoma" w:hAnsi="Tahoma" w:cs="Tahoma"/>
          <w:sz w:val="18"/>
          <w:szCs w:val="18"/>
        </w:rPr>
        <w:tab/>
      </w:r>
      <w:r>
        <w:rPr>
          <w:rFonts w:ascii="Tahoma" w:hAnsi="Tahoma" w:cs="Tahoma"/>
          <w:b/>
          <w:bCs/>
          <w:spacing w:val="-16"/>
          <w:sz w:val="18"/>
          <w:szCs w:val="18"/>
        </w:rPr>
        <w:t xml:space="preserve">2012 </w:t>
      </w:r>
      <w:r>
        <w:rPr>
          <w:rFonts w:ascii="Tahoma" w:hAnsi="Tahoma" w:cs="Tahoma"/>
          <w:b/>
          <w:bCs/>
          <w:sz w:val="18"/>
          <w:szCs w:val="18"/>
        </w:rPr>
        <w:t>Business-Type Activities:</w:t>
      </w:r>
    </w:p>
    <w:p w:rsidR="00000000" w:rsidRDefault="00B838AF">
      <w:pPr>
        <w:pStyle w:val="Style33"/>
        <w:rPr>
          <w:rStyle w:val="CharacterStyle11"/>
        </w:rPr>
      </w:pPr>
      <w:r>
        <w:rPr>
          <w:rStyle w:val="CharacterStyle11"/>
        </w:rPr>
        <w:t>Capital assets not being depreciated:</w:t>
      </w:r>
    </w:p>
    <w:p w:rsidR="00000000" w:rsidRDefault="00B838AF">
      <w:pPr>
        <w:pStyle w:val="Style33"/>
        <w:tabs>
          <w:tab w:val="left" w:pos="3931"/>
          <w:tab w:val="right" w:pos="5880"/>
          <w:tab w:val="left" w:pos="6197"/>
          <w:tab w:val="left" w:pos="7152"/>
          <w:tab w:val="left" w:pos="7622"/>
          <w:tab w:val="left" w:pos="7930"/>
        </w:tabs>
        <w:spacing w:before="36"/>
        <w:rPr>
          <w:rStyle w:val="CharacterStyle11"/>
        </w:rPr>
      </w:pPr>
      <w:r>
        <w:rPr>
          <w:rStyle w:val="CharacterStyle11"/>
        </w:rPr>
        <w:t>Land</w:t>
      </w:r>
      <w:r>
        <w:rPr>
          <w:rStyle w:val="CharacterStyle11"/>
        </w:rPr>
        <w:tab/>
        <w:t>$</w:t>
      </w:r>
      <w:r>
        <w:rPr>
          <w:rStyle w:val="CharacterStyle11"/>
        </w:rPr>
        <w:tab/>
        <w:t>19,191 $ 88,952</w:t>
      </w:r>
      <w:r>
        <w:rPr>
          <w:rStyle w:val="CharacterStyle11"/>
        </w:rPr>
        <w:tab/>
        <w:t>$</w:t>
      </w:r>
      <w:r>
        <w:rPr>
          <w:rStyle w:val="CharacterStyle11"/>
        </w:rPr>
        <w:tab/>
        <w:t>-</w:t>
      </w:r>
      <w:r>
        <w:rPr>
          <w:rStyle w:val="CharacterStyle11"/>
        </w:rPr>
        <w:tab/>
        <w:t>$</w:t>
      </w:r>
      <w:r>
        <w:rPr>
          <w:rStyle w:val="CharacterStyle11"/>
          <w:spacing w:val="-2"/>
        </w:rPr>
        <w:tab/>
        <w:t>108,143</w:t>
      </w:r>
    </w:p>
    <w:p w:rsidR="00000000" w:rsidRDefault="00B838AF">
      <w:pPr>
        <w:pStyle w:val="Style33"/>
        <w:tabs>
          <w:tab w:val="right" w:pos="4803"/>
          <w:tab w:val="right" w:pos="5880"/>
          <w:tab w:val="left" w:pos="7152"/>
          <w:tab w:val="left" w:pos="7930"/>
        </w:tabs>
        <w:spacing w:line="264" w:lineRule="auto"/>
        <w:rPr>
          <w:rStyle w:val="CharacterStyle11"/>
          <w:u w:val="single"/>
        </w:rPr>
      </w:pPr>
      <w:r>
        <w:rPr>
          <w:rStyle w:val="CharacterStyle11"/>
        </w:rPr>
        <w:t>Construction in Progress</w:t>
      </w:r>
      <w:r>
        <w:rPr>
          <w:rStyle w:val="CharacterStyle11"/>
        </w:rPr>
        <w:tab/>
      </w:r>
      <w:r>
        <w:rPr>
          <w:rStyle w:val="CharacterStyle11"/>
          <w:u w:val="single"/>
        </w:rPr>
        <w:t>-</w:t>
      </w:r>
      <w:r>
        <w:rPr>
          <w:rStyle w:val="CharacterStyle11"/>
        </w:rPr>
        <w:tab/>
      </w:r>
      <w:r>
        <w:rPr>
          <w:rStyle w:val="CharacterStyle11"/>
          <w:u w:val="single"/>
        </w:rPr>
        <w:t>503,900</w:t>
      </w:r>
      <w:r>
        <w:rPr>
          <w:rStyle w:val="CharacterStyle11"/>
          <w:u w:val="single"/>
        </w:rPr>
        <w:tab/>
        <w:t>-</w:t>
      </w:r>
      <w:r>
        <w:rPr>
          <w:rStyle w:val="CharacterStyle11"/>
          <w:spacing w:val="-2"/>
          <w:u w:val="single"/>
        </w:rPr>
        <w:tab/>
        <w:t>503,900</w:t>
      </w:r>
    </w:p>
    <w:p w:rsidR="00000000" w:rsidRDefault="00B838AF">
      <w:pPr>
        <w:pStyle w:val="Style33"/>
        <w:tabs>
          <w:tab w:val="right" w:pos="4803"/>
          <w:tab w:val="right" w:pos="5880"/>
          <w:tab w:val="left" w:pos="7152"/>
          <w:tab w:val="left" w:pos="7930"/>
        </w:tabs>
        <w:spacing w:line="288" w:lineRule="auto"/>
        <w:rPr>
          <w:rStyle w:val="CharacterStyle11"/>
        </w:rPr>
      </w:pPr>
      <w:r>
        <w:rPr>
          <w:rStyle w:val="CharacterStyle11"/>
        </w:rPr>
        <w:t>Total capital assets not being depreciated</w:t>
      </w:r>
      <w:r>
        <w:rPr>
          <w:rStyle w:val="CharacterStyle11"/>
        </w:rPr>
        <w:tab/>
        <w:t>19,191</w:t>
      </w:r>
      <w:r>
        <w:rPr>
          <w:rStyle w:val="CharacterStyle11"/>
        </w:rPr>
        <w:tab/>
        <w:t>592,852</w:t>
      </w:r>
      <w:r>
        <w:rPr>
          <w:rStyle w:val="CharacterStyle11"/>
        </w:rPr>
        <w:tab/>
        <w:t>-</w:t>
      </w:r>
      <w:r>
        <w:rPr>
          <w:rStyle w:val="CharacterStyle11"/>
          <w:spacing w:val="-2"/>
        </w:rPr>
        <w:tab/>
        <w:t>612,043</w:t>
      </w:r>
    </w:p>
    <w:p w:rsidR="00000000" w:rsidRDefault="00B838AF">
      <w:pPr>
        <w:pStyle w:val="Style33"/>
        <w:spacing w:before="216" w:line="307" w:lineRule="auto"/>
        <w:rPr>
          <w:rStyle w:val="CharacterStyle11"/>
        </w:rPr>
      </w:pPr>
      <w:r>
        <w:rPr>
          <w:rStyle w:val="CharacterStyle11"/>
        </w:rPr>
        <w:t>Capital assets being depreciated:</w:t>
      </w:r>
    </w:p>
    <w:tbl>
      <w:tblPr>
        <w:tblW w:w="0" w:type="auto"/>
        <w:tblInd w:w="216" w:type="dxa"/>
        <w:tblLayout w:type="fixed"/>
        <w:tblCellMar>
          <w:left w:w="0" w:type="dxa"/>
          <w:right w:w="0" w:type="dxa"/>
        </w:tblCellMar>
        <w:tblLook w:val="0000" w:firstRow="0" w:lastRow="0" w:firstColumn="0" w:lastColumn="0" w:noHBand="0" w:noVBand="0"/>
      </w:tblPr>
      <w:tblGrid>
        <w:gridCol w:w="3466"/>
        <w:gridCol w:w="1257"/>
        <w:gridCol w:w="1176"/>
        <w:gridCol w:w="1296"/>
        <w:gridCol w:w="1445"/>
      </w:tblGrid>
      <w:tr w:rsidR="00000000">
        <w:tblPrEx>
          <w:tblCellMar>
            <w:top w:w="0" w:type="dxa"/>
            <w:left w:w="0" w:type="dxa"/>
            <w:bottom w:w="0" w:type="dxa"/>
            <w:right w:w="0" w:type="dxa"/>
          </w:tblCellMar>
        </w:tblPrEx>
        <w:trPr>
          <w:trHeight w:hRule="exact" w:val="232"/>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Buildings and Improvements</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rPr>
            </w:pPr>
            <w:r>
              <w:rPr>
                <w:rFonts w:ascii="Tahoma" w:hAnsi="Tahoma" w:cs="Tahoma"/>
                <w:sz w:val="18"/>
                <w:szCs w:val="18"/>
              </w:rPr>
              <w:t>6,109,870</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rPr>
            </w:pPr>
            <w:r>
              <w:rPr>
                <w:rFonts w:ascii="Tahoma" w:hAnsi="Tahoma" w:cs="Tahoma"/>
                <w:sz w:val="18"/>
                <w:szCs w:val="18"/>
              </w:rPr>
              <w:t>-</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rPr>
            </w:pPr>
            <w:r>
              <w:rPr>
                <w:rFonts w:ascii="Tahoma" w:hAnsi="Tahoma" w:cs="Tahoma"/>
                <w:sz w:val="18"/>
                <w:szCs w:val="18"/>
              </w:rPr>
              <w:t>-</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rPr>
            </w:pPr>
            <w:r>
              <w:rPr>
                <w:rFonts w:ascii="Tahoma" w:hAnsi="Tahoma" w:cs="Tahoma"/>
                <w:sz w:val="18"/>
                <w:szCs w:val="18"/>
              </w:rPr>
              <w:t>6,109,870</w:t>
            </w:r>
          </w:p>
        </w:tc>
      </w:tr>
      <w:tr w:rsidR="00000000">
        <w:tblPrEx>
          <w:tblCellMar>
            <w:top w:w="0" w:type="dxa"/>
            <w:left w:w="0" w:type="dxa"/>
            <w:bottom w:w="0" w:type="dxa"/>
            <w:right w:w="0" w:type="dxa"/>
          </w:tblCellMar>
        </w:tblPrEx>
        <w:trPr>
          <w:trHeight w:hRule="exact" w:val="230"/>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Equipment</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rPr>
            </w:pPr>
            <w:r>
              <w:rPr>
                <w:rFonts w:ascii="Tahoma" w:hAnsi="Tahoma" w:cs="Tahoma"/>
                <w:sz w:val="18"/>
                <w:szCs w:val="18"/>
              </w:rPr>
              <w:t>2,290,583</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rPr>
            </w:pPr>
            <w:r>
              <w:rPr>
                <w:rFonts w:ascii="Tahoma" w:hAnsi="Tahoma" w:cs="Tahoma"/>
                <w:sz w:val="18"/>
                <w:szCs w:val="18"/>
              </w:rPr>
              <w:t>158,526</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rPr>
            </w:pPr>
            <w:r>
              <w:rPr>
                <w:rFonts w:ascii="Tahoma" w:hAnsi="Tahoma" w:cs="Tahoma"/>
                <w:sz w:val="18"/>
                <w:szCs w:val="18"/>
              </w:rPr>
              <w:t>74,401</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rPr>
            </w:pPr>
            <w:r>
              <w:rPr>
                <w:rFonts w:ascii="Tahoma" w:hAnsi="Tahoma" w:cs="Tahoma"/>
                <w:sz w:val="18"/>
                <w:szCs w:val="18"/>
              </w:rPr>
              <w:t>2,374,708</w:t>
            </w:r>
          </w:p>
        </w:tc>
      </w:tr>
      <w:tr w:rsidR="00000000">
        <w:tblPrEx>
          <w:tblCellMar>
            <w:top w:w="0" w:type="dxa"/>
            <w:left w:w="0" w:type="dxa"/>
            <w:bottom w:w="0" w:type="dxa"/>
            <w:right w:w="0" w:type="dxa"/>
          </w:tblCellMar>
        </w:tblPrEx>
        <w:trPr>
          <w:trHeight w:hRule="exact" w:val="240"/>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Lines and Structures</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17,797,543</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u w:val="single"/>
              </w:rPr>
            </w:pPr>
            <w:r>
              <w:rPr>
                <w:rFonts w:ascii="Tahoma" w:hAnsi="Tahoma" w:cs="Tahoma"/>
                <w:sz w:val="18"/>
                <w:szCs w:val="18"/>
                <w:u w:val="single"/>
              </w:rPr>
              <w:t>-</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u w:val="single"/>
              </w:rPr>
            </w:pPr>
            <w:r>
              <w:rPr>
                <w:rFonts w:ascii="Tahoma" w:hAnsi="Tahoma" w:cs="Tahoma"/>
                <w:sz w:val="18"/>
                <w:szCs w:val="18"/>
                <w:u w:val="single"/>
              </w:rPr>
              <w:t>-</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17,797,543</w:t>
            </w:r>
          </w:p>
        </w:tc>
      </w:tr>
      <w:tr w:rsidR="00000000">
        <w:tblPrEx>
          <w:tblCellMar>
            <w:top w:w="0" w:type="dxa"/>
            <w:left w:w="0" w:type="dxa"/>
            <w:bottom w:w="0" w:type="dxa"/>
            <w:right w:w="0" w:type="dxa"/>
          </w:tblCellMar>
        </w:tblPrEx>
        <w:trPr>
          <w:trHeight w:hRule="exact" w:val="365"/>
        </w:trPr>
        <w:tc>
          <w:tcPr>
            <w:tcW w:w="3466" w:type="dxa"/>
            <w:tcBorders>
              <w:top w:val="nil"/>
              <w:left w:val="nil"/>
              <w:bottom w:val="nil"/>
              <w:right w:val="nil"/>
            </w:tcBorders>
          </w:tcPr>
          <w:p w:rsidR="00000000" w:rsidRDefault="00B838AF">
            <w:pPr>
              <w:pStyle w:val="Style3"/>
              <w:adjustRightInd/>
              <w:rPr>
                <w:rFonts w:ascii="Tahoma" w:hAnsi="Tahoma" w:cs="Tahoma"/>
                <w:sz w:val="18"/>
                <w:szCs w:val="18"/>
              </w:rPr>
            </w:pPr>
            <w:r>
              <w:rPr>
                <w:rFonts w:ascii="Tahoma" w:hAnsi="Tahoma" w:cs="Tahoma"/>
                <w:sz w:val="18"/>
                <w:szCs w:val="18"/>
              </w:rPr>
              <w:t>Total capital assets being depreciated</w:t>
            </w:r>
          </w:p>
        </w:tc>
        <w:tc>
          <w:tcPr>
            <w:tcW w:w="1257" w:type="dxa"/>
            <w:tcBorders>
              <w:top w:val="nil"/>
              <w:left w:val="nil"/>
              <w:bottom w:val="nil"/>
              <w:right w:val="nil"/>
            </w:tcBorders>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26,197,996</w:t>
            </w:r>
          </w:p>
        </w:tc>
        <w:tc>
          <w:tcPr>
            <w:tcW w:w="1176" w:type="dxa"/>
            <w:tcBorders>
              <w:top w:val="nil"/>
              <w:left w:val="nil"/>
              <w:bottom w:val="nil"/>
              <w:right w:val="nil"/>
            </w:tcBorders>
          </w:tcPr>
          <w:p w:rsidR="00000000" w:rsidRDefault="00B838AF">
            <w:pPr>
              <w:pStyle w:val="Style3"/>
              <w:adjustRightInd/>
              <w:ind w:right="162"/>
              <w:jc w:val="right"/>
              <w:rPr>
                <w:rFonts w:ascii="Tahoma" w:hAnsi="Tahoma" w:cs="Tahoma"/>
                <w:sz w:val="18"/>
                <w:szCs w:val="18"/>
                <w:u w:val="single"/>
              </w:rPr>
            </w:pPr>
            <w:r>
              <w:rPr>
                <w:rFonts w:ascii="Tahoma" w:hAnsi="Tahoma" w:cs="Tahoma"/>
                <w:sz w:val="18"/>
                <w:szCs w:val="18"/>
                <w:u w:val="single"/>
              </w:rPr>
              <w:t>158,526</w:t>
            </w:r>
          </w:p>
        </w:tc>
        <w:tc>
          <w:tcPr>
            <w:tcW w:w="1296" w:type="dxa"/>
            <w:tcBorders>
              <w:top w:val="nil"/>
              <w:left w:val="nil"/>
              <w:bottom w:val="nil"/>
              <w:right w:val="nil"/>
            </w:tcBorders>
          </w:tcPr>
          <w:p w:rsidR="00000000" w:rsidRDefault="00B838AF">
            <w:pPr>
              <w:pStyle w:val="Style3"/>
              <w:adjustRightInd/>
              <w:ind w:right="109"/>
              <w:jc w:val="right"/>
              <w:rPr>
                <w:rFonts w:ascii="Tahoma" w:hAnsi="Tahoma" w:cs="Tahoma"/>
                <w:sz w:val="18"/>
                <w:szCs w:val="18"/>
                <w:u w:val="single"/>
              </w:rPr>
            </w:pPr>
            <w:r>
              <w:rPr>
                <w:rFonts w:ascii="Tahoma" w:hAnsi="Tahoma" w:cs="Tahoma"/>
                <w:sz w:val="18"/>
                <w:szCs w:val="18"/>
                <w:u w:val="single"/>
              </w:rPr>
              <w:t>74,401</w:t>
            </w:r>
          </w:p>
        </w:tc>
        <w:tc>
          <w:tcPr>
            <w:tcW w:w="1445" w:type="dxa"/>
            <w:tcBorders>
              <w:top w:val="nil"/>
              <w:left w:val="nil"/>
              <w:bottom w:val="nil"/>
              <w:right w:val="nil"/>
            </w:tcBorders>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26,282,121</w:t>
            </w:r>
          </w:p>
        </w:tc>
      </w:tr>
      <w:tr w:rsidR="00000000">
        <w:tblPrEx>
          <w:tblCellMar>
            <w:top w:w="0" w:type="dxa"/>
            <w:left w:w="0" w:type="dxa"/>
            <w:bottom w:w="0" w:type="dxa"/>
            <w:right w:w="0" w:type="dxa"/>
          </w:tblCellMar>
        </w:tblPrEx>
        <w:trPr>
          <w:trHeight w:hRule="exact" w:val="355"/>
        </w:trPr>
        <w:tc>
          <w:tcPr>
            <w:tcW w:w="3466" w:type="dxa"/>
            <w:tcBorders>
              <w:top w:val="nil"/>
              <w:left w:val="nil"/>
              <w:bottom w:val="nil"/>
              <w:right w:val="nil"/>
            </w:tcBorders>
            <w:vAlign w:val="bottom"/>
          </w:tcPr>
          <w:p w:rsidR="00000000" w:rsidRDefault="00B838AF">
            <w:pPr>
              <w:pStyle w:val="Style3"/>
              <w:adjustRightInd/>
              <w:rPr>
                <w:rFonts w:ascii="Tahoma" w:hAnsi="Tahoma" w:cs="Tahoma"/>
                <w:sz w:val="18"/>
                <w:szCs w:val="18"/>
              </w:rPr>
            </w:pPr>
            <w:r>
              <w:rPr>
                <w:rFonts w:ascii="Tahoma" w:hAnsi="Tahoma" w:cs="Tahoma"/>
                <w:sz w:val="18"/>
                <w:szCs w:val="18"/>
              </w:rPr>
              <w:t>Less: Accumulated Depreciation</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rPr>
            </w:pP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rPr>
            </w:pP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rPr>
            </w:pP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35"/>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Buildings and Improvements</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rPr>
            </w:pPr>
            <w:r>
              <w:rPr>
                <w:rFonts w:ascii="Tahoma" w:hAnsi="Tahoma" w:cs="Tahoma"/>
                <w:sz w:val="18"/>
                <w:szCs w:val="18"/>
              </w:rPr>
              <w:t>3,826,097</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rPr>
            </w:pPr>
            <w:r>
              <w:rPr>
                <w:rFonts w:ascii="Tahoma" w:hAnsi="Tahoma" w:cs="Tahoma"/>
                <w:sz w:val="18"/>
                <w:szCs w:val="18"/>
              </w:rPr>
              <w:t>112,571</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rPr>
            </w:pPr>
            <w:r>
              <w:rPr>
                <w:rFonts w:ascii="Tahoma" w:hAnsi="Tahoma" w:cs="Tahoma"/>
                <w:sz w:val="18"/>
                <w:szCs w:val="18"/>
              </w:rPr>
              <w:t>-</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rPr>
            </w:pPr>
            <w:r>
              <w:rPr>
                <w:rFonts w:ascii="Tahoma" w:hAnsi="Tahoma" w:cs="Tahoma"/>
                <w:sz w:val="18"/>
                <w:szCs w:val="18"/>
              </w:rPr>
              <w:t>3,938,668</w:t>
            </w:r>
          </w:p>
        </w:tc>
      </w:tr>
      <w:tr w:rsidR="00000000">
        <w:tblPrEx>
          <w:tblCellMar>
            <w:top w:w="0" w:type="dxa"/>
            <w:left w:w="0" w:type="dxa"/>
            <w:bottom w:w="0" w:type="dxa"/>
            <w:right w:w="0" w:type="dxa"/>
          </w:tblCellMar>
        </w:tblPrEx>
        <w:trPr>
          <w:trHeight w:hRule="exact" w:val="235"/>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Equipment</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rPr>
            </w:pPr>
            <w:r>
              <w:rPr>
                <w:rFonts w:ascii="Tahoma" w:hAnsi="Tahoma" w:cs="Tahoma"/>
                <w:sz w:val="18"/>
                <w:szCs w:val="18"/>
              </w:rPr>
              <w:t>1,262,509</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rPr>
            </w:pPr>
            <w:r>
              <w:rPr>
                <w:rFonts w:ascii="Tahoma" w:hAnsi="Tahoma" w:cs="Tahoma"/>
                <w:sz w:val="18"/>
                <w:szCs w:val="18"/>
              </w:rPr>
              <w:t>154,481</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rPr>
            </w:pPr>
            <w:r>
              <w:rPr>
                <w:rFonts w:ascii="Tahoma" w:hAnsi="Tahoma" w:cs="Tahoma"/>
                <w:sz w:val="18"/>
                <w:szCs w:val="18"/>
              </w:rPr>
              <w:t>55,267</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rPr>
            </w:pPr>
            <w:r>
              <w:rPr>
                <w:rFonts w:ascii="Tahoma" w:hAnsi="Tahoma" w:cs="Tahoma"/>
                <w:sz w:val="18"/>
                <w:szCs w:val="18"/>
              </w:rPr>
              <w:t>1,361,723</w:t>
            </w:r>
          </w:p>
        </w:tc>
      </w:tr>
      <w:tr w:rsidR="00000000">
        <w:tblPrEx>
          <w:tblCellMar>
            <w:top w:w="0" w:type="dxa"/>
            <w:left w:w="0" w:type="dxa"/>
            <w:bottom w:w="0" w:type="dxa"/>
            <w:right w:w="0" w:type="dxa"/>
          </w:tblCellMar>
        </w:tblPrEx>
        <w:trPr>
          <w:trHeight w:hRule="exact" w:val="240"/>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Lines and Structures</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8,218,328</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u w:val="single"/>
              </w:rPr>
            </w:pPr>
            <w:r>
              <w:rPr>
                <w:rFonts w:ascii="Tahoma" w:hAnsi="Tahoma" w:cs="Tahoma"/>
                <w:sz w:val="18"/>
                <w:szCs w:val="18"/>
                <w:u w:val="single"/>
              </w:rPr>
              <w:t>530,004</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u w:val="single"/>
              </w:rPr>
            </w:pPr>
            <w:r>
              <w:rPr>
                <w:rFonts w:ascii="Tahoma" w:hAnsi="Tahoma" w:cs="Tahoma"/>
                <w:sz w:val="18"/>
                <w:szCs w:val="18"/>
                <w:u w:val="single"/>
              </w:rPr>
              <w:t>-</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8,748,332</w:t>
            </w:r>
          </w:p>
        </w:tc>
      </w:tr>
      <w:tr w:rsidR="00000000">
        <w:tblPrEx>
          <w:tblCellMar>
            <w:top w:w="0" w:type="dxa"/>
            <w:left w:w="0" w:type="dxa"/>
            <w:bottom w:w="0" w:type="dxa"/>
            <w:right w:w="0" w:type="dxa"/>
          </w:tblCellMar>
        </w:tblPrEx>
        <w:trPr>
          <w:trHeight w:hRule="exact" w:val="356"/>
        </w:trPr>
        <w:tc>
          <w:tcPr>
            <w:tcW w:w="3466" w:type="dxa"/>
            <w:tcBorders>
              <w:top w:val="nil"/>
              <w:left w:val="nil"/>
              <w:bottom w:val="nil"/>
              <w:right w:val="nil"/>
            </w:tcBorders>
          </w:tcPr>
          <w:p w:rsidR="00000000" w:rsidRDefault="00B838AF">
            <w:pPr>
              <w:pStyle w:val="Style3"/>
              <w:adjustRightInd/>
              <w:rPr>
                <w:rFonts w:ascii="Tahoma" w:hAnsi="Tahoma" w:cs="Tahoma"/>
                <w:sz w:val="18"/>
                <w:szCs w:val="18"/>
              </w:rPr>
            </w:pPr>
            <w:r>
              <w:rPr>
                <w:rFonts w:ascii="Tahoma" w:hAnsi="Tahoma" w:cs="Tahoma"/>
                <w:sz w:val="18"/>
                <w:szCs w:val="18"/>
              </w:rPr>
              <w:t>Total Accumulated Depreciation</w:t>
            </w:r>
          </w:p>
        </w:tc>
        <w:tc>
          <w:tcPr>
            <w:tcW w:w="1257" w:type="dxa"/>
            <w:tcBorders>
              <w:top w:val="nil"/>
              <w:left w:val="nil"/>
              <w:bottom w:val="nil"/>
              <w:right w:val="nil"/>
            </w:tcBorders>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13,306,934</w:t>
            </w:r>
          </w:p>
        </w:tc>
        <w:tc>
          <w:tcPr>
            <w:tcW w:w="1176" w:type="dxa"/>
            <w:tcBorders>
              <w:top w:val="nil"/>
              <w:left w:val="nil"/>
              <w:bottom w:val="nil"/>
              <w:right w:val="nil"/>
            </w:tcBorders>
          </w:tcPr>
          <w:p w:rsidR="00000000" w:rsidRDefault="00B838AF">
            <w:pPr>
              <w:pStyle w:val="Style3"/>
              <w:adjustRightInd/>
              <w:ind w:right="162"/>
              <w:jc w:val="right"/>
              <w:rPr>
                <w:rFonts w:ascii="Tahoma" w:hAnsi="Tahoma" w:cs="Tahoma"/>
                <w:sz w:val="18"/>
                <w:szCs w:val="18"/>
                <w:u w:val="single"/>
              </w:rPr>
            </w:pPr>
            <w:r>
              <w:rPr>
                <w:rFonts w:ascii="Tahoma" w:hAnsi="Tahoma" w:cs="Tahoma"/>
                <w:sz w:val="18"/>
                <w:szCs w:val="18"/>
                <w:u w:val="single"/>
              </w:rPr>
              <w:t>797,056</w:t>
            </w:r>
          </w:p>
        </w:tc>
        <w:tc>
          <w:tcPr>
            <w:tcW w:w="1296" w:type="dxa"/>
            <w:tcBorders>
              <w:top w:val="nil"/>
              <w:left w:val="nil"/>
              <w:bottom w:val="nil"/>
              <w:right w:val="nil"/>
            </w:tcBorders>
          </w:tcPr>
          <w:p w:rsidR="00000000" w:rsidRDefault="00B838AF">
            <w:pPr>
              <w:pStyle w:val="Style3"/>
              <w:adjustRightInd/>
              <w:ind w:right="109"/>
              <w:jc w:val="right"/>
              <w:rPr>
                <w:rFonts w:ascii="Tahoma" w:hAnsi="Tahoma" w:cs="Tahoma"/>
                <w:sz w:val="18"/>
                <w:szCs w:val="18"/>
                <w:u w:val="single"/>
              </w:rPr>
            </w:pPr>
            <w:r>
              <w:rPr>
                <w:rFonts w:ascii="Tahoma" w:hAnsi="Tahoma" w:cs="Tahoma"/>
                <w:sz w:val="18"/>
                <w:szCs w:val="18"/>
                <w:u w:val="single"/>
              </w:rPr>
              <w:t>55,267</w:t>
            </w:r>
          </w:p>
        </w:tc>
        <w:tc>
          <w:tcPr>
            <w:tcW w:w="1445" w:type="dxa"/>
            <w:tcBorders>
              <w:top w:val="nil"/>
              <w:left w:val="nil"/>
              <w:bottom w:val="nil"/>
              <w:right w:val="nil"/>
            </w:tcBorders>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14,048,723</w:t>
            </w:r>
          </w:p>
        </w:tc>
      </w:tr>
      <w:tr w:rsidR="00000000">
        <w:tblPrEx>
          <w:tblCellMar>
            <w:top w:w="0" w:type="dxa"/>
            <w:left w:w="0" w:type="dxa"/>
            <w:bottom w:w="0" w:type="dxa"/>
            <w:right w:w="0" w:type="dxa"/>
          </w:tblCellMar>
        </w:tblPrEx>
        <w:trPr>
          <w:trHeight w:hRule="exact" w:val="480"/>
        </w:trPr>
        <w:tc>
          <w:tcPr>
            <w:tcW w:w="3466"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Total capital assets being depreciated, net</w:t>
            </w:r>
          </w:p>
        </w:tc>
        <w:tc>
          <w:tcPr>
            <w:tcW w:w="1257" w:type="dxa"/>
            <w:tcBorders>
              <w:top w:val="nil"/>
              <w:left w:val="nil"/>
              <w:bottom w:val="nil"/>
              <w:right w:val="nil"/>
            </w:tcBorders>
            <w:vAlign w:val="center"/>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12,891,062</w:t>
            </w:r>
          </w:p>
        </w:tc>
        <w:tc>
          <w:tcPr>
            <w:tcW w:w="1176" w:type="dxa"/>
            <w:tcBorders>
              <w:top w:val="nil"/>
              <w:left w:val="nil"/>
              <w:bottom w:val="nil"/>
              <w:right w:val="nil"/>
            </w:tcBorders>
            <w:vAlign w:val="center"/>
          </w:tcPr>
          <w:p w:rsidR="00000000" w:rsidRDefault="00B838AF">
            <w:pPr>
              <w:pStyle w:val="Style3"/>
              <w:adjustRightInd/>
              <w:ind w:right="162"/>
              <w:jc w:val="right"/>
              <w:rPr>
                <w:rFonts w:ascii="Tahoma" w:hAnsi="Tahoma" w:cs="Tahoma"/>
                <w:sz w:val="18"/>
                <w:szCs w:val="18"/>
                <w:u w:val="single"/>
              </w:rPr>
            </w:pPr>
            <w:r>
              <w:rPr>
                <w:rFonts w:ascii="Tahoma" w:hAnsi="Tahoma" w:cs="Tahoma"/>
                <w:sz w:val="18"/>
                <w:szCs w:val="18"/>
                <w:u w:val="single"/>
              </w:rPr>
              <w:t>(638,530)</w:t>
            </w:r>
          </w:p>
        </w:tc>
        <w:tc>
          <w:tcPr>
            <w:tcW w:w="1296" w:type="dxa"/>
            <w:tcBorders>
              <w:top w:val="nil"/>
              <w:left w:val="nil"/>
              <w:bottom w:val="nil"/>
              <w:right w:val="nil"/>
            </w:tcBorders>
            <w:vAlign w:val="center"/>
          </w:tcPr>
          <w:p w:rsidR="00000000" w:rsidRDefault="00B838AF">
            <w:pPr>
              <w:pStyle w:val="Style3"/>
              <w:adjustRightInd/>
              <w:ind w:right="109"/>
              <w:jc w:val="right"/>
              <w:rPr>
                <w:rFonts w:ascii="Tahoma" w:hAnsi="Tahoma" w:cs="Tahoma"/>
                <w:sz w:val="18"/>
                <w:szCs w:val="18"/>
                <w:u w:val="single"/>
              </w:rPr>
            </w:pPr>
            <w:r>
              <w:rPr>
                <w:rFonts w:ascii="Tahoma" w:hAnsi="Tahoma" w:cs="Tahoma"/>
                <w:sz w:val="18"/>
                <w:szCs w:val="18"/>
                <w:u w:val="single"/>
              </w:rPr>
              <w:t>19,134</w:t>
            </w:r>
          </w:p>
        </w:tc>
        <w:tc>
          <w:tcPr>
            <w:tcW w:w="1445" w:type="dxa"/>
            <w:tcBorders>
              <w:top w:val="nil"/>
              <w:left w:val="nil"/>
              <w:bottom w:val="nil"/>
              <w:right w:val="nil"/>
            </w:tcBorders>
            <w:vAlign w:val="center"/>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12,233,398</w:t>
            </w:r>
          </w:p>
        </w:tc>
      </w:tr>
      <w:tr w:rsidR="00000000">
        <w:tblPrEx>
          <w:tblCellMar>
            <w:top w:w="0" w:type="dxa"/>
            <w:left w:w="0" w:type="dxa"/>
            <w:bottom w:w="0" w:type="dxa"/>
            <w:right w:w="0" w:type="dxa"/>
          </w:tblCellMar>
        </w:tblPrEx>
        <w:trPr>
          <w:trHeight w:hRule="exact" w:val="389"/>
        </w:trPr>
        <w:tc>
          <w:tcPr>
            <w:tcW w:w="3466" w:type="dxa"/>
            <w:tcBorders>
              <w:top w:val="nil"/>
              <w:left w:val="nil"/>
              <w:bottom w:val="nil"/>
              <w:right w:val="nil"/>
            </w:tcBorders>
            <w:vAlign w:val="bottom"/>
          </w:tcPr>
          <w:p w:rsidR="00000000" w:rsidRDefault="00B838AF">
            <w:pPr>
              <w:pStyle w:val="Style3"/>
              <w:adjustRightInd/>
              <w:rPr>
                <w:rFonts w:ascii="Tahoma" w:hAnsi="Tahoma" w:cs="Tahoma"/>
                <w:sz w:val="18"/>
                <w:szCs w:val="18"/>
              </w:rPr>
            </w:pPr>
            <w:r>
              <w:rPr>
                <w:rFonts w:ascii="Tahoma" w:hAnsi="Tahoma" w:cs="Tahoma"/>
                <w:sz w:val="18"/>
                <w:szCs w:val="18"/>
              </w:rPr>
              <w:t>Business-type activities capital assets, net</w:t>
            </w:r>
          </w:p>
        </w:tc>
        <w:tc>
          <w:tcPr>
            <w:tcW w:w="1257" w:type="dxa"/>
            <w:tcBorders>
              <w:top w:val="nil"/>
              <w:left w:val="nil"/>
              <w:bottom w:val="single" w:sz="13" w:space="0" w:color="auto"/>
              <w:right w:val="nil"/>
            </w:tcBorders>
            <w:vAlign w:val="bottom"/>
          </w:tcPr>
          <w:p w:rsidR="00000000" w:rsidRDefault="00B838AF">
            <w:pPr>
              <w:pStyle w:val="Style3"/>
              <w:adjustRightInd/>
              <w:ind w:right="46"/>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rPr>
              <w:t xml:space="preserve"> </w:t>
            </w:r>
            <w:r>
              <w:rPr>
                <w:rFonts w:ascii="Tahoma" w:hAnsi="Tahoma" w:cs="Tahoma"/>
                <w:sz w:val="18"/>
                <w:szCs w:val="18"/>
                <w:u w:val="single"/>
              </w:rPr>
              <w:t>12,910,253</w:t>
            </w:r>
          </w:p>
        </w:tc>
        <w:tc>
          <w:tcPr>
            <w:tcW w:w="1176" w:type="dxa"/>
            <w:tcBorders>
              <w:top w:val="nil"/>
              <w:left w:val="nil"/>
              <w:bottom w:val="single" w:sz="13" w:space="0" w:color="auto"/>
              <w:right w:val="nil"/>
            </w:tcBorders>
            <w:vAlign w:val="bottom"/>
          </w:tcPr>
          <w:p w:rsidR="00000000" w:rsidRDefault="00B838AF">
            <w:pPr>
              <w:pStyle w:val="Style3"/>
              <w:tabs>
                <w:tab w:val="left" w:pos="342"/>
              </w:tabs>
              <w:adjustRightInd/>
              <w:ind w:right="162"/>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(45,678)</w:t>
            </w:r>
          </w:p>
        </w:tc>
        <w:tc>
          <w:tcPr>
            <w:tcW w:w="1296" w:type="dxa"/>
            <w:tcBorders>
              <w:top w:val="nil"/>
              <w:left w:val="nil"/>
              <w:bottom w:val="single" w:sz="13" w:space="0" w:color="auto"/>
              <w:right w:val="nil"/>
            </w:tcBorders>
            <w:vAlign w:val="bottom"/>
          </w:tcPr>
          <w:p w:rsidR="00000000" w:rsidRDefault="00B838AF">
            <w:pPr>
              <w:pStyle w:val="Style3"/>
              <w:tabs>
                <w:tab w:val="left" w:pos="603"/>
              </w:tabs>
              <w:adjustRightInd/>
              <w:ind w:right="109"/>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19,134</w:t>
            </w:r>
          </w:p>
        </w:tc>
        <w:tc>
          <w:tcPr>
            <w:tcW w:w="1445" w:type="dxa"/>
            <w:tcBorders>
              <w:top w:val="nil"/>
              <w:left w:val="nil"/>
              <w:bottom w:val="single" w:sz="13" w:space="0" w:color="auto"/>
              <w:right w:val="nil"/>
            </w:tcBorders>
            <w:vAlign w:val="bottom"/>
          </w:tcPr>
          <w:p w:rsidR="00000000" w:rsidRDefault="00B838AF">
            <w:pPr>
              <w:pStyle w:val="Style3"/>
              <w:adjustRightInd/>
              <w:ind w:right="171"/>
              <w:jc w:val="right"/>
              <w:rPr>
                <w:rFonts w:ascii="Tahoma" w:hAnsi="Tahoma" w:cs="Tahoma"/>
                <w:sz w:val="18"/>
                <w:szCs w:val="18"/>
                <w:u w:val="single"/>
              </w:rPr>
            </w:pPr>
            <w:r>
              <w:rPr>
                <w:rFonts w:ascii="Tahoma" w:hAnsi="Tahoma" w:cs="Tahoma"/>
                <w:sz w:val="18"/>
                <w:szCs w:val="18"/>
                <w:u w:val="single"/>
              </w:rPr>
              <w:t>$ 12,845,441</w:t>
            </w:r>
          </w:p>
        </w:tc>
      </w:tr>
    </w:tbl>
    <w:p w:rsidR="00000000" w:rsidRDefault="00B838AF">
      <w:pPr>
        <w:adjustRightInd/>
        <w:spacing w:after="124" w:line="20" w:lineRule="exact"/>
        <w:ind w:left="216" w:right="504"/>
        <w:rPr>
          <w:sz w:val="24"/>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4423"/>
        <w:gridCol w:w="471"/>
        <w:gridCol w:w="4106"/>
      </w:tblGrid>
      <w:tr w:rsidR="00000000">
        <w:tblPrEx>
          <w:tblCellMar>
            <w:top w:w="0" w:type="dxa"/>
            <w:left w:w="0" w:type="dxa"/>
            <w:bottom w:w="0" w:type="dxa"/>
            <w:right w:w="0" w:type="dxa"/>
          </w:tblCellMar>
        </w:tblPrEx>
        <w:trPr>
          <w:trHeight w:hRule="exact" w:val="394"/>
        </w:trPr>
        <w:tc>
          <w:tcPr>
            <w:tcW w:w="9000" w:type="dxa"/>
            <w:gridSpan w:val="3"/>
            <w:tcBorders>
              <w:top w:val="nil"/>
              <w:left w:val="nil"/>
              <w:bottom w:val="nil"/>
              <w:right w:val="nil"/>
            </w:tcBorders>
            <w:vAlign w:val="center"/>
          </w:tcPr>
          <w:p w:rsidR="00000000" w:rsidRDefault="00B838AF">
            <w:pPr>
              <w:pStyle w:val="Style3"/>
              <w:adjustRightInd/>
              <w:rPr>
                <w:spacing w:val="10"/>
              </w:rPr>
            </w:pPr>
            <w:r>
              <w:rPr>
                <w:spacing w:val="10"/>
              </w:rPr>
              <w:t>Depreciation expense was charged to functions/programs of the primary gover</w:t>
            </w:r>
            <w:r>
              <w:rPr>
                <w:spacing w:val="10"/>
              </w:rPr>
              <w:t>nment as follows:</w:t>
            </w:r>
          </w:p>
        </w:tc>
      </w:tr>
      <w:tr w:rsidR="00000000">
        <w:tblPrEx>
          <w:tblCellMar>
            <w:top w:w="0" w:type="dxa"/>
            <w:left w:w="0" w:type="dxa"/>
            <w:bottom w:w="0" w:type="dxa"/>
            <w:right w:w="0" w:type="dxa"/>
          </w:tblCellMar>
        </w:tblPrEx>
        <w:trPr>
          <w:trHeight w:hRule="exact" w:val="273"/>
        </w:trPr>
        <w:tc>
          <w:tcPr>
            <w:tcW w:w="4423"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Governmental Activities:</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216"/>
        </w:trPr>
        <w:tc>
          <w:tcPr>
            <w:tcW w:w="4423" w:type="dxa"/>
            <w:tcBorders>
              <w:top w:val="nil"/>
              <w:left w:val="nil"/>
              <w:bottom w:val="nil"/>
              <w:right w:val="nil"/>
            </w:tcBorders>
            <w:vAlign w:val="center"/>
          </w:tcPr>
          <w:p w:rsidR="00000000" w:rsidRDefault="00B838AF">
            <w:pPr>
              <w:pStyle w:val="Style3"/>
              <w:adjustRightInd/>
              <w:ind w:left="77"/>
              <w:rPr>
                <w:rFonts w:ascii="Tahoma" w:hAnsi="Tahoma" w:cs="Tahoma"/>
                <w:sz w:val="18"/>
                <w:szCs w:val="18"/>
              </w:rPr>
            </w:pPr>
            <w:r>
              <w:rPr>
                <w:rFonts w:ascii="Tahoma" w:hAnsi="Tahoma" w:cs="Tahoma"/>
                <w:sz w:val="18"/>
                <w:szCs w:val="18"/>
              </w:rPr>
              <w:t>Public Safety</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r>
              <w:rPr>
                <w:rFonts w:ascii="Tahoma" w:hAnsi="Tahoma" w:cs="Tahoma"/>
                <w:sz w:val="18"/>
                <w:szCs w:val="18"/>
              </w:rPr>
              <w:t>$</w:t>
            </w: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r>
              <w:rPr>
                <w:rFonts w:ascii="Tahoma" w:hAnsi="Tahoma" w:cs="Tahoma"/>
                <w:sz w:val="18"/>
                <w:szCs w:val="18"/>
              </w:rPr>
              <w:t>298,928</w:t>
            </w:r>
          </w:p>
        </w:tc>
      </w:tr>
      <w:tr w:rsidR="00000000">
        <w:tblPrEx>
          <w:tblCellMar>
            <w:top w:w="0" w:type="dxa"/>
            <w:left w:w="0" w:type="dxa"/>
            <w:bottom w:w="0" w:type="dxa"/>
            <w:right w:w="0" w:type="dxa"/>
          </w:tblCellMar>
        </w:tblPrEx>
        <w:trPr>
          <w:trHeight w:hRule="exact" w:val="197"/>
        </w:trPr>
        <w:tc>
          <w:tcPr>
            <w:tcW w:w="4423" w:type="dxa"/>
            <w:tcBorders>
              <w:top w:val="nil"/>
              <w:left w:val="nil"/>
              <w:bottom w:val="nil"/>
              <w:right w:val="nil"/>
            </w:tcBorders>
            <w:vAlign w:val="center"/>
          </w:tcPr>
          <w:p w:rsidR="00000000" w:rsidRDefault="00B838AF">
            <w:pPr>
              <w:pStyle w:val="Style3"/>
              <w:adjustRightInd/>
              <w:ind w:left="77"/>
              <w:rPr>
                <w:rFonts w:ascii="Tahoma" w:hAnsi="Tahoma" w:cs="Tahoma"/>
                <w:sz w:val="18"/>
                <w:szCs w:val="18"/>
              </w:rPr>
            </w:pPr>
            <w:r>
              <w:rPr>
                <w:rFonts w:ascii="Tahoma" w:hAnsi="Tahoma" w:cs="Tahoma"/>
                <w:sz w:val="18"/>
                <w:szCs w:val="18"/>
              </w:rPr>
              <w:t>Public Works</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r>
              <w:rPr>
                <w:rFonts w:ascii="Tahoma" w:hAnsi="Tahoma" w:cs="Tahoma"/>
                <w:sz w:val="18"/>
                <w:szCs w:val="18"/>
              </w:rPr>
              <w:t>1,563,781</w:t>
            </w:r>
          </w:p>
        </w:tc>
      </w:tr>
      <w:tr w:rsidR="00000000">
        <w:tblPrEx>
          <w:tblCellMar>
            <w:top w:w="0" w:type="dxa"/>
            <w:left w:w="0" w:type="dxa"/>
            <w:bottom w:w="0" w:type="dxa"/>
            <w:right w:w="0" w:type="dxa"/>
          </w:tblCellMar>
        </w:tblPrEx>
        <w:trPr>
          <w:trHeight w:hRule="exact" w:val="192"/>
        </w:trPr>
        <w:tc>
          <w:tcPr>
            <w:tcW w:w="4423" w:type="dxa"/>
            <w:tcBorders>
              <w:top w:val="nil"/>
              <w:left w:val="nil"/>
              <w:bottom w:val="nil"/>
              <w:right w:val="nil"/>
            </w:tcBorders>
            <w:vAlign w:val="center"/>
          </w:tcPr>
          <w:p w:rsidR="00000000" w:rsidRDefault="00B838AF">
            <w:pPr>
              <w:pStyle w:val="Style3"/>
              <w:adjustRightInd/>
              <w:ind w:left="77"/>
              <w:rPr>
                <w:rFonts w:ascii="Tahoma" w:hAnsi="Tahoma" w:cs="Tahoma"/>
                <w:sz w:val="18"/>
                <w:szCs w:val="18"/>
              </w:rPr>
            </w:pPr>
            <w:r>
              <w:rPr>
                <w:rFonts w:ascii="Tahoma" w:hAnsi="Tahoma" w:cs="Tahoma"/>
                <w:sz w:val="18"/>
                <w:szCs w:val="18"/>
              </w:rPr>
              <w:t>Culture and Recreation</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r>
              <w:rPr>
                <w:rFonts w:ascii="Tahoma" w:hAnsi="Tahoma" w:cs="Tahoma"/>
                <w:sz w:val="18"/>
                <w:szCs w:val="18"/>
              </w:rPr>
              <w:t>174,706</w:t>
            </w:r>
          </w:p>
        </w:tc>
      </w:tr>
      <w:tr w:rsidR="00000000">
        <w:tblPrEx>
          <w:tblCellMar>
            <w:top w:w="0" w:type="dxa"/>
            <w:left w:w="0" w:type="dxa"/>
            <w:bottom w:w="0" w:type="dxa"/>
            <w:right w:w="0" w:type="dxa"/>
          </w:tblCellMar>
        </w:tblPrEx>
        <w:trPr>
          <w:trHeight w:hRule="exact" w:val="302"/>
        </w:trPr>
        <w:tc>
          <w:tcPr>
            <w:tcW w:w="4423" w:type="dxa"/>
            <w:tcBorders>
              <w:top w:val="nil"/>
              <w:left w:val="nil"/>
              <w:bottom w:val="nil"/>
              <w:right w:val="nil"/>
            </w:tcBorders>
          </w:tcPr>
          <w:p w:rsidR="00000000" w:rsidRDefault="00B838AF">
            <w:pPr>
              <w:pStyle w:val="Style3"/>
              <w:adjustRightInd/>
              <w:ind w:left="77"/>
              <w:rPr>
                <w:rFonts w:ascii="Tahoma" w:hAnsi="Tahoma" w:cs="Tahoma"/>
                <w:sz w:val="18"/>
                <w:szCs w:val="18"/>
              </w:rPr>
            </w:pPr>
            <w:r>
              <w:rPr>
                <w:rFonts w:ascii="Tahoma" w:hAnsi="Tahoma" w:cs="Tahoma"/>
                <w:sz w:val="18"/>
                <w:szCs w:val="18"/>
              </w:rPr>
              <w:t>General Government</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tcPr>
          <w:p w:rsidR="00000000" w:rsidRDefault="00B838AF">
            <w:pPr>
              <w:pStyle w:val="Style3"/>
              <w:adjustRightInd/>
              <w:ind w:right="3203"/>
              <w:jc w:val="right"/>
              <w:rPr>
                <w:rFonts w:ascii="Tahoma" w:hAnsi="Tahoma" w:cs="Tahoma"/>
                <w:sz w:val="18"/>
                <w:szCs w:val="18"/>
                <w:u w:val="single"/>
              </w:rPr>
            </w:pPr>
            <w:r>
              <w:rPr>
                <w:rFonts w:ascii="Tahoma" w:hAnsi="Tahoma" w:cs="Tahoma"/>
                <w:sz w:val="18"/>
                <w:szCs w:val="18"/>
                <w:u w:val="single"/>
              </w:rPr>
              <w:t>61,298</w:t>
            </w:r>
          </w:p>
        </w:tc>
      </w:tr>
      <w:tr w:rsidR="00000000">
        <w:tblPrEx>
          <w:tblCellMar>
            <w:top w:w="0" w:type="dxa"/>
            <w:left w:w="0" w:type="dxa"/>
            <w:bottom w:w="0" w:type="dxa"/>
            <w:right w:w="0" w:type="dxa"/>
          </w:tblCellMar>
        </w:tblPrEx>
        <w:trPr>
          <w:trHeight w:hRule="exact" w:val="418"/>
        </w:trPr>
        <w:tc>
          <w:tcPr>
            <w:tcW w:w="4423"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Total depreciation expense — governmental activities</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r>
              <w:rPr>
                <w:rFonts w:ascii="Tahoma" w:hAnsi="Tahoma" w:cs="Tahoma"/>
                <w:sz w:val="18"/>
                <w:szCs w:val="18"/>
                <w:u w:val="single"/>
              </w:rPr>
              <w:t>$</w:t>
            </w: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u w:val="single"/>
              </w:rPr>
            </w:pPr>
            <w:r>
              <w:rPr>
                <w:rFonts w:ascii="Tahoma" w:hAnsi="Tahoma" w:cs="Tahoma"/>
                <w:sz w:val="18"/>
                <w:szCs w:val="18"/>
                <w:u w:val="single"/>
              </w:rPr>
              <w:t>2,098,713</w:t>
            </w:r>
          </w:p>
        </w:tc>
      </w:tr>
      <w:tr w:rsidR="00000000">
        <w:tblPrEx>
          <w:tblCellMar>
            <w:top w:w="0" w:type="dxa"/>
            <w:left w:w="0" w:type="dxa"/>
            <w:bottom w:w="0" w:type="dxa"/>
            <w:right w:w="0" w:type="dxa"/>
          </w:tblCellMar>
        </w:tblPrEx>
        <w:trPr>
          <w:trHeight w:hRule="exact" w:val="317"/>
        </w:trPr>
        <w:tc>
          <w:tcPr>
            <w:tcW w:w="4423" w:type="dxa"/>
            <w:tcBorders>
              <w:top w:val="nil"/>
              <w:left w:val="nil"/>
              <w:bottom w:val="nil"/>
              <w:right w:val="nil"/>
            </w:tcBorders>
            <w:vAlign w:val="bottom"/>
          </w:tcPr>
          <w:p w:rsidR="00000000" w:rsidRDefault="00B838AF">
            <w:pPr>
              <w:pStyle w:val="Style3"/>
              <w:adjustRightInd/>
              <w:rPr>
                <w:rFonts w:ascii="Tahoma" w:hAnsi="Tahoma" w:cs="Tahoma"/>
                <w:sz w:val="18"/>
                <w:szCs w:val="18"/>
              </w:rPr>
            </w:pPr>
            <w:r>
              <w:rPr>
                <w:rFonts w:ascii="Tahoma" w:hAnsi="Tahoma" w:cs="Tahoma"/>
                <w:sz w:val="18"/>
                <w:szCs w:val="18"/>
              </w:rPr>
              <w:t>Business-Type Activities:</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p>
        </w:tc>
      </w:tr>
      <w:tr w:rsidR="00000000">
        <w:tblPrEx>
          <w:tblCellMar>
            <w:top w:w="0" w:type="dxa"/>
            <w:left w:w="0" w:type="dxa"/>
            <w:bottom w:w="0" w:type="dxa"/>
            <w:right w:w="0" w:type="dxa"/>
          </w:tblCellMar>
        </w:tblPrEx>
        <w:trPr>
          <w:trHeight w:hRule="exact" w:val="192"/>
        </w:trPr>
        <w:tc>
          <w:tcPr>
            <w:tcW w:w="4423" w:type="dxa"/>
            <w:tcBorders>
              <w:top w:val="nil"/>
              <w:left w:val="nil"/>
              <w:bottom w:val="nil"/>
              <w:right w:val="nil"/>
            </w:tcBorders>
            <w:vAlign w:val="center"/>
          </w:tcPr>
          <w:p w:rsidR="00000000" w:rsidRDefault="00B838AF">
            <w:pPr>
              <w:pStyle w:val="Style3"/>
              <w:adjustRightInd/>
              <w:ind w:left="77"/>
              <w:rPr>
                <w:rFonts w:ascii="Tahoma" w:hAnsi="Tahoma" w:cs="Tahoma"/>
                <w:sz w:val="18"/>
                <w:szCs w:val="18"/>
              </w:rPr>
            </w:pPr>
            <w:r>
              <w:rPr>
                <w:rFonts w:ascii="Tahoma" w:hAnsi="Tahoma" w:cs="Tahoma"/>
                <w:sz w:val="18"/>
                <w:szCs w:val="18"/>
              </w:rPr>
              <w:t>Water</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r>
              <w:rPr>
                <w:rFonts w:ascii="Tahoma" w:hAnsi="Tahoma" w:cs="Tahoma"/>
                <w:sz w:val="18"/>
                <w:szCs w:val="18"/>
              </w:rPr>
              <w:t>$</w:t>
            </w: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r>
              <w:rPr>
                <w:rFonts w:ascii="Tahoma" w:hAnsi="Tahoma" w:cs="Tahoma"/>
                <w:sz w:val="18"/>
                <w:szCs w:val="18"/>
              </w:rPr>
              <w:t>256,673</w:t>
            </w:r>
          </w:p>
        </w:tc>
      </w:tr>
      <w:tr w:rsidR="00000000">
        <w:tblPrEx>
          <w:tblCellMar>
            <w:top w:w="0" w:type="dxa"/>
            <w:left w:w="0" w:type="dxa"/>
            <w:bottom w:w="0" w:type="dxa"/>
            <w:right w:w="0" w:type="dxa"/>
          </w:tblCellMar>
        </w:tblPrEx>
        <w:trPr>
          <w:trHeight w:hRule="exact" w:val="197"/>
        </w:trPr>
        <w:tc>
          <w:tcPr>
            <w:tcW w:w="4423" w:type="dxa"/>
            <w:tcBorders>
              <w:top w:val="nil"/>
              <w:left w:val="nil"/>
              <w:bottom w:val="nil"/>
              <w:right w:val="nil"/>
            </w:tcBorders>
            <w:vAlign w:val="center"/>
          </w:tcPr>
          <w:p w:rsidR="00000000" w:rsidRDefault="00B838AF">
            <w:pPr>
              <w:pStyle w:val="Style3"/>
              <w:adjustRightInd/>
              <w:ind w:left="77"/>
              <w:rPr>
                <w:rFonts w:ascii="Tahoma" w:hAnsi="Tahoma" w:cs="Tahoma"/>
                <w:sz w:val="18"/>
                <w:szCs w:val="18"/>
              </w:rPr>
            </w:pPr>
            <w:r>
              <w:rPr>
                <w:rFonts w:ascii="Tahoma" w:hAnsi="Tahoma" w:cs="Tahoma"/>
                <w:sz w:val="18"/>
                <w:szCs w:val="18"/>
              </w:rPr>
              <w:t>Sewer</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vAlign w:val="center"/>
          </w:tcPr>
          <w:p w:rsidR="00000000" w:rsidRDefault="00B838AF">
            <w:pPr>
              <w:pStyle w:val="Style3"/>
              <w:adjustRightInd/>
              <w:ind w:right="3203"/>
              <w:jc w:val="right"/>
              <w:rPr>
                <w:rFonts w:ascii="Tahoma" w:hAnsi="Tahoma" w:cs="Tahoma"/>
                <w:sz w:val="18"/>
                <w:szCs w:val="18"/>
              </w:rPr>
            </w:pPr>
            <w:r>
              <w:rPr>
                <w:rFonts w:ascii="Tahoma" w:hAnsi="Tahoma" w:cs="Tahoma"/>
                <w:sz w:val="18"/>
                <w:szCs w:val="18"/>
              </w:rPr>
              <w:t>443,062</w:t>
            </w:r>
          </w:p>
        </w:tc>
      </w:tr>
      <w:tr w:rsidR="00000000">
        <w:tblPrEx>
          <w:tblCellMar>
            <w:top w:w="0" w:type="dxa"/>
            <w:left w:w="0" w:type="dxa"/>
            <w:bottom w:w="0" w:type="dxa"/>
            <w:right w:w="0" w:type="dxa"/>
          </w:tblCellMar>
        </w:tblPrEx>
        <w:trPr>
          <w:trHeight w:hRule="exact" w:val="302"/>
        </w:trPr>
        <w:tc>
          <w:tcPr>
            <w:tcW w:w="4423" w:type="dxa"/>
            <w:tcBorders>
              <w:top w:val="nil"/>
              <w:left w:val="nil"/>
              <w:bottom w:val="nil"/>
              <w:right w:val="nil"/>
            </w:tcBorders>
          </w:tcPr>
          <w:p w:rsidR="00000000" w:rsidRDefault="00B838AF">
            <w:pPr>
              <w:pStyle w:val="Style3"/>
              <w:adjustRightInd/>
              <w:ind w:left="77"/>
              <w:rPr>
                <w:rFonts w:ascii="Tahoma" w:hAnsi="Tahoma" w:cs="Tahoma"/>
                <w:sz w:val="18"/>
                <w:szCs w:val="18"/>
              </w:rPr>
            </w:pPr>
            <w:r>
              <w:rPr>
                <w:rFonts w:ascii="Tahoma" w:hAnsi="Tahoma" w:cs="Tahoma"/>
                <w:sz w:val="18"/>
                <w:szCs w:val="18"/>
              </w:rPr>
              <w:t>Solid Waste</w:t>
            </w:r>
          </w:p>
        </w:tc>
        <w:tc>
          <w:tcPr>
            <w:tcW w:w="47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4106" w:type="dxa"/>
            <w:tcBorders>
              <w:top w:val="nil"/>
              <w:left w:val="nil"/>
              <w:bottom w:val="nil"/>
              <w:right w:val="nil"/>
            </w:tcBorders>
          </w:tcPr>
          <w:p w:rsidR="00000000" w:rsidRDefault="00B838AF">
            <w:pPr>
              <w:pStyle w:val="Style3"/>
              <w:adjustRightInd/>
              <w:ind w:right="3203"/>
              <w:jc w:val="right"/>
              <w:rPr>
                <w:rFonts w:ascii="Tahoma" w:hAnsi="Tahoma" w:cs="Tahoma"/>
                <w:sz w:val="18"/>
                <w:szCs w:val="18"/>
                <w:u w:val="single"/>
              </w:rPr>
            </w:pPr>
            <w:r>
              <w:rPr>
                <w:rFonts w:ascii="Tahoma" w:hAnsi="Tahoma" w:cs="Tahoma"/>
                <w:sz w:val="18"/>
                <w:szCs w:val="18"/>
                <w:u w:val="single"/>
              </w:rPr>
              <w:t>97,321</w:t>
            </w:r>
          </w:p>
        </w:tc>
      </w:tr>
      <w:tr w:rsidR="00000000">
        <w:tblPrEx>
          <w:tblCellMar>
            <w:top w:w="0" w:type="dxa"/>
            <w:left w:w="0" w:type="dxa"/>
            <w:bottom w:w="0" w:type="dxa"/>
            <w:right w:w="0" w:type="dxa"/>
          </w:tblCellMar>
        </w:tblPrEx>
        <w:trPr>
          <w:trHeight w:hRule="exact" w:val="336"/>
        </w:trPr>
        <w:tc>
          <w:tcPr>
            <w:tcW w:w="4423" w:type="dxa"/>
            <w:tcBorders>
              <w:top w:val="nil"/>
              <w:left w:val="nil"/>
              <w:bottom w:val="nil"/>
              <w:right w:val="nil"/>
            </w:tcBorders>
            <w:vAlign w:val="bottom"/>
          </w:tcPr>
          <w:p w:rsidR="00000000" w:rsidRDefault="00B838AF">
            <w:pPr>
              <w:pStyle w:val="Style3"/>
              <w:adjustRightInd/>
              <w:rPr>
                <w:rFonts w:ascii="Tahoma" w:hAnsi="Tahoma" w:cs="Tahoma"/>
                <w:sz w:val="18"/>
                <w:szCs w:val="18"/>
              </w:rPr>
            </w:pPr>
            <w:r>
              <w:rPr>
                <w:rFonts w:ascii="Tahoma" w:hAnsi="Tahoma" w:cs="Tahoma"/>
                <w:sz w:val="18"/>
                <w:szCs w:val="18"/>
              </w:rPr>
              <w:t>Total depreciation expense — business-type activities</w:t>
            </w:r>
          </w:p>
        </w:tc>
        <w:tc>
          <w:tcPr>
            <w:tcW w:w="471" w:type="dxa"/>
            <w:tcBorders>
              <w:top w:val="nil"/>
              <w:left w:val="nil"/>
              <w:bottom w:val="single" w:sz="5" w:space="0" w:color="auto"/>
              <w:right w:val="nil"/>
            </w:tcBorders>
            <w:vAlign w:val="bottom"/>
          </w:tcPr>
          <w:p w:rsidR="00000000" w:rsidRDefault="00B838AF">
            <w:pPr>
              <w:pStyle w:val="Style3"/>
              <w:adjustRightInd/>
              <w:jc w:val="right"/>
              <w:rPr>
                <w:rFonts w:ascii="Tahoma" w:hAnsi="Tahoma" w:cs="Tahoma"/>
                <w:sz w:val="18"/>
                <w:szCs w:val="18"/>
              </w:rPr>
            </w:pPr>
            <w:r>
              <w:rPr>
                <w:rFonts w:ascii="Tahoma" w:hAnsi="Tahoma" w:cs="Tahoma"/>
                <w:sz w:val="18"/>
                <w:szCs w:val="18"/>
                <w:u w:val="single"/>
              </w:rPr>
              <w:t>$</w:t>
            </w:r>
          </w:p>
        </w:tc>
        <w:tc>
          <w:tcPr>
            <w:tcW w:w="4106" w:type="dxa"/>
            <w:tcBorders>
              <w:top w:val="nil"/>
              <w:left w:val="nil"/>
              <w:bottom w:val="nil"/>
              <w:right w:val="nil"/>
            </w:tcBorders>
            <w:vAlign w:val="bottom"/>
          </w:tcPr>
          <w:p w:rsidR="00000000" w:rsidRDefault="00B838AF">
            <w:pPr>
              <w:pStyle w:val="Style3"/>
              <w:adjustRightInd/>
              <w:ind w:right="3203"/>
              <w:jc w:val="right"/>
              <w:rPr>
                <w:rFonts w:ascii="Tahoma" w:hAnsi="Tahoma" w:cs="Tahoma"/>
                <w:sz w:val="18"/>
                <w:szCs w:val="18"/>
                <w:u w:val="single"/>
              </w:rPr>
            </w:pPr>
            <w:r>
              <w:rPr>
                <w:rFonts w:ascii="Tahoma" w:hAnsi="Tahoma" w:cs="Tahoma"/>
                <w:sz w:val="18"/>
                <w:szCs w:val="18"/>
                <w:u w:val="single"/>
              </w:rPr>
              <w:t>797,056</w:t>
            </w:r>
          </w:p>
        </w:tc>
      </w:tr>
    </w:tbl>
    <w:p w:rsidR="00000000" w:rsidRDefault="00B838AF">
      <w:pPr>
        <w:widowControl/>
        <w:rPr>
          <w:sz w:val="24"/>
          <w:szCs w:val="24"/>
        </w:rPr>
        <w:sectPr w:rsidR="00000000">
          <w:pgSz w:w="12240" w:h="15840"/>
          <w:pgMar w:top="1020" w:right="1183" w:bottom="1230" w:left="1637"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17632" behindDoc="0" locked="0" layoutInCell="0" allowOverlap="1">
                <wp:simplePos x="0" y="0"/>
                <wp:positionH relativeFrom="page">
                  <wp:posOffset>868045</wp:posOffset>
                </wp:positionH>
                <wp:positionV relativeFrom="page">
                  <wp:posOffset>6834505</wp:posOffset>
                </wp:positionV>
                <wp:extent cx="2139315" cy="1833880"/>
                <wp:effectExtent l="0" t="0" r="0" b="0"/>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71" w:lineRule="auto"/>
                              <w:ind w:right="648"/>
                              <w:rPr>
                                <w:sz w:val="18"/>
                                <w:szCs w:val="18"/>
                              </w:rPr>
                            </w:pPr>
                            <w:r>
                              <w:rPr>
                                <w:sz w:val="18"/>
                                <w:szCs w:val="18"/>
                              </w:rPr>
                              <w:t>Capital assets being depreciated: Improvements</w:t>
                            </w:r>
                          </w:p>
                          <w:p w:rsidR="00000000" w:rsidRDefault="00B838AF">
                            <w:pPr>
                              <w:pStyle w:val="Style3"/>
                              <w:adjustRightInd/>
                              <w:spacing w:line="268" w:lineRule="auto"/>
                              <w:ind w:right="2304"/>
                              <w:rPr>
                                <w:sz w:val="18"/>
                                <w:szCs w:val="18"/>
                              </w:rPr>
                            </w:pPr>
                            <w:r>
                              <w:rPr>
                                <w:spacing w:val="-1"/>
                                <w:sz w:val="18"/>
                                <w:szCs w:val="18"/>
                              </w:rPr>
                              <w:t xml:space="preserve">Buildings </w:t>
                            </w:r>
                            <w:r>
                              <w:rPr>
                                <w:sz w:val="18"/>
                                <w:szCs w:val="18"/>
                              </w:rPr>
                              <w:t>Equipment Louisa Plant WS4 Plant</w:t>
                            </w:r>
                          </w:p>
                          <w:p w:rsidR="00000000" w:rsidRDefault="00B838AF">
                            <w:pPr>
                              <w:pStyle w:val="Style28"/>
                              <w:spacing w:before="36" w:line="319" w:lineRule="auto"/>
                              <w:ind w:left="0"/>
                              <w:rPr>
                                <w:rStyle w:val="CharacterStyle8"/>
                              </w:rPr>
                            </w:pPr>
                            <w:r>
                              <w:rPr>
                                <w:rStyle w:val="CharacterStyle8"/>
                              </w:rPr>
                              <w:t>Total capital assets being depreciated</w:t>
                            </w:r>
                          </w:p>
                          <w:p w:rsidR="00000000" w:rsidRDefault="00B838AF">
                            <w:pPr>
                              <w:pStyle w:val="Style28"/>
                              <w:spacing w:before="180" w:line="319" w:lineRule="auto"/>
                              <w:ind w:left="0"/>
                              <w:rPr>
                                <w:rStyle w:val="CharacterStyle8"/>
                              </w:rPr>
                            </w:pPr>
                            <w:r>
                              <w:rPr>
                                <w:rStyle w:val="CharacterStyle8"/>
                              </w:rPr>
                              <w:t>Less: Accumulated Depreciation</w:t>
                            </w:r>
                          </w:p>
                          <w:p w:rsidR="00000000" w:rsidRDefault="00B838AF">
                            <w:pPr>
                              <w:pStyle w:val="Style28"/>
                              <w:spacing w:before="216" w:line="280" w:lineRule="auto"/>
                              <w:ind w:left="0"/>
                              <w:rPr>
                                <w:rStyle w:val="CharacterStyle8"/>
                              </w:rPr>
                            </w:pPr>
                            <w:r>
                              <w:rPr>
                                <w:rStyle w:val="CharacterStyle8"/>
                              </w:rPr>
                              <w:t>Total capital assets being depreciated, net Component unit capital assets, 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4" type="#_x0000_t202" style="position:absolute;left:0;text-align:left;margin-left:68.35pt;margin-top:538.15pt;width:168.45pt;height:144.4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trtgIAALQ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" o:allowincell="f" filled="f" stroked="f">
                <v:textbox inset="0,0,0,0">
                  <w:txbxContent>
                    <w:p w:rsidR="00000000" w:rsidRDefault="00B838AF">
                      <w:pPr>
                        <w:pStyle w:val="Style3"/>
                        <w:adjustRightInd/>
                        <w:spacing w:line="271" w:lineRule="auto"/>
                        <w:ind w:right="648"/>
                        <w:rPr>
                          <w:sz w:val="18"/>
                          <w:szCs w:val="18"/>
                        </w:rPr>
                      </w:pPr>
                      <w:r>
                        <w:rPr>
                          <w:sz w:val="18"/>
                          <w:szCs w:val="18"/>
                        </w:rPr>
                        <w:t>Capital assets being depreciated: Improvements</w:t>
                      </w:r>
                    </w:p>
                    <w:p w:rsidR="00000000" w:rsidRDefault="00B838AF">
                      <w:pPr>
                        <w:pStyle w:val="Style3"/>
                        <w:adjustRightInd/>
                        <w:spacing w:line="268" w:lineRule="auto"/>
                        <w:ind w:right="2304"/>
                        <w:rPr>
                          <w:sz w:val="18"/>
                          <w:szCs w:val="18"/>
                        </w:rPr>
                      </w:pPr>
                      <w:r>
                        <w:rPr>
                          <w:spacing w:val="-1"/>
                          <w:sz w:val="18"/>
                          <w:szCs w:val="18"/>
                        </w:rPr>
                        <w:t xml:space="preserve">Buildings </w:t>
                      </w:r>
                      <w:r>
                        <w:rPr>
                          <w:sz w:val="18"/>
                          <w:szCs w:val="18"/>
                        </w:rPr>
                        <w:t>Equipment Louisa Plant WS4 Plant</w:t>
                      </w:r>
                    </w:p>
                    <w:p w:rsidR="00000000" w:rsidRDefault="00B838AF">
                      <w:pPr>
                        <w:pStyle w:val="Style28"/>
                        <w:spacing w:before="36" w:line="319" w:lineRule="auto"/>
                        <w:ind w:left="0"/>
                        <w:rPr>
                          <w:rStyle w:val="CharacterStyle8"/>
                        </w:rPr>
                      </w:pPr>
                      <w:r>
                        <w:rPr>
                          <w:rStyle w:val="CharacterStyle8"/>
                        </w:rPr>
                        <w:t>Total capital assets being depreciated</w:t>
                      </w:r>
                    </w:p>
                    <w:p w:rsidR="00000000" w:rsidRDefault="00B838AF">
                      <w:pPr>
                        <w:pStyle w:val="Style28"/>
                        <w:spacing w:before="180" w:line="319" w:lineRule="auto"/>
                        <w:ind w:left="0"/>
                        <w:rPr>
                          <w:rStyle w:val="CharacterStyle8"/>
                        </w:rPr>
                      </w:pPr>
                      <w:r>
                        <w:rPr>
                          <w:rStyle w:val="CharacterStyle8"/>
                        </w:rPr>
                        <w:t>Less: Accumulated Depreciation</w:t>
                      </w:r>
                    </w:p>
                    <w:p w:rsidR="00000000" w:rsidRDefault="00B838AF">
                      <w:pPr>
                        <w:pStyle w:val="Style28"/>
                        <w:spacing w:before="216" w:line="280" w:lineRule="auto"/>
                        <w:ind w:left="0"/>
                        <w:rPr>
                          <w:rStyle w:val="CharacterStyle8"/>
                        </w:rPr>
                      </w:pPr>
                      <w:r>
                        <w:rPr>
                          <w:rStyle w:val="CharacterStyle8"/>
                        </w:rPr>
                        <w:t>Total capital assets being depreciated, net Component unit capital assets, net</w:t>
                      </w:r>
                    </w:p>
                  </w:txbxContent>
                </v:textbox>
                <w10:wrap type="square" anchorx="page" anchory="page"/>
              </v:shape>
            </w:pict>
          </mc:Fallback>
        </mc:AlternateContent>
      </w:r>
      <w:r>
        <w:rPr>
          <w:noProof/>
        </w:rPr>
        <mc:AlternateContent>
          <mc:Choice Requires="wps">
            <w:drawing>
              <wp:anchor distT="0" distB="0" distL="0" distR="0" simplePos="0" relativeHeight="251718656" behindDoc="0" locked="0" layoutInCell="0" allowOverlap="1">
                <wp:simplePos x="0" y="0"/>
                <wp:positionH relativeFrom="page">
                  <wp:posOffset>3145790</wp:posOffset>
                </wp:positionH>
                <wp:positionV relativeFrom="page">
                  <wp:posOffset>6834505</wp:posOffset>
                </wp:positionV>
                <wp:extent cx="3486785" cy="1833880"/>
                <wp:effectExtent l="0" t="0" r="0" b="0"/>
                <wp:wrapSquare wrapText="bothSides"/>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adjustRightInd/>
                              <w:spacing w:before="268"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512"/>
                              <w:gridCol w:w="1411"/>
                              <w:gridCol w:w="1258"/>
                              <w:gridCol w:w="1310"/>
                            </w:tblGrid>
                            <w:tr w:rsidR="00000000">
                              <w:tblPrEx>
                                <w:tblCellMar>
                                  <w:top w:w="0" w:type="dxa"/>
                                  <w:left w:w="0" w:type="dxa"/>
                                  <w:bottom w:w="0" w:type="dxa"/>
                                  <w:right w:w="0" w:type="dxa"/>
                                </w:tblCellMar>
                              </w:tblPrEx>
                              <w:trPr>
                                <w:trHeight w:hRule="exact" w:val="210"/>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31,113,154</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1,416,779</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475,190</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32,054,743</w:t>
                                  </w:r>
                                </w:p>
                              </w:tc>
                            </w:tr>
                            <w:tr w:rsidR="00000000">
                              <w:tblPrEx>
                                <w:tblCellMar>
                                  <w:top w:w="0" w:type="dxa"/>
                                  <w:left w:w="0" w:type="dxa"/>
                                  <w:bottom w:w="0" w:type="dxa"/>
                                  <w:right w:w="0" w:type="dxa"/>
                                </w:tblCellMar>
                              </w:tblPrEx>
                              <w:trPr>
                                <w:trHeight w:hRule="exact" w:val="235"/>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3,818,770</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70,262</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3,889,032</w:t>
                                  </w:r>
                                </w:p>
                              </w:tc>
                            </w:tr>
                            <w:tr w:rsidR="00000000">
                              <w:tblPrEx>
                                <w:tblCellMar>
                                  <w:top w:w="0" w:type="dxa"/>
                                  <w:left w:w="0" w:type="dxa"/>
                                  <w:bottom w:w="0" w:type="dxa"/>
                                  <w:right w:w="0" w:type="dxa"/>
                                </w:tblCellMar>
                              </w:tblPrEx>
                              <w:trPr>
                                <w:trHeight w:hRule="exact" w:val="235"/>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6,168,489</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376,118</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112,837</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6,431,770</w:t>
                                  </w:r>
                                </w:p>
                              </w:tc>
                            </w:tr>
                            <w:tr w:rsidR="00000000">
                              <w:tblPrEx>
                                <w:tblCellMar>
                                  <w:top w:w="0" w:type="dxa"/>
                                  <w:left w:w="0" w:type="dxa"/>
                                  <w:bottom w:w="0" w:type="dxa"/>
                                  <w:right w:w="0" w:type="dxa"/>
                                </w:tblCellMar>
                              </w:tblPrEx>
                              <w:trPr>
                                <w:trHeight w:hRule="exact" w:val="230"/>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9,957,687</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116,079</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34,816</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10,038,950</w:t>
                                  </w:r>
                                </w:p>
                              </w:tc>
                            </w:tr>
                            <w:tr w:rsidR="00000000">
                              <w:tblPrEx>
                                <w:tblCellMar>
                                  <w:top w:w="0" w:type="dxa"/>
                                  <w:left w:w="0" w:type="dxa"/>
                                  <w:bottom w:w="0" w:type="dxa"/>
                                  <w:right w:w="0" w:type="dxa"/>
                                </w:tblCellMar>
                              </w:tblPrEx>
                              <w:trPr>
                                <w:trHeight w:hRule="exact" w:val="240"/>
                              </w:trPr>
                              <w:tc>
                                <w:tcPr>
                                  <w:tcW w:w="1512" w:type="dxa"/>
                                  <w:tcBorders>
                                    <w:top w:val="nil"/>
                                    <w:left w:val="nil"/>
                                    <w:bottom w:val="single" w:sz="5" w:space="0" w:color="auto"/>
                                    <w:right w:val="nil"/>
                                  </w:tcBorders>
                                  <w:vAlign w:val="center"/>
                                </w:tcPr>
                                <w:p w:rsidR="00000000" w:rsidRDefault="00B838AF">
                                  <w:pPr>
                                    <w:pStyle w:val="Style3"/>
                                    <w:adjustRightInd/>
                                    <w:ind w:right="262"/>
                                    <w:jc w:val="right"/>
                                    <w:rPr>
                                      <w:spacing w:val="6"/>
                                      <w:sz w:val="18"/>
                                      <w:szCs w:val="18"/>
                                      <w:u w:val="single"/>
                                    </w:rPr>
                                  </w:pPr>
                                  <w:r>
                                    <w:rPr>
                                      <w:spacing w:val="6"/>
                                      <w:sz w:val="18"/>
                                      <w:szCs w:val="18"/>
                                      <w:u w:val="single"/>
                                    </w:rPr>
                                    <w:t>5,299,799</w:t>
                                  </w:r>
                                </w:p>
                              </w:tc>
                              <w:tc>
                                <w:tcPr>
                                  <w:tcW w:w="1411" w:type="dxa"/>
                                  <w:tcBorders>
                                    <w:top w:val="nil"/>
                                    <w:left w:val="nil"/>
                                    <w:bottom w:val="single" w:sz="5" w:space="0" w:color="auto"/>
                                    <w:right w:val="nil"/>
                                  </w:tcBorders>
                                  <w:vAlign w:val="center"/>
                                </w:tcPr>
                                <w:p w:rsidR="00000000" w:rsidRDefault="00B838AF">
                                  <w:pPr>
                                    <w:pStyle w:val="Style3"/>
                                    <w:adjustRightInd/>
                                    <w:ind w:right="305"/>
                                    <w:jc w:val="right"/>
                                    <w:rPr>
                                      <w:spacing w:val="6"/>
                                      <w:sz w:val="18"/>
                                      <w:szCs w:val="18"/>
                                      <w:u w:val="single"/>
                                    </w:rPr>
                                  </w:pPr>
                                  <w:r>
                                    <w:rPr>
                                      <w:spacing w:val="6"/>
                                      <w:sz w:val="18"/>
                                      <w:szCs w:val="18"/>
                                      <w:u w:val="single"/>
                                    </w:rPr>
                                    <w:t>8,177</w:t>
                                  </w:r>
                                </w:p>
                              </w:tc>
                              <w:tc>
                                <w:tcPr>
                                  <w:tcW w:w="1258" w:type="dxa"/>
                                  <w:tcBorders>
                                    <w:top w:val="nil"/>
                                    <w:left w:val="nil"/>
                                    <w:bottom w:val="single" w:sz="5" w:space="0" w:color="auto"/>
                                    <w:right w:val="nil"/>
                                  </w:tcBorders>
                                  <w:vAlign w:val="center"/>
                                </w:tcPr>
                                <w:p w:rsidR="00000000" w:rsidRDefault="00B838AF">
                                  <w:pPr>
                                    <w:pStyle w:val="Style3"/>
                                    <w:adjustRightInd/>
                                    <w:ind w:right="209"/>
                                    <w:jc w:val="right"/>
                                    <w:rPr>
                                      <w:spacing w:val="6"/>
                                      <w:sz w:val="18"/>
                                      <w:szCs w:val="18"/>
                                      <w:u w:val="single"/>
                                    </w:rPr>
                                  </w:pPr>
                                  <w:r>
                                    <w:rPr>
                                      <w:spacing w:val="6"/>
                                      <w:sz w:val="18"/>
                                      <w:szCs w:val="18"/>
                                      <w:u w:val="single"/>
                                    </w:rPr>
                                    <w:t>-</w:t>
                                  </w:r>
                                </w:p>
                              </w:tc>
                              <w:tc>
                                <w:tcPr>
                                  <w:tcW w:w="1310" w:type="dxa"/>
                                  <w:tcBorders>
                                    <w:top w:val="nil"/>
                                    <w:left w:val="nil"/>
                                    <w:bottom w:val="single" w:sz="5" w:space="0" w:color="auto"/>
                                    <w:right w:val="nil"/>
                                  </w:tcBorders>
                                  <w:vAlign w:val="center"/>
                                </w:tcPr>
                                <w:p w:rsidR="00000000" w:rsidRDefault="00B838AF">
                                  <w:pPr>
                                    <w:pStyle w:val="Style3"/>
                                    <w:adjustRightInd/>
                                    <w:ind w:right="137"/>
                                    <w:jc w:val="right"/>
                                    <w:rPr>
                                      <w:spacing w:val="6"/>
                                      <w:sz w:val="18"/>
                                      <w:szCs w:val="18"/>
                                      <w:u w:val="single"/>
                                    </w:rPr>
                                  </w:pPr>
                                  <w:r>
                                    <w:rPr>
                                      <w:spacing w:val="6"/>
                                      <w:sz w:val="18"/>
                                      <w:szCs w:val="18"/>
                                      <w:u w:val="single"/>
                                    </w:rPr>
                                    <w:t>5,307,976</w:t>
                                  </w:r>
                                </w:p>
                              </w:tc>
                            </w:tr>
                            <w:tr w:rsidR="00000000">
                              <w:tblPrEx>
                                <w:tblCellMar>
                                  <w:top w:w="0" w:type="dxa"/>
                                  <w:left w:w="0" w:type="dxa"/>
                                  <w:bottom w:w="0" w:type="dxa"/>
                                  <w:right w:w="0" w:type="dxa"/>
                                </w:tblCellMar>
                              </w:tblPrEx>
                              <w:trPr>
                                <w:trHeight w:hRule="exact" w:val="221"/>
                              </w:trPr>
                              <w:tc>
                                <w:tcPr>
                                  <w:tcW w:w="1512" w:type="dxa"/>
                                  <w:tcBorders>
                                    <w:top w:val="single" w:sz="5" w:space="0" w:color="auto"/>
                                    <w:left w:val="nil"/>
                                    <w:bottom w:val="single" w:sz="4" w:space="0" w:color="auto"/>
                                    <w:right w:val="nil"/>
                                  </w:tcBorders>
                                  <w:vAlign w:val="center"/>
                                </w:tcPr>
                                <w:p w:rsidR="00000000" w:rsidRDefault="00B838AF">
                                  <w:pPr>
                                    <w:pStyle w:val="Style3"/>
                                    <w:adjustRightInd/>
                                    <w:ind w:right="262"/>
                                    <w:jc w:val="right"/>
                                    <w:rPr>
                                      <w:spacing w:val="6"/>
                                      <w:sz w:val="18"/>
                                      <w:szCs w:val="18"/>
                                    </w:rPr>
                                  </w:pPr>
                                  <w:r>
                                    <w:rPr>
                                      <w:spacing w:val="6"/>
                                      <w:sz w:val="18"/>
                                      <w:szCs w:val="18"/>
                                    </w:rPr>
                                    <w:t>56,357,899</w:t>
                                  </w:r>
                                </w:p>
                              </w:tc>
                              <w:tc>
                                <w:tcPr>
                                  <w:tcW w:w="1411" w:type="dxa"/>
                                  <w:tcBorders>
                                    <w:top w:val="single" w:sz="5" w:space="0" w:color="auto"/>
                                    <w:left w:val="nil"/>
                                    <w:bottom w:val="single" w:sz="4" w:space="0" w:color="auto"/>
                                    <w:right w:val="nil"/>
                                  </w:tcBorders>
                                  <w:vAlign w:val="center"/>
                                </w:tcPr>
                                <w:p w:rsidR="00000000" w:rsidRDefault="00B838AF">
                                  <w:pPr>
                                    <w:pStyle w:val="Style3"/>
                                    <w:adjustRightInd/>
                                    <w:ind w:right="305"/>
                                    <w:jc w:val="right"/>
                                    <w:rPr>
                                      <w:spacing w:val="6"/>
                                      <w:sz w:val="18"/>
                                      <w:szCs w:val="18"/>
                                    </w:rPr>
                                  </w:pPr>
                                  <w:r>
                                    <w:rPr>
                                      <w:spacing w:val="6"/>
                                      <w:sz w:val="18"/>
                                      <w:szCs w:val="18"/>
                                    </w:rPr>
                                    <w:t>1,987,415</w:t>
                                  </w:r>
                                </w:p>
                              </w:tc>
                              <w:tc>
                                <w:tcPr>
                                  <w:tcW w:w="1258" w:type="dxa"/>
                                  <w:tcBorders>
                                    <w:top w:val="single" w:sz="5" w:space="0" w:color="auto"/>
                                    <w:left w:val="nil"/>
                                    <w:bottom w:val="single" w:sz="4" w:space="0" w:color="auto"/>
                                    <w:right w:val="nil"/>
                                  </w:tcBorders>
                                  <w:vAlign w:val="center"/>
                                </w:tcPr>
                                <w:p w:rsidR="00000000" w:rsidRDefault="00B838AF">
                                  <w:pPr>
                                    <w:pStyle w:val="Style3"/>
                                    <w:adjustRightInd/>
                                    <w:ind w:right="209"/>
                                    <w:jc w:val="right"/>
                                    <w:rPr>
                                      <w:spacing w:val="6"/>
                                      <w:sz w:val="18"/>
                                      <w:szCs w:val="18"/>
                                    </w:rPr>
                                  </w:pPr>
                                  <w:r>
                                    <w:rPr>
                                      <w:spacing w:val="6"/>
                                      <w:sz w:val="18"/>
                                      <w:szCs w:val="18"/>
                                    </w:rPr>
                                    <w:t>622,843</w:t>
                                  </w:r>
                                </w:p>
                              </w:tc>
                              <w:tc>
                                <w:tcPr>
                                  <w:tcW w:w="1310" w:type="dxa"/>
                                  <w:tcBorders>
                                    <w:top w:val="single" w:sz="5" w:space="0" w:color="auto"/>
                                    <w:left w:val="nil"/>
                                    <w:bottom w:val="single" w:sz="4" w:space="0" w:color="auto"/>
                                    <w:right w:val="nil"/>
                                  </w:tcBorders>
                                  <w:vAlign w:val="center"/>
                                </w:tcPr>
                                <w:p w:rsidR="00000000" w:rsidRDefault="00B838AF">
                                  <w:pPr>
                                    <w:pStyle w:val="Style3"/>
                                    <w:adjustRightInd/>
                                    <w:ind w:right="137"/>
                                    <w:jc w:val="right"/>
                                    <w:rPr>
                                      <w:spacing w:val="6"/>
                                      <w:sz w:val="18"/>
                                      <w:szCs w:val="18"/>
                                    </w:rPr>
                                  </w:pPr>
                                  <w:r>
                                    <w:rPr>
                                      <w:spacing w:val="6"/>
                                      <w:sz w:val="18"/>
                                      <w:szCs w:val="18"/>
                                    </w:rPr>
                                    <w:t>57,722,471</w:t>
                                  </w:r>
                                </w:p>
                              </w:tc>
                            </w:tr>
                          </w:tbl>
                          <w:p w:rsidR="00000000" w:rsidRDefault="00B838AF">
                            <w:pPr>
                              <w:adjustRightInd/>
                              <w:spacing w:after="196" w:line="20" w:lineRule="exact"/>
                              <w:rPr>
                                <w:sz w:val="24"/>
                                <w:szCs w:val="24"/>
                              </w:rPr>
                            </w:pPr>
                          </w:p>
                          <w:p w:rsidR="00000000" w:rsidRDefault="00B838AF">
                            <w:pPr>
                              <w:pStyle w:val="Style28"/>
                              <w:tabs>
                                <w:tab w:val="decimal" w:pos="892"/>
                                <w:tab w:val="right" w:pos="2584"/>
                                <w:tab w:val="decimal" w:pos="3609"/>
                                <w:tab w:val="decimal" w:pos="4989"/>
                              </w:tabs>
                              <w:spacing w:line="319" w:lineRule="auto"/>
                              <w:ind w:left="0"/>
                              <w:rPr>
                                <w:rStyle w:val="CharacterStyle8"/>
                                <w:spacing w:val="6"/>
                              </w:rPr>
                            </w:pPr>
                            <w:r>
                              <w:rPr>
                                <w:rStyle w:val="CharacterStyle8"/>
                                <w:spacing w:val="6"/>
                              </w:rPr>
                              <w:tab/>
                              <w:t>25,766,800</w:t>
                            </w:r>
                            <w:r>
                              <w:rPr>
                                <w:rStyle w:val="CharacterStyle8"/>
                                <w:spacing w:val="6"/>
                              </w:rPr>
                              <w:tab/>
                              <w:t>2,001,612</w:t>
                            </w:r>
                            <w:r>
                              <w:rPr>
                                <w:rStyle w:val="CharacterStyle8"/>
                                <w:spacing w:val="6"/>
                              </w:rPr>
                              <w:tab/>
                              <w:t>540,487</w:t>
                            </w:r>
                            <w:r>
                              <w:rPr>
                                <w:rStyle w:val="CharacterStyle8"/>
                                <w:spacing w:val="-2"/>
                              </w:rPr>
                              <w:tab/>
                              <w:t>27,227,925</w:t>
                            </w:r>
                          </w:p>
                          <w:p w:rsidR="00000000" w:rsidRDefault="00B838AF">
                            <w:pPr>
                              <w:pStyle w:val="Style28"/>
                              <w:tabs>
                                <w:tab w:val="decimal" w:pos="892"/>
                                <w:tab w:val="right" w:pos="2584"/>
                                <w:tab w:val="decimal" w:pos="3609"/>
                                <w:tab w:val="decimal" w:pos="4989"/>
                              </w:tabs>
                              <w:spacing w:before="180" w:line="295" w:lineRule="auto"/>
                              <w:ind w:left="0"/>
                              <w:rPr>
                                <w:rStyle w:val="CharacterStyle8"/>
                                <w:spacing w:val="6"/>
                                <w:u w:val="single"/>
                              </w:rPr>
                            </w:pPr>
                            <w:r>
                              <w:rPr>
                                <w:rStyle w:val="CharacterStyle8"/>
                                <w:spacing w:val="6"/>
                              </w:rPr>
                              <w:tab/>
                            </w:r>
                            <w:r>
                              <w:rPr>
                                <w:rStyle w:val="CharacterStyle8"/>
                                <w:spacing w:val="6"/>
                                <w:u w:val="single"/>
                              </w:rPr>
                              <w:t>30,591,099</w:t>
                            </w:r>
                            <w:r>
                              <w:rPr>
                                <w:rStyle w:val="CharacterStyle8"/>
                                <w:spacing w:val="6"/>
                                <w:u w:val="single"/>
                              </w:rPr>
                              <w:tab/>
                              <w:t>(14,197)</w:t>
                            </w:r>
                            <w:r>
                              <w:rPr>
                                <w:rStyle w:val="CharacterStyle8"/>
                                <w:spacing w:val="6"/>
                                <w:u w:val="single"/>
                              </w:rPr>
                              <w:tab/>
                              <w:t>82,356</w:t>
                            </w:r>
                            <w:r>
                              <w:rPr>
                                <w:rStyle w:val="CharacterStyle8"/>
                                <w:spacing w:val="-2"/>
                                <w:u w:val="single"/>
                              </w:rPr>
                              <w:tab/>
                              <w:t>30,494,546</w:t>
                            </w:r>
                          </w:p>
                          <w:p w:rsidR="00000000" w:rsidRDefault="00B838AF">
                            <w:pPr>
                              <w:pStyle w:val="Style28"/>
                              <w:tabs>
                                <w:tab w:val="decimal" w:pos="892"/>
                                <w:tab w:val="right" w:pos="2584"/>
                                <w:tab w:val="decimal" w:pos="3609"/>
                                <w:tab w:val="decimal" w:pos="4989"/>
                              </w:tabs>
                              <w:spacing w:line="295" w:lineRule="auto"/>
                              <w:ind w:left="0"/>
                              <w:rPr>
                                <w:rStyle w:val="CharacterStyle8"/>
                                <w:spacing w:val="6"/>
                                <w:u w:val="single"/>
                              </w:rPr>
                            </w:pPr>
                            <w:r>
                              <w:rPr>
                                <w:rStyle w:val="CharacterStyle8"/>
                                <w:spacing w:val="6"/>
                              </w:rPr>
                              <w:tab/>
                            </w:r>
                            <w:r>
                              <w:rPr>
                                <w:rStyle w:val="CharacterStyle8"/>
                                <w:spacing w:val="6"/>
                                <w:u w:val="single"/>
                              </w:rPr>
                              <w:t>$ 32,734,490</w:t>
                            </w:r>
                            <w:r>
                              <w:rPr>
                                <w:rStyle w:val="CharacterStyle8"/>
                                <w:spacing w:val="6"/>
                                <w:u w:val="single"/>
                              </w:rPr>
                              <w:tab/>
                              <w:t>$ 2,571,512</w:t>
                            </w:r>
                            <w:r>
                              <w:rPr>
                                <w:rStyle w:val="CharacterStyle8"/>
                                <w:spacing w:val="6"/>
                                <w:u w:val="single"/>
                              </w:rPr>
                              <w:tab/>
                              <w:t>$ 2,182,622</w:t>
                            </w:r>
                            <w:r>
                              <w:rPr>
                                <w:rStyle w:val="CharacterStyle8"/>
                                <w:spacing w:val="-2"/>
                                <w:u w:val="single"/>
                              </w:rPr>
                              <w:tab/>
                              <w:t>$ 33,123,380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left:0;text-align:left;margin-left:247.7pt;margin-top:538.15pt;width:274.55pt;height:144.4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6tQIAALQ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" o:allowincell="f" filled="f" stroked="f">
                <v:textbox inset="0,0,0,0">
                  <w:txbxContent>
                    <w:p w:rsidR="00000000" w:rsidRDefault="00B838AF">
                      <w:pPr>
                        <w:adjustRightInd/>
                        <w:spacing w:before="268"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512"/>
                        <w:gridCol w:w="1411"/>
                        <w:gridCol w:w="1258"/>
                        <w:gridCol w:w="1310"/>
                      </w:tblGrid>
                      <w:tr w:rsidR="00000000">
                        <w:tblPrEx>
                          <w:tblCellMar>
                            <w:top w:w="0" w:type="dxa"/>
                            <w:left w:w="0" w:type="dxa"/>
                            <w:bottom w:w="0" w:type="dxa"/>
                            <w:right w:w="0" w:type="dxa"/>
                          </w:tblCellMar>
                        </w:tblPrEx>
                        <w:trPr>
                          <w:trHeight w:hRule="exact" w:val="210"/>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31,113,154</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1,416,779</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475,190</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32,054,743</w:t>
                            </w:r>
                          </w:p>
                        </w:tc>
                      </w:tr>
                      <w:tr w:rsidR="00000000">
                        <w:tblPrEx>
                          <w:tblCellMar>
                            <w:top w:w="0" w:type="dxa"/>
                            <w:left w:w="0" w:type="dxa"/>
                            <w:bottom w:w="0" w:type="dxa"/>
                            <w:right w:w="0" w:type="dxa"/>
                          </w:tblCellMar>
                        </w:tblPrEx>
                        <w:trPr>
                          <w:trHeight w:hRule="exact" w:val="235"/>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3,818,770</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70,262</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3,889,032</w:t>
                            </w:r>
                          </w:p>
                        </w:tc>
                      </w:tr>
                      <w:tr w:rsidR="00000000">
                        <w:tblPrEx>
                          <w:tblCellMar>
                            <w:top w:w="0" w:type="dxa"/>
                            <w:left w:w="0" w:type="dxa"/>
                            <w:bottom w:w="0" w:type="dxa"/>
                            <w:right w:w="0" w:type="dxa"/>
                          </w:tblCellMar>
                        </w:tblPrEx>
                        <w:trPr>
                          <w:trHeight w:hRule="exact" w:val="235"/>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6,168,489</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376,118</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112,837</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6,431,770</w:t>
                            </w:r>
                          </w:p>
                        </w:tc>
                      </w:tr>
                      <w:tr w:rsidR="00000000">
                        <w:tblPrEx>
                          <w:tblCellMar>
                            <w:top w:w="0" w:type="dxa"/>
                            <w:left w:w="0" w:type="dxa"/>
                            <w:bottom w:w="0" w:type="dxa"/>
                            <w:right w:w="0" w:type="dxa"/>
                          </w:tblCellMar>
                        </w:tblPrEx>
                        <w:trPr>
                          <w:trHeight w:hRule="exact" w:val="230"/>
                        </w:trPr>
                        <w:tc>
                          <w:tcPr>
                            <w:tcW w:w="1512" w:type="dxa"/>
                            <w:tcBorders>
                              <w:top w:val="nil"/>
                              <w:left w:val="nil"/>
                              <w:bottom w:val="nil"/>
                              <w:right w:val="nil"/>
                            </w:tcBorders>
                            <w:vAlign w:val="center"/>
                          </w:tcPr>
                          <w:p w:rsidR="00000000" w:rsidRDefault="00B838AF">
                            <w:pPr>
                              <w:pStyle w:val="Style3"/>
                              <w:adjustRightInd/>
                              <w:ind w:right="262"/>
                              <w:jc w:val="right"/>
                              <w:rPr>
                                <w:spacing w:val="6"/>
                                <w:sz w:val="18"/>
                                <w:szCs w:val="18"/>
                              </w:rPr>
                            </w:pPr>
                            <w:r>
                              <w:rPr>
                                <w:spacing w:val="6"/>
                                <w:sz w:val="18"/>
                                <w:szCs w:val="18"/>
                              </w:rPr>
                              <w:t>9,957,687</w:t>
                            </w:r>
                          </w:p>
                        </w:tc>
                        <w:tc>
                          <w:tcPr>
                            <w:tcW w:w="1411" w:type="dxa"/>
                            <w:tcBorders>
                              <w:top w:val="nil"/>
                              <w:left w:val="nil"/>
                              <w:bottom w:val="nil"/>
                              <w:right w:val="nil"/>
                            </w:tcBorders>
                            <w:vAlign w:val="center"/>
                          </w:tcPr>
                          <w:p w:rsidR="00000000" w:rsidRDefault="00B838AF">
                            <w:pPr>
                              <w:pStyle w:val="Style3"/>
                              <w:adjustRightInd/>
                              <w:ind w:right="305"/>
                              <w:jc w:val="right"/>
                              <w:rPr>
                                <w:spacing w:val="6"/>
                                <w:sz w:val="18"/>
                                <w:szCs w:val="18"/>
                              </w:rPr>
                            </w:pPr>
                            <w:r>
                              <w:rPr>
                                <w:spacing w:val="6"/>
                                <w:sz w:val="18"/>
                                <w:szCs w:val="18"/>
                              </w:rPr>
                              <w:t>116,079</w:t>
                            </w:r>
                          </w:p>
                        </w:tc>
                        <w:tc>
                          <w:tcPr>
                            <w:tcW w:w="1258" w:type="dxa"/>
                            <w:tcBorders>
                              <w:top w:val="nil"/>
                              <w:left w:val="nil"/>
                              <w:bottom w:val="nil"/>
                              <w:right w:val="nil"/>
                            </w:tcBorders>
                            <w:vAlign w:val="center"/>
                          </w:tcPr>
                          <w:p w:rsidR="00000000" w:rsidRDefault="00B838AF">
                            <w:pPr>
                              <w:pStyle w:val="Style3"/>
                              <w:adjustRightInd/>
                              <w:ind w:right="209"/>
                              <w:jc w:val="right"/>
                              <w:rPr>
                                <w:spacing w:val="6"/>
                                <w:sz w:val="18"/>
                                <w:szCs w:val="18"/>
                              </w:rPr>
                            </w:pPr>
                            <w:r>
                              <w:rPr>
                                <w:spacing w:val="6"/>
                                <w:sz w:val="18"/>
                                <w:szCs w:val="18"/>
                              </w:rPr>
                              <w:t>34,816</w:t>
                            </w:r>
                          </w:p>
                        </w:tc>
                        <w:tc>
                          <w:tcPr>
                            <w:tcW w:w="1310" w:type="dxa"/>
                            <w:tcBorders>
                              <w:top w:val="nil"/>
                              <w:left w:val="nil"/>
                              <w:bottom w:val="nil"/>
                              <w:right w:val="nil"/>
                            </w:tcBorders>
                            <w:vAlign w:val="center"/>
                          </w:tcPr>
                          <w:p w:rsidR="00000000" w:rsidRDefault="00B838AF">
                            <w:pPr>
                              <w:pStyle w:val="Style3"/>
                              <w:adjustRightInd/>
                              <w:ind w:right="137"/>
                              <w:jc w:val="right"/>
                              <w:rPr>
                                <w:spacing w:val="6"/>
                                <w:sz w:val="18"/>
                                <w:szCs w:val="18"/>
                              </w:rPr>
                            </w:pPr>
                            <w:r>
                              <w:rPr>
                                <w:spacing w:val="6"/>
                                <w:sz w:val="18"/>
                                <w:szCs w:val="18"/>
                              </w:rPr>
                              <w:t>10,038,950</w:t>
                            </w:r>
                          </w:p>
                        </w:tc>
                      </w:tr>
                      <w:tr w:rsidR="00000000">
                        <w:tblPrEx>
                          <w:tblCellMar>
                            <w:top w:w="0" w:type="dxa"/>
                            <w:left w:w="0" w:type="dxa"/>
                            <w:bottom w:w="0" w:type="dxa"/>
                            <w:right w:w="0" w:type="dxa"/>
                          </w:tblCellMar>
                        </w:tblPrEx>
                        <w:trPr>
                          <w:trHeight w:hRule="exact" w:val="240"/>
                        </w:trPr>
                        <w:tc>
                          <w:tcPr>
                            <w:tcW w:w="1512" w:type="dxa"/>
                            <w:tcBorders>
                              <w:top w:val="nil"/>
                              <w:left w:val="nil"/>
                              <w:bottom w:val="single" w:sz="5" w:space="0" w:color="auto"/>
                              <w:right w:val="nil"/>
                            </w:tcBorders>
                            <w:vAlign w:val="center"/>
                          </w:tcPr>
                          <w:p w:rsidR="00000000" w:rsidRDefault="00B838AF">
                            <w:pPr>
                              <w:pStyle w:val="Style3"/>
                              <w:adjustRightInd/>
                              <w:ind w:right="262"/>
                              <w:jc w:val="right"/>
                              <w:rPr>
                                <w:spacing w:val="6"/>
                                <w:sz w:val="18"/>
                                <w:szCs w:val="18"/>
                                <w:u w:val="single"/>
                              </w:rPr>
                            </w:pPr>
                            <w:r>
                              <w:rPr>
                                <w:spacing w:val="6"/>
                                <w:sz w:val="18"/>
                                <w:szCs w:val="18"/>
                                <w:u w:val="single"/>
                              </w:rPr>
                              <w:t>5,299,799</w:t>
                            </w:r>
                          </w:p>
                        </w:tc>
                        <w:tc>
                          <w:tcPr>
                            <w:tcW w:w="1411" w:type="dxa"/>
                            <w:tcBorders>
                              <w:top w:val="nil"/>
                              <w:left w:val="nil"/>
                              <w:bottom w:val="single" w:sz="5" w:space="0" w:color="auto"/>
                              <w:right w:val="nil"/>
                            </w:tcBorders>
                            <w:vAlign w:val="center"/>
                          </w:tcPr>
                          <w:p w:rsidR="00000000" w:rsidRDefault="00B838AF">
                            <w:pPr>
                              <w:pStyle w:val="Style3"/>
                              <w:adjustRightInd/>
                              <w:ind w:right="305"/>
                              <w:jc w:val="right"/>
                              <w:rPr>
                                <w:spacing w:val="6"/>
                                <w:sz w:val="18"/>
                                <w:szCs w:val="18"/>
                                <w:u w:val="single"/>
                              </w:rPr>
                            </w:pPr>
                            <w:r>
                              <w:rPr>
                                <w:spacing w:val="6"/>
                                <w:sz w:val="18"/>
                                <w:szCs w:val="18"/>
                                <w:u w:val="single"/>
                              </w:rPr>
                              <w:t>8,177</w:t>
                            </w:r>
                          </w:p>
                        </w:tc>
                        <w:tc>
                          <w:tcPr>
                            <w:tcW w:w="1258" w:type="dxa"/>
                            <w:tcBorders>
                              <w:top w:val="nil"/>
                              <w:left w:val="nil"/>
                              <w:bottom w:val="single" w:sz="5" w:space="0" w:color="auto"/>
                              <w:right w:val="nil"/>
                            </w:tcBorders>
                            <w:vAlign w:val="center"/>
                          </w:tcPr>
                          <w:p w:rsidR="00000000" w:rsidRDefault="00B838AF">
                            <w:pPr>
                              <w:pStyle w:val="Style3"/>
                              <w:adjustRightInd/>
                              <w:ind w:right="209"/>
                              <w:jc w:val="right"/>
                              <w:rPr>
                                <w:spacing w:val="6"/>
                                <w:sz w:val="18"/>
                                <w:szCs w:val="18"/>
                                <w:u w:val="single"/>
                              </w:rPr>
                            </w:pPr>
                            <w:r>
                              <w:rPr>
                                <w:spacing w:val="6"/>
                                <w:sz w:val="18"/>
                                <w:szCs w:val="18"/>
                                <w:u w:val="single"/>
                              </w:rPr>
                              <w:t>-</w:t>
                            </w:r>
                          </w:p>
                        </w:tc>
                        <w:tc>
                          <w:tcPr>
                            <w:tcW w:w="1310" w:type="dxa"/>
                            <w:tcBorders>
                              <w:top w:val="nil"/>
                              <w:left w:val="nil"/>
                              <w:bottom w:val="single" w:sz="5" w:space="0" w:color="auto"/>
                              <w:right w:val="nil"/>
                            </w:tcBorders>
                            <w:vAlign w:val="center"/>
                          </w:tcPr>
                          <w:p w:rsidR="00000000" w:rsidRDefault="00B838AF">
                            <w:pPr>
                              <w:pStyle w:val="Style3"/>
                              <w:adjustRightInd/>
                              <w:ind w:right="137"/>
                              <w:jc w:val="right"/>
                              <w:rPr>
                                <w:spacing w:val="6"/>
                                <w:sz w:val="18"/>
                                <w:szCs w:val="18"/>
                                <w:u w:val="single"/>
                              </w:rPr>
                            </w:pPr>
                            <w:r>
                              <w:rPr>
                                <w:spacing w:val="6"/>
                                <w:sz w:val="18"/>
                                <w:szCs w:val="18"/>
                                <w:u w:val="single"/>
                              </w:rPr>
                              <w:t>5,307,976</w:t>
                            </w:r>
                          </w:p>
                        </w:tc>
                      </w:tr>
                      <w:tr w:rsidR="00000000">
                        <w:tblPrEx>
                          <w:tblCellMar>
                            <w:top w:w="0" w:type="dxa"/>
                            <w:left w:w="0" w:type="dxa"/>
                            <w:bottom w:w="0" w:type="dxa"/>
                            <w:right w:w="0" w:type="dxa"/>
                          </w:tblCellMar>
                        </w:tblPrEx>
                        <w:trPr>
                          <w:trHeight w:hRule="exact" w:val="221"/>
                        </w:trPr>
                        <w:tc>
                          <w:tcPr>
                            <w:tcW w:w="1512" w:type="dxa"/>
                            <w:tcBorders>
                              <w:top w:val="single" w:sz="5" w:space="0" w:color="auto"/>
                              <w:left w:val="nil"/>
                              <w:bottom w:val="single" w:sz="4" w:space="0" w:color="auto"/>
                              <w:right w:val="nil"/>
                            </w:tcBorders>
                            <w:vAlign w:val="center"/>
                          </w:tcPr>
                          <w:p w:rsidR="00000000" w:rsidRDefault="00B838AF">
                            <w:pPr>
                              <w:pStyle w:val="Style3"/>
                              <w:adjustRightInd/>
                              <w:ind w:right="262"/>
                              <w:jc w:val="right"/>
                              <w:rPr>
                                <w:spacing w:val="6"/>
                                <w:sz w:val="18"/>
                                <w:szCs w:val="18"/>
                              </w:rPr>
                            </w:pPr>
                            <w:r>
                              <w:rPr>
                                <w:spacing w:val="6"/>
                                <w:sz w:val="18"/>
                                <w:szCs w:val="18"/>
                              </w:rPr>
                              <w:t>56,357,899</w:t>
                            </w:r>
                          </w:p>
                        </w:tc>
                        <w:tc>
                          <w:tcPr>
                            <w:tcW w:w="1411" w:type="dxa"/>
                            <w:tcBorders>
                              <w:top w:val="single" w:sz="5" w:space="0" w:color="auto"/>
                              <w:left w:val="nil"/>
                              <w:bottom w:val="single" w:sz="4" w:space="0" w:color="auto"/>
                              <w:right w:val="nil"/>
                            </w:tcBorders>
                            <w:vAlign w:val="center"/>
                          </w:tcPr>
                          <w:p w:rsidR="00000000" w:rsidRDefault="00B838AF">
                            <w:pPr>
                              <w:pStyle w:val="Style3"/>
                              <w:adjustRightInd/>
                              <w:ind w:right="305"/>
                              <w:jc w:val="right"/>
                              <w:rPr>
                                <w:spacing w:val="6"/>
                                <w:sz w:val="18"/>
                                <w:szCs w:val="18"/>
                              </w:rPr>
                            </w:pPr>
                            <w:r>
                              <w:rPr>
                                <w:spacing w:val="6"/>
                                <w:sz w:val="18"/>
                                <w:szCs w:val="18"/>
                              </w:rPr>
                              <w:t>1,987,415</w:t>
                            </w:r>
                          </w:p>
                        </w:tc>
                        <w:tc>
                          <w:tcPr>
                            <w:tcW w:w="1258" w:type="dxa"/>
                            <w:tcBorders>
                              <w:top w:val="single" w:sz="5" w:space="0" w:color="auto"/>
                              <w:left w:val="nil"/>
                              <w:bottom w:val="single" w:sz="4" w:space="0" w:color="auto"/>
                              <w:right w:val="nil"/>
                            </w:tcBorders>
                            <w:vAlign w:val="center"/>
                          </w:tcPr>
                          <w:p w:rsidR="00000000" w:rsidRDefault="00B838AF">
                            <w:pPr>
                              <w:pStyle w:val="Style3"/>
                              <w:adjustRightInd/>
                              <w:ind w:right="209"/>
                              <w:jc w:val="right"/>
                              <w:rPr>
                                <w:spacing w:val="6"/>
                                <w:sz w:val="18"/>
                                <w:szCs w:val="18"/>
                              </w:rPr>
                            </w:pPr>
                            <w:r>
                              <w:rPr>
                                <w:spacing w:val="6"/>
                                <w:sz w:val="18"/>
                                <w:szCs w:val="18"/>
                              </w:rPr>
                              <w:t>622,843</w:t>
                            </w:r>
                          </w:p>
                        </w:tc>
                        <w:tc>
                          <w:tcPr>
                            <w:tcW w:w="1310" w:type="dxa"/>
                            <w:tcBorders>
                              <w:top w:val="single" w:sz="5" w:space="0" w:color="auto"/>
                              <w:left w:val="nil"/>
                              <w:bottom w:val="single" w:sz="4" w:space="0" w:color="auto"/>
                              <w:right w:val="nil"/>
                            </w:tcBorders>
                            <w:vAlign w:val="center"/>
                          </w:tcPr>
                          <w:p w:rsidR="00000000" w:rsidRDefault="00B838AF">
                            <w:pPr>
                              <w:pStyle w:val="Style3"/>
                              <w:adjustRightInd/>
                              <w:ind w:right="137"/>
                              <w:jc w:val="right"/>
                              <w:rPr>
                                <w:spacing w:val="6"/>
                                <w:sz w:val="18"/>
                                <w:szCs w:val="18"/>
                              </w:rPr>
                            </w:pPr>
                            <w:r>
                              <w:rPr>
                                <w:spacing w:val="6"/>
                                <w:sz w:val="18"/>
                                <w:szCs w:val="18"/>
                              </w:rPr>
                              <w:t>57,722,471</w:t>
                            </w:r>
                          </w:p>
                        </w:tc>
                      </w:tr>
                    </w:tbl>
                    <w:p w:rsidR="00000000" w:rsidRDefault="00B838AF">
                      <w:pPr>
                        <w:adjustRightInd/>
                        <w:spacing w:after="196" w:line="20" w:lineRule="exact"/>
                        <w:rPr>
                          <w:sz w:val="24"/>
                          <w:szCs w:val="24"/>
                        </w:rPr>
                      </w:pPr>
                    </w:p>
                    <w:p w:rsidR="00000000" w:rsidRDefault="00B838AF">
                      <w:pPr>
                        <w:pStyle w:val="Style28"/>
                        <w:tabs>
                          <w:tab w:val="decimal" w:pos="892"/>
                          <w:tab w:val="right" w:pos="2584"/>
                          <w:tab w:val="decimal" w:pos="3609"/>
                          <w:tab w:val="decimal" w:pos="4989"/>
                        </w:tabs>
                        <w:spacing w:line="319" w:lineRule="auto"/>
                        <w:ind w:left="0"/>
                        <w:rPr>
                          <w:rStyle w:val="CharacterStyle8"/>
                          <w:spacing w:val="6"/>
                        </w:rPr>
                      </w:pPr>
                      <w:r>
                        <w:rPr>
                          <w:rStyle w:val="CharacterStyle8"/>
                          <w:spacing w:val="6"/>
                        </w:rPr>
                        <w:tab/>
                        <w:t>25,766,800</w:t>
                      </w:r>
                      <w:r>
                        <w:rPr>
                          <w:rStyle w:val="CharacterStyle8"/>
                          <w:spacing w:val="6"/>
                        </w:rPr>
                        <w:tab/>
                        <w:t>2,001,612</w:t>
                      </w:r>
                      <w:r>
                        <w:rPr>
                          <w:rStyle w:val="CharacterStyle8"/>
                          <w:spacing w:val="6"/>
                        </w:rPr>
                        <w:tab/>
                        <w:t>540,487</w:t>
                      </w:r>
                      <w:r>
                        <w:rPr>
                          <w:rStyle w:val="CharacterStyle8"/>
                          <w:spacing w:val="-2"/>
                        </w:rPr>
                        <w:tab/>
                        <w:t>27,227,925</w:t>
                      </w:r>
                    </w:p>
                    <w:p w:rsidR="00000000" w:rsidRDefault="00B838AF">
                      <w:pPr>
                        <w:pStyle w:val="Style28"/>
                        <w:tabs>
                          <w:tab w:val="decimal" w:pos="892"/>
                          <w:tab w:val="right" w:pos="2584"/>
                          <w:tab w:val="decimal" w:pos="3609"/>
                          <w:tab w:val="decimal" w:pos="4989"/>
                        </w:tabs>
                        <w:spacing w:before="180" w:line="295" w:lineRule="auto"/>
                        <w:ind w:left="0"/>
                        <w:rPr>
                          <w:rStyle w:val="CharacterStyle8"/>
                          <w:spacing w:val="6"/>
                          <w:u w:val="single"/>
                        </w:rPr>
                      </w:pPr>
                      <w:r>
                        <w:rPr>
                          <w:rStyle w:val="CharacterStyle8"/>
                          <w:spacing w:val="6"/>
                        </w:rPr>
                        <w:tab/>
                      </w:r>
                      <w:r>
                        <w:rPr>
                          <w:rStyle w:val="CharacterStyle8"/>
                          <w:spacing w:val="6"/>
                          <w:u w:val="single"/>
                        </w:rPr>
                        <w:t>30,591,099</w:t>
                      </w:r>
                      <w:r>
                        <w:rPr>
                          <w:rStyle w:val="CharacterStyle8"/>
                          <w:spacing w:val="6"/>
                          <w:u w:val="single"/>
                        </w:rPr>
                        <w:tab/>
                        <w:t>(14,197)</w:t>
                      </w:r>
                      <w:r>
                        <w:rPr>
                          <w:rStyle w:val="CharacterStyle8"/>
                          <w:spacing w:val="6"/>
                          <w:u w:val="single"/>
                        </w:rPr>
                        <w:tab/>
                        <w:t>82,356</w:t>
                      </w:r>
                      <w:r>
                        <w:rPr>
                          <w:rStyle w:val="CharacterStyle8"/>
                          <w:spacing w:val="-2"/>
                          <w:u w:val="single"/>
                        </w:rPr>
                        <w:tab/>
                        <w:t>30,494,546</w:t>
                      </w:r>
                    </w:p>
                    <w:p w:rsidR="00000000" w:rsidRDefault="00B838AF">
                      <w:pPr>
                        <w:pStyle w:val="Style28"/>
                        <w:tabs>
                          <w:tab w:val="decimal" w:pos="892"/>
                          <w:tab w:val="right" w:pos="2584"/>
                          <w:tab w:val="decimal" w:pos="3609"/>
                          <w:tab w:val="decimal" w:pos="4989"/>
                        </w:tabs>
                        <w:spacing w:line="295" w:lineRule="auto"/>
                        <w:ind w:left="0"/>
                        <w:rPr>
                          <w:rStyle w:val="CharacterStyle8"/>
                          <w:spacing w:val="6"/>
                          <w:u w:val="single"/>
                        </w:rPr>
                      </w:pPr>
                      <w:r>
                        <w:rPr>
                          <w:rStyle w:val="CharacterStyle8"/>
                          <w:spacing w:val="6"/>
                        </w:rPr>
                        <w:tab/>
                      </w:r>
                      <w:r>
                        <w:rPr>
                          <w:rStyle w:val="CharacterStyle8"/>
                          <w:spacing w:val="6"/>
                          <w:u w:val="single"/>
                        </w:rPr>
                        <w:t>$ 32,734,490</w:t>
                      </w:r>
                      <w:r>
                        <w:rPr>
                          <w:rStyle w:val="CharacterStyle8"/>
                          <w:spacing w:val="6"/>
                          <w:u w:val="single"/>
                        </w:rPr>
                        <w:tab/>
                        <w:t>$ 2,571,512</w:t>
                      </w:r>
                      <w:r>
                        <w:rPr>
                          <w:rStyle w:val="CharacterStyle8"/>
                          <w:spacing w:val="6"/>
                          <w:u w:val="single"/>
                        </w:rPr>
                        <w:tab/>
                        <w:t>$ 2,182,622</w:t>
                      </w:r>
                      <w:r>
                        <w:rPr>
                          <w:rStyle w:val="CharacterStyle8"/>
                          <w:spacing w:val="-2"/>
                          <w:u w:val="single"/>
                        </w:rPr>
                        <w:tab/>
                        <w:t>$ 33,123,380</w:t>
                      </w:r>
                    </w:p>
                  </w:txbxContent>
                </v:textbox>
                <w10:wrap type="square" anchorx="page" anchory="page"/>
              </v:shape>
            </w:pict>
          </mc:Fallback>
        </mc:AlternateContent>
      </w:r>
      <w:r>
        <w:rPr>
          <w:noProof/>
        </w:rPr>
        <mc:AlternateContent>
          <mc:Choice Requires="wps">
            <w:drawing>
              <wp:anchor distT="0" distB="0" distL="0" distR="0" simplePos="0" relativeHeight="251719680" behindDoc="0" locked="0" layoutInCell="0" allowOverlap="1">
                <wp:simplePos x="0" y="0"/>
                <wp:positionH relativeFrom="column">
                  <wp:posOffset>2338070</wp:posOffset>
                </wp:positionH>
                <wp:positionV relativeFrom="paragraph">
                  <wp:posOffset>8406765</wp:posOffset>
                </wp:positionV>
                <wp:extent cx="3486785" cy="133350"/>
                <wp:effectExtent l="0" t="0" r="0" b="0"/>
                <wp:wrapSquare wrapText="bothSides"/>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ind w:left="792"/>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6" type="#_x0000_t202" style="position:absolute;left:0;text-align:left;margin-left:184.1pt;margin-top:661.95pt;width:274.55pt;height:10.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6j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" o:allowincell="f" filled="f" stroked="f">
                <v:textbox inset="0,0,0,0">
                  <w:txbxContent>
                    <w:p w:rsidR="00000000" w:rsidRDefault="00B838AF">
                      <w:pPr>
                        <w:pStyle w:val="Style3"/>
                        <w:adjustRightInd/>
                        <w:ind w:left="792"/>
                        <w:rPr>
                          <w:sz w:val="18"/>
                          <w:szCs w:val="18"/>
                        </w:rPr>
                      </w:pPr>
                      <w:r>
                        <w:rPr>
                          <w:sz w:val="18"/>
                          <w:szCs w:val="18"/>
                        </w:rPr>
                        <w:t>53</w:t>
                      </w:r>
                    </w:p>
                  </w:txbxContent>
                </v:textbox>
                <w10:wrap type="square"/>
              </v:shape>
            </w:pict>
          </mc:Fallback>
        </mc:AlternateContent>
      </w:r>
      <w:r>
        <w:rPr>
          <w:spacing w:val="6"/>
          <w:sz w:val="22"/>
          <w:szCs w:val="22"/>
        </w:rPr>
        <w:t>CITY OF WAVERLY, IOWA</w:t>
      </w:r>
      <w:r>
        <w:rPr>
          <w:spacing w:val="6"/>
          <w:sz w:val="22"/>
          <w:szCs w:val="22"/>
        </w:rPr>
        <w:br/>
      </w:r>
      <w:r>
        <w:rPr>
          <w:spacing w:val="15"/>
          <w:sz w:val="22"/>
          <w:szCs w:val="22"/>
        </w:rPr>
        <w:t>Notes to Financial Statements</w:t>
      </w:r>
      <w:r>
        <w:rPr>
          <w:spacing w:val="15"/>
          <w:sz w:val="22"/>
          <w:szCs w:val="22"/>
        </w:rPr>
        <w:br/>
      </w:r>
      <w:r>
        <w:rPr>
          <w:sz w:val="22"/>
          <w:szCs w:val="22"/>
        </w:rPr>
        <w:t xml:space="preserve">June </w:t>
      </w:r>
      <w:r>
        <w:rPr>
          <w:b/>
          <w:bCs/>
          <w:sz w:val="22"/>
          <w:szCs w:val="22"/>
        </w:rPr>
        <w:t>30, 2012</w:t>
      </w:r>
    </w:p>
    <w:p w:rsidR="00000000" w:rsidRDefault="00B838AF">
      <w:pPr>
        <w:pStyle w:val="Style3"/>
        <w:tabs>
          <w:tab w:val="left" w:pos="1474"/>
        </w:tabs>
        <w:adjustRightInd/>
        <w:spacing w:before="576" w:line="324" w:lineRule="auto"/>
        <w:ind w:left="72"/>
        <w:rPr>
          <w:b/>
          <w:bCs/>
          <w:sz w:val="22"/>
          <w:szCs w:val="22"/>
        </w:rPr>
      </w:pPr>
      <w:r>
        <w:rPr>
          <w:b/>
          <w:bCs/>
          <w:sz w:val="22"/>
          <w:szCs w:val="22"/>
        </w:rPr>
        <w:t>Note 6 -</w:t>
      </w:r>
      <w:r>
        <w:rPr>
          <w:b/>
          <w:bCs/>
          <w:sz w:val="22"/>
          <w:szCs w:val="22"/>
        </w:rPr>
        <w:tab/>
        <w:t>CAPITAL ASSETS (CONTINUED)</w:t>
      </w:r>
    </w:p>
    <w:p w:rsidR="00000000" w:rsidRDefault="00B838AF">
      <w:pPr>
        <w:pStyle w:val="Style28"/>
        <w:spacing w:before="108" w:line="321" w:lineRule="auto"/>
        <w:ind w:left="72"/>
        <w:rPr>
          <w:rStyle w:val="CharacterStyle8"/>
          <w:sz w:val="22"/>
          <w:szCs w:val="22"/>
        </w:rPr>
      </w:pPr>
      <w:r>
        <w:rPr>
          <w:rStyle w:val="CharacterStyle8"/>
          <w:sz w:val="22"/>
          <w:szCs w:val="22"/>
        </w:rPr>
        <w:t>A summary of changes in capital assets for the discretely presented component units is as follows:</w:t>
      </w:r>
    </w:p>
    <w:p w:rsidR="00000000" w:rsidRDefault="00B838AF">
      <w:pPr>
        <w:pStyle w:val="Style3"/>
        <w:tabs>
          <w:tab w:val="left" w:pos="8176"/>
        </w:tabs>
        <w:adjustRightInd/>
        <w:spacing w:before="144" w:line="290" w:lineRule="auto"/>
        <w:ind w:left="4032"/>
        <w:rPr>
          <w:spacing w:val="6"/>
          <w:sz w:val="18"/>
          <w:szCs w:val="18"/>
        </w:rPr>
      </w:pPr>
      <w:r>
        <w:rPr>
          <w:spacing w:val="6"/>
          <w:sz w:val="18"/>
          <w:szCs w:val="18"/>
        </w:rPr>
        <w:t>Balance</w:t>
      </w:r>
      <w:r>
        <w:rPr>
          <w:sz w:val="18"/>
          <w:szCs w:val="18"/>
        </w:rPr>
        <w:tab/>
        <w:t>Balance</w:t>
      </w:r>
    </w:p>
    <w:p w:rsidR="00000000" w:rsidRDefault="00B838AF">
      <w:pPr>
        <w:pStyle w:val="Style3"/>
        <w:tabs>
          <w:tab w:val="left" w:pos="8176"/>
        </w:tabs>
        <w:adjustRightInd/>
        <w:spacing w:line="302" w:lineRule="auto"/>
        <w:ind w:left="4104"/>
        <w:rPr>
          <w:b/>
          <w:bCs/>
          <w:spacing w:val="6"/>
          <w:sz w:val="18"/>
          <w:szCs w:val="18"/>
        </w:rPr>
      </w:pPr>
      <w:r>
        <w:rPr>
          <w:spacing w:val="6"/>
          <w:sz w:val="18"/>
          <w:szCs w:val="18"/>
        </w:rPr>
        <w:t xml:space="preserve">July </w:t>
      </w:r>
      <w:r>
        <w:rPr>
          <w:b/>
          <w:bCs/>
          <w:spacing w:val="6"/>
          <w:sz w:val="18"/>
          <w:szCs w:val="18"/>
        </w:rPr>
        <w:t>1,</w:t>
      </w:r>
      <w:r>
        <w:rPr>
          <w:b/>
          <w:bCs/>
          <w:sz w:val="18"/>
          <w:szCs w:val="18"/>
        </w:rPr>
        <w:tab/>
        <w:t>June 30,</w:t>
      </w:r>
    </w:p>
    <w:p w:rsidR="00000000" w:rsidRDefault="00B838AF">
      <w:pPr>
        <w:pStyle w:val="Style3"/>
        <w:tabs>
          <w:tab w:val="left" w:pos="5354"/>
          <w:tab w:val="left" w:pos="6741"/>
          <w:tab w:val="left" w:pos="8306"/>
        </w:tabs>
        <w:adjustRightInd/>
        <w:spacing w:line="285" w:lineRule="auto"/>
        <w:ind w:left="72" w:right="576" w:firstLine="4104"/>
        <w:rPr>
          <w:b/>
          <w:bCs/>
          <w:sz w:val="18"/>
          <w:szCs w:val="18"/>
        </w:rPr>
      </w:pPr>
      <w:r>
        <w:rPr>
          <w:spacing w:val="6"/>
          <w:sz w:val="18"/>
          <w:szCs w:val="18"/>
        </w:rPr>
        <w:t>2011</w:t>
      </w:r>
      <w:r>
        <w:rPr>
          <w:spacing w:val="6"/>
          <w:sz w:val="18"/>
          <w:szCs w:val="18"/>
        </w:rPr>
        <w:tab/>
        <w:t>Additions</w:t>
      </w:r>
      <w:r>
        <w:rPr>
          <w:spacing w:val="6"/>
          <w:sz w:val="18"/>
          <w:szCs w:val="18"/>
        </w:rPr>
        <w:tab/>
      </w:r>
      <w:r>
        <w:rPr>
          <w:spacing w:val="6"/>
          <w:sz w:val="18"/>
          <w:szCs w:val="18"/>
        </w:rPr>
        <w:t>Deletions</w:t>
      </w:r>
      <w:r>
        <w:rPr>
          <w:spacing w:val="6"/>
          <w:sz w:val="18"/>
          <w:szCs w:val="18"/>
        </w:rPr>
        <w:tab/>
      </w:r>
      <w:r>
        <w:rPr>
          <w:b/>
          <w:bCs/>
          <w:spacing w:val="4"/>
          <w:sz w:val="18"/>
          <w:szCs w:val="18"/>
        </w:rPr>
        <w:t xml:space="preserve">2012 </w:t>
      </w:r>
      <w:r>
        <w:rPr>
          <w:b/>
          <w:bCs/>
          <w:sz w:val="18"/>
          <w:szCs w:val="18"/>
        </w:rPr>
        <w:t>Waverly Health Center:</w:t>
      </w:r>
    </w:p>
    <w:p w:rsidR="00000000" w:rsidRDefault="00B838AF">
      <w:pPr>
        <w:pStyle w:val="Style28"/>
        <w:spacing w:line="273" w:lineRule="auto"/>
        <w:ind w:left="72"/>
        <w:rPr>
          <w:rStyle w:val="CharacterStyle8"/>
        </w:rPr>
      </w:pPr>
      <w:r>
        <w:rPr>
          <w:rStyle w:val="CharacterStyle8"/>
        </w:rPr>
        <w:t>Capital assets not being depreciated:</w:t>
      </w:r>
    </w:p>
    <w:p w:rsidR="00000000" w:rsidRDefault="00B838AF">
      <w:pPr>
        <w:pStyle w:val="Style28"/>
        <w:tabs>
          <w:tab w:val="left" w:pos="3904"/>
          <w:tab w:val="left" w:pos="5354"/>
          <w:tab w:val="right" w:pos="6309"/>
          <w:tab w:val="left" w:pos="6573"/>
          <w:tab w:val="decimal" w:pos="8728"/>
        </w:tabs>
        <w:spacing w:line="268" w:lineRule="auto"/>
        <w:ind w:left="72"/>
        <w:rPr>
          <w:rStyle w:val="CharacterStyle8"/>
          <w:spacing w:val="6"/>
        </w:rPr>
      </w:pPr>
      <w:r>
        <w:rPr>
          <w:rStyle w:val="CharacterStyle8"/>
          <w:spacing w:val="6"/>
        </w:rPr>
        <w:t>Land</w:t>
      </w:r>
      <w:r>
        <w:rPr>
          <w:rStyle w:val="CharacterStyle8"/>
          <w:spacing w:val="6"/>
        </w:rPr>
        <w:tab/>
        <w:t>$ 2,206,302</w:t>
      </w:r>
      <w:r>
        <w:rPr>
          <w:rStyle w:val="CharacterStyle8"/>
          <w:spacing w:val="6"/>
        </w:rPr>
        <w:tab/>
        <w:t>$</w:t>
      </w:r>
      <w:r>
        <w:rPr>
          <w:rStyle w:val="CharacterStyle8"/>
          <w:spacing w:val="6"/>
        </w:rPr>
        <w:tab/>
        <w:t>-</w:t>
      </w:r>
      <w:r>
        <w:rPr>
          <w:rStyle w:val="CharacterStyle8"/>
          <w:spacing w:val="6"/>
        </w:rPr>
        <w:tab/>
        <w:t>$</w:t>
      </w:r>
      <w:r>
        <w:rPr>
          <w:rStyle w:val="CharacterStyle8"/>
          <w:spacing w:val="-2"/>
        </w:rPr>
        <w:tab/>
        <w:t>- $ 2,206,302</w:t>
      </w:r>
    </w:p>
    <w:p w:rsidR="00000000" w:rsidRDefault="00B838AF">
      <w:pPr>
        <w:pStyle w:val="Style28"/>
        <w:tabs>
          <w:tab w:val="left" w:pos="4077"/>
          <w:tab w:val="right" w:pos="6309"/>
          <w:tab w:val="decimal" w:pos="7332"/>
          <w:tab w:val="decimal" w:pos="8728"/>
        </w:tabs>
        <w:spacing w:line="280" w:lineRule="auto"/>
        <w:ind w:left="72"/>
        <w:rPr>
          <w:rStyle w:val="CharacterStyle8"/>
          <w:spacing w:val="6"/>
          <w:u w:val="single"/>
        </w:rPr>
      </w:pPr>
      <w:r>
        <w:rPr>
          <w:rStyle w:val="CharacterStyle8"/>
          <w:spacing w:val="6"/>
        </w:rPr>
        <w:t>Construction in Progress</w:t>
      </w:r>
      <w:r>
        <w:rPr>
          <w:rStyle w:val="CharacterStyle8"/>
          <w:spacing w:val="6"/>
        </w:rPr>
        <w:tab/>
      </w:r>
      <w:r>
        <w:rPr>
          <w:rStyle w:val="CharacterStyle8"/>
          <w:spacing w:val="6"/>
          <w:u w:val="single"/>
        </w:rPr>
        <w:t>1,248,665</w:t>
      </w:r>
      <w:r>
        <w:rPr>
          <w:rStyle w:val="CharacterStyle8"/>
          <w:spacing w:val="6"/>
          <w:u w:val="single"/>
        </w:rPr>
        <w:tab/>
        <w:t>173,821</w:t>
      </w:r>
      <w:r>
        <w:rPr>
          <w:rStyle w:val="CharacterStyle8"/>
          <w:spacing w:val="6"/>
          <w:u w:val="single"/>
        </w:rPr>
        <w:tab/>
        <w:t>1,248,665</w:t>
      </w:r>
      <w:r>
        <w:rPr>
          <w:rStyle w:val="CharacterStyle8"/>
          <w:spacing w:val="-2"/>
          <w:u w:val="single"/>
        </w:rPr>
        <w:tab/>
        <w:t>173,821</w:t>
      </w:r>
    </w:p>
    <w:p w:rsidR="00000000" w:rsidRDefault="00B838AF">
      <w:pPr>
        <w:pStyle w:val="Style28"/>
        <w:tabs>
          <w:tab w:val="left" w:pos="4077"/>
          <w:tab w:val="right" w:pos="6309"/>
          <w:tab w:val="decimal" w:pos="7332"/>
          <w:tab w:val="decimal" w:pos="8728"/>
        </w:tabs>
        <w:spacing w:line="302" w:lineRule="auto"/>
        <w:ind w:left="72"/>
        <w:rPr>
          <w:rStyle w:val="CharacterStyle8"/>
          <w:spacing w:val="6"/>
        </w:rPr>
      </w:pPr>
      <w:r>
        <w:rPr>
          <w:rStyle w:val="CharacterStyle8"/>
          <w:spacing w:val="6"/>
        </w:rPr>
        <w:t>Total capital assets not being depreciated</w:t>
      </w:r>
      <w:r>
        <w:rPr>
          <w:rStyle w:val="CharacterStyle8"/>
          <w:spacing w:val="6"/>
        </w:rPr>
        <w:tab/>
        <w:t>3,454,967</w:t>
      </w:r>
      <w:r>
        <w:rPr>
          <w:rStyle w:val="CharacterStyle8"/>
          <w:spacing w:val="6"/>
        </w:rPr>
        <w:tab/>
        <w:t>173,821</w:t>
      </w:r>
      <w:r>
        <w:rPr>
          <w:rStyle w:val="CharacterStyle8"/>
          <w:spacing w:val="6"/>
        </w:rPr>
        <w:tab/>
        <w:t>1,248,665</w:t>
      </w:r>
      <w:r>
        <w:rPr>
          <w:rStyle w:val="CharacterStyle8"/>
          <w:spacing w:val="-2"/>
        </w:rPr>
        <w:tab/>
        <w:t>2,380,123</w:t>
      </w:r>
    </w:p>
    <w:p w:rsidR="00000000" w:rsidRDefault="00B838AF">
      <w:pPr>
        <w:pStyle w:val="Style28"/>
        <w:spacing w:before="180" w:line="319" w:lineRule="auto"/>
        <w:ind w:left="72"/>
        <w:rPr>
          <w:rStyle w:val="CharacterStyle8"/>
        </w:rPr>
      </w:pPr>
      <w:r>
        <w:rPr>
          <w:rStyle w:val="CharacterStyle8"/>
        </w:rPr>
        <w:t>C</w:t>
      </w:r>
      <w:r>
        <w:rPr>
          <w:rStyle w:val="CharacterStyle8"/>
        </w:rPr>
        <w:t>apital assets being depreciated:</w:t>
      </w:r>
    </w:p>
    <w:tbl>
      <w:tblPr>
        <w:tblW w:w="0" w:type="auto"/>
        <w:tblInd w:w="144" w:type="dxa"/>
        <w:tblLayout w:type="fixed"/>
        <w:tblCellMar>
          <w:left w:w="0" w:type="dxa"/>
          <w:right w:w="0" w:type="dxa"/>
        </w:tblCellMar>
        <w:tblLook w:val="0000" w:firstRow="0" w:lastRow="0" w:firstColumn="0" w:lastColumn="0" w:noHBand="0" w:noVBand="0"/>
      </w:tblPr>
      <w:tblGrid>
        <w:gridCol w:w="3518"/>
        <w:gridCol w:w="1431"/>
        <w:gridCol w:w="1325"/>
        <w:gridCol w:w="1363"/>
        <w:gridCol w:w="1579"/>
      </w:tblGrid>
      <w:tr w:rsidR="00000000">
        <w:tblPrEx>
          <w:tblCellMar>
            <w:top w:w="0" w:type="dxa"/>
            <w:left w:w="0" w:type="dxa"/>
            <w:bottom w:w="0" w:type="dxa"/>
            <w:right w:w="0" w:type="dxa"/>
          </w:tblCellMar>
        </w:tblPrEx>
        <w:trPr>
          <w:trHeight w:hRule="exact" w:val="221"/>
        </w:trPr>
        <w:tc>
          <w:tcPr>
            <w:tcW w:w="3518"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Land Improvements</w:t>
            </w:r>
          </w:p>
        </w:tc>
        <w:tc>
          <w:tcPr>
            <w:tcW w:w="1431" w:type="dxa"/>
            <w:tcBorders>
              <w:top w:val="nil"/>
              <w:left w:val="nil"/>
              <w:bottom w:val="nil"/>
              <w:right w:val="nil"/>
            </w:tcBorders>
            <w:vAlign w:val="center"/>
          </w:tcPr>
          <w:p w:rsidR="00000000" w:rsidRDefault="00B838AF">
            <w:pPr>
              <w:pStyle w:val="Style3"/>
              <w:adjustRightInd/>
              <w:ind w:right="132"/>
              <w:jc w:val="right"/>
              <w:rPr>
                <w:spacing w:val="6"/>
                <w:sz w:val="18"/>
                <w:szCs w:val="18"/>
              </w:rPr>
            </w:pPr>
            <w:r>
              <w:rPr>
                <w:spacing w:val="6"/>
                <w:sz w:val="18"/>
                <w:szCs w:val="18"/>
              </w:rPr>
              <w:t>2,165,128</w:t>
            </w:r>
          </w:p>
        </w:tc>
        <w:tc>
          <w:tcPr>
            <w:tcW w:w="1325" w:type="dxa"/>
            <w:tcBorders>
              <w:top w:val="nil"/>
              <w:left w:val="nil"/>
              <w:bottom w:val="nil"/>
              <w:right w:val="nil"/>
            </w:tcBorders>
            <w:vAlign w:val="center"/>
          </w:tcPr>
          <w:p w:rsidR="00000000" w:rsidRDefault="00B838AF">
            <w:pPr>
              <w:pStyle w:val="Style3"/>
              <w:adjustRightInd/>
              <w:ind w:right="89"/>
              <w:jc w:val="right"/>
              <w:rPr>
                <w:spacing w:val="6"/>
                <w:sz w:val="18"/>
                <w:szCs w:val="18"/>
              </w:rPr>
            </w:pPr>
            <w:r>
              <w:rPr>
                <w:spacing w:val="6"/>
                <w:sz w:val="18"/>
                <w:szCs w:val="18"/>
              </w:rPr>
              <w:t>52,007</w:t>
            </w:r>
          </w:p>
        </w:tc>
        <w:tc>
          <w:tcPr>
            <w:tcW w:w="1363" w:type="dxa"/>
            <w:tcBorders>
              <w:top w:val="nil"/>
              <w:left w:val="nil"/>
              <w:bottom w:val="nil"/>
              <w:right w:val="nil"/>
            </w:tcBorders>
            <w:vAlign w:val="center"/>
          </w:tcPr>
          <w:p w:rsidR="00000000" w:rsidRDefault="00B838AF">
            <w:pPr>
              <w:pStyle w:val="Style3"/>
              <w:adjustRightInd/>
              <w:ind w:right="98"/>
              <w:jc w:val="right"/>
              <w:rPr>
                <w:spacing w:val="6"/>
                <w:sz w:val="18"/>
                <w:szCs w:val="18"/>
              </w:rPr>
            </w:pPr>
            <w:r>
              <w:rPr>
                <w:spacing w:val="6"/>
                <w:sz w:val="18"/>
                <w:szCs w:val="18"/>
              </w:rPr>
              <w:t>-</w:t>
            </w:r>
          </w:p>
        </w:tc>
        <w:tc>
          <w:tcPr>
            <w:tcW w:w="1579" w:type="dxa"/>
            <w:tcBorders>
              <w:top w:val="nil"/>
              <w:left w:val="nil"/>
              <w:bottom w:val="nil"/>
              <w:right w:val="nil"/>
            </w:tcBorders>
            <w:vAlign w:val="center"/>
          </w:tcPr>
          <w:p w:rsidR="00000000" w:rsidRDefault="00B838AF">
            <w:pPr>
              <w:pStyle w:val="Style3"/>
              <w:adjustRightInd/>
              <w:ind w:right="300"/>
              <w:jc w:val="right"/>
              <w:rPr>
                <w:spacing w:val="6"/>
                <w:sz w:val="18"/>
                <w:szCs w:val="18"/>
              </w:rPr>
            </w:pPr>
            <w:r>
              <w:rPr>
                <w:spacing w:val="6"/>
                <w:sz w:val="18"/>
                <w:szCs w:val="18"/>
              </w:rPr>
              <w:t>2,217,135</w:t>
            </w:r>
          </w:p>
        </w:tc>
      </w:tr>
      <w:tr w:rsidR="00000000">
        <w:tblPrEx>
          <w:tblCellMar>
            <w:top w:w="0" w:type="dxa"/>
            <w:left w:w="0" w:type="dxa"/>
            <w:bottom w:w="0" w:type="dxa"/>
            <w:right w:w="0" w:type="dxa"/>
          </w:tblCellMar>
        </w:tblPrEx>
        <w:trPr>
          <w:trHeight w:hRule="exact" w:val="231"/>
        </w:trPr>
        <w:tc>
          <w:tcPr>
            <w:tcW w:w="3518"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Buildings and Fixed Equipment</w:t>
            </w:r>
          </w:p>
        </w:tc>
        <w:tc>
          <w:tcPr>
            <w:tcW w:w="1431" w:type="dxa"/>
            <w:tcBorders>
              <w:top w:val="nil"/>
              <w:left w:val="nil"/>
              <w:bottom w:val="nil"/>
              <w:right w:val="nil"/>
            </w:tcBorders>
            <w:vAlign w:val="center"/>
          </w:tcPr>
          <w:p w:rsidR="00000000" w:rsidRDefault="00B838AF">
            <w:pPr>
              <w:pStyle w:val="Style3"/>
              <w:adjustRightInd/>
              <w:ind w:right="132"/>
              <w:jc w:val="right"/>
              <w:rPr>
                <w:spacing w:val="6"/>
                <w:sz w:val="18"/>
                <w:szCs w:val="18"/>
              </w:rPr>
            </w:pPr>
            <w:r>
              <w:rPr>
                <w:spacing w:val="6"/>
                <w:sz w:val="18"/>
                <w:szCs w:val="18"/>
              </w:rPr>
              <w:t>23,910,696</w:t>
            </w:r>
          </w:p>
        </w:tc>
        <w:tc>
          <w:tcPr>
            <w:tcW w:w="1325" w:type="dxa"/>
            <w:tcBorders>
              <w:top w:val="nil"/>
              <w:left w:val="nil"/>
              <w:bottom w:val="nil"/>
              <w:right w:val="nil"/>
            </w:tcBorders>
            <w:vAlign w:val="center"/>
          </w:tcPr>
          <w:p w:rsidR="00000000" w:rsidRDefault="00B838AF">
            <w:pPr>
              <w:pStyle w:val="Style3"/>
              <w:adjustRightInd/>
              <w:ind w:right="89"/>
              <w:jc w:val="right"/>
              <w:rPr>
                <w:spacing w:val="6"/>
                <w:sz w:val="18"/>
                <w:szCs w:val="18"/>
              </w:rPr>
            </w:pPr>
            <w:r>
              <w:rPr>
                <w:spacing w:val="6"/>
                <w:sz w:val="18"/>
                <w:szCs w:val="18"/>
              </w:rPr>
              <w:t>1,123,783</w:t>
            </w:r>
          </w:p>
        </w:tc>
        <w:tc>
          <w:tcPr>
            <w:tcW w:w="1363" w:type="dxa"/>
            <w:tcBorders>
              <w:top w:val="nil"/>
              <w:left w:val="nil"/>
              <w:bottom w:val="nil"/>
              <w:right w:val="nil"/>
            </w:tcBorders>
            <w:vAlign w:val="center"/>
          </w:tcPr>
          <w:p w:rsidR="00000000" w:rsidRDefault="00B838AF">
            <w:pPr>
              <w:pStyle w:val="Style3"/>
              <w:adjustRightInd/>
              <w:ind w:right="98"/>
              <w:jc w:val="right"/>
              <w:rPr>
                <w:spacing w:val="6"/>
                <w:sz w:val="18"/>
                <w:szCs w:val="18"/>
              </w:rPr>
            </w:pPr>
            <w:r>
              <w:rPr>
                <w:spacing w:val="6"/>
                <w:sz w:val="18"/>
                <w:szCs w:val="18"/>
              </w:rPr>
              <w:t>-</w:t>
            </w:r>
          </w:p>
        </w:tc>
        <w:tc>
          <w:tcPr>
            <w:tcW w:w="1579" w:type="dxa"/>
            <w:tcBorders>
              <w:top w:val="nil"/>
              <w:left w:val="nil"/>
              <w:bottom w:val="nil"/>
              <w:right w:val="nil"/>
            </w:tcBorders>
            <w:vAlign w:val="center"/>
          </w:tcPr>
          <w:p w:rsidR="00000000" w:rsidRDefault="00B838AF">
            <w:pPr>
              <w:pStyle w:val="Style3"/>
              <w:adjustRightInd/>
              <w:ind w:right="300"/>
              <w:jc w:val="right"/>
              <w:rPr>
                <w:spacing w:val="6"/>
                <w:sz w:val="18"/>
                <w:szCs w:val="18"/>
              </w:rPr>
            </w:pPr>
            <w:r>
              <w:rPr>
                <w:spacing w:val="6"/>
                <w:sz w:val="18"/>
                <w:szCs w:val="18"/>
              </w:rPr>
              <w:t>25,034,479</w:t>
            </w:r>
          </w:p>
        </w:tc>
      </w:tr>
      <w:tr w:rsidR="00000000">
        <w:tblPrEx>
          <w:tblCellMar>
            <w:top w:w="0" w:type="dxa"/>
            <w:left w:w="0" w:type="dxa"/>
            <w:bottom w:w="0" w:type="dxa"/>
            <w:right w:w="0" w:type="dxa"/>
          </w:tblCellMar>
        </w:tblPrEx>
        <w:trPr>
          <w:trHeight w:hRule="exact" w:val="240"/>
        </w:trPr>
        <w:tc>
          <w:tcPr>
            <w:tcW w:w="3518"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Major Movable Equipment</w:t>
            </w:r>
          </w:p>
        </w:tc>
        <w:tc>
          <w:tcPr>
            <w:tcW w:w="1431" w:type="dxa"/>
            <w:tcBorders>
              <w:top w:val="nil"/>
              <w:left w:val="nil"/>
              <w:bottom w:val="nil"/>
              <w:right w:val="nil"/>
            </w:tcBorders>
            <w:vAlign w:val="center"/>
          </w:tcPr>
          <w:p w:rsidR="00000000" w:rsidRDefault="00B838AF">
            <w:pPr>
              <w:pStyle w:val="Style3"/>
              <w:adjustRightInd/>
              <w:ind w:right="132"/>
              <w:jc w:val="right"/>
              <w:rPr>
                <w:spacing w:val="6"/>
                <w:sz w:val="18"/>
                <w:szCs w:val="18"/>
                <w:u w:val="single"/>
              </w:rPr>
            </w:pPr>
            <w:r>
              <w:rPr>
                <w:spacing w:val="6"/>
                <w:sz w:val="18"/>
                <w:szCs w:val="18"/>
                <w:u w:val="single"/>
              </w:rPr>
              <w:t>15,845,679</w:t>
            </w:r>
          </w:p>
        </w:tc>
        <w:tc>
          <w:tcPr>
            <w:tcW w:w="1325" w:type="dxa"/>
            <w:tcBorders>
              <w:top w:val="nil"/>
              <w:left w:val="nil"/>
              <w:bottom w:val="nil"/>
              <w:right w:val="nil"/>
            </w:tcBorders>
            <w:vAlign w:val="center"/>
          </w:tcPr>
          <w:p w:rsidR="00000000" w:rsidRDefault="00B838AF">
            <w:pPr>
              <w:pStyle w:val="Style3"/>
              <w:adjustRightInd/>
              <w:ind w:right="89"/>
              <w:jc w:val="right"/>
              <w:rPr>
                <w:spacing w:val="6"/>
                <w:sz w:val="18"/>
                <w:szCs w:val="18"/>
                <w:u w:val="single"/>
              </w:rPr>
            </w:pPr>
            <w:r>
              <w:rPr>
                <w:spacing w:val="6"/>
                <w:sz w:val="18"/>
                <w:szCs w:val="18"/>
                <w:u w:val="single"/>
              </w:rPr>
              <w:t>1,983,138</w:t>
            </w:r>
          </w:p>
        </w:tc>
        <w:tc>
          <w:tcPr>
            <w:tcW w:w="1363" w:type="dxa"/>
            <w:tcBorders>
              <w:top w:val="nil"/>
              <w:left w:val="nil"/>
              <w:bottom w:val="nil"/>
              <w:right w:val="nil"/>
            </w:tcBorders>
            <w:vAlign w:val="center"/>
          </w:tcPr>
          <w:p w:rsidR="00000000" w:rsidRDefault="00B838AF">
            <w:pPr>
              <w:pStyle w:val="Style3"/>
              <w:adjustRightInd/>
              <w:ind w:right="98"/>
              <w:jc w:val="right"/>
              <w:rPr>
                <w:spacing w:val="6"/>
                <w:sz w:val="18"/>
                <w:szCs w:val="18"/>
                <w:u w:val="single"/>
              </w:rPr>
            </w:pPr>
            <w:r>
              <w:rPr>
                <w:spacing w:val="6"/>
                <w:sz w:val="18"/>
                <w:szCs w:val="18"/>
                <w:u w:val="single"/>
              </w:rPr>
              <w:t>305,069</w:t>
            </w:r>
          </w:p>
        </w:tc>
        <w:tc>
          <w:tcPr>
            <w:tcW w:w="1579" w:type="dxa"/>
            <w:tcBorders>
              <w:top w:val="nil"/>
              <w:left w:val="nil"/>
              <w:bottom w:val="nil"/>
              <w:right w:val="nil"/>
            </w:tcBorders>
            <w:vAlign w:val="center"/>
          </w:tcPr>
          <w:p w:rsidR="00000000" w:rsidRDefault="00B838AF">
            <w:pPr>
              <w:pStyle w:val="Style3"/>
              <w:adjustRightInd/>
              <w:ind w:right="300"/>
              <w:jc w:val="right"/>
              <w:rPr>
                <w:spacing w:val="6"/>
                <w:sz w:val="18"/>
                <w:szCs w:val="18"/>
                <w:u w:val="single"/>
              </w:rPr>
            </w:pPr>
            <w:r>
              <w:rPr>
                <w:spacing w:val="6"/>
                <w:sz w:val="18"/>
                <w:szCs w:val="18"/>
                <w:u w:val="single"/>
              </w:rPr>
              <w:t>17,523,748</w:t>
            </w:r>
          </w:p>
        </w:tc>
      </w:tr>
      <w:tr w:rsidR="00000000">
        <w:tblPrEx>
          <w:tblCellMar>
            <w:top w:w="0" w:type="dxa"/>
            <w:left w:w="0" w:type="dxa"/>
            <w:bottom w:w="0" w:type="dxa"/>
            <w:right w:w="0" w:type="dxa"/>
          </w:tblCellMar>
        </w:tblPrEx>
        <w:trPr>
          <w:trHeight w:hRule="exact" w:val="360"/>
        </w:trPr>
        <w:tc>
          <w:tcPr>
            <w:tcW w:w="3518" w:type="dxa"/>
            <w:tcBorders>
              <w:top w:val="nil"/>
              <w:left w:val="nil"/>
              <w:bottom w:val="nil"/>
              <w:right w:val="nil"/>
            </w:tcBorders>
          </w:tcPr>
          <w:p w:rsidR="00000000" w:rsidRDefault="00B838AF">
            <w:pPr>
              <w:pStyle w:val="Style3"/>
              <w:adjustRightInd/>
              <w:rPr>
                <w:spacing w:val="6"/>
                <w:sz w:val="18"/>
                <w:szCs w:val="18"/>
              </w:rPr>
            </w:pPr>
            <w:r>
              <w:rPr>
                <w:spacing w:val="6"/>
                <w:sz w:val="18"/>
                <w:szCs w:val="18"/>
              </w:rPr>
              <w:t>Total capital assets being depreciated</w:t>
            </w:r>
          </w:p>
        </w:tc>
        <w:tc>
          <w:tcPr>
            <w:tcW w:w="1431" w:type="dxa"/>
            <w:tcBorders>
              <w:top w:val="nil"/>
              <w:left w:val="nil"/>
              <w:bottom w:val="nil"/>
              <w:right w:val="nil"/>
            </w:tcBorders>
          </w:tcPr>
          <w:p w:rsidR="00000000" w:rsidRDefault="00B838AF">
            <w:pPr>
              <w:pStyle w:val="Style3"/>
              <w:adjustRightInd/>
              <w:ind w:right="132"/>
              <w:jc w:val="right"/>
              <w:rPr>
                <w:spacing w:val="6"/>
                <w:sz w:val="18"/>
                <w:szCs w:val="18"/>
                <w:u w:val="single"/>
              </w:rPr>
            </w:pPr>
            <w:r>
              <w:rPr>
                <w:spacing w:val="6"/>
                <w:sz w:val="18"/>
                <w:szCs w:val="18"/>
                <w:u w:val="single"/>
              </w:rPr>
              <w:t>41,921,503</w:t>
            </w:r>
          </w:p>
        </w:tc>
        <w:tc>
          <w:tcPr>
            <w:tcW w:w="1325" w:type="dxa"/>
            <w:tcBorders>
              <w:top w:val="nil"/>
              <w:left w:val="nil"/>
              <w:bottom w:val="nil"/>
              <w:right w:val="nil"/>
            </w:tcBorders>
          </w:tcPr>
          <w:p w:rsidR="00000000" w:rsidRDefault="00B838AF">
            <w:pPr>
              <w:pStyle w:val="Style3"/>
              <w:adjustRightInd/>
              <w:ind w:right="89"/>
              <w:jc w:val="right"/>
              <w:rPr>
                <w:spacing w:val="6"/>
                <w:sz w:val="18"/>
                <w:szCs w:val="18"/>
                <w:u w:val="single"/>
              </w:rPr>
            </w:pPr>
            <w:r>
              <w:rPr>
                <w:spacing w:val="6"/>
                <w:sz w:val="18"/>
                <w:szCs w:val="18"/>
                <w:u w:val="single"/>
              </w:rPr>
              <w:t>3,158,928</w:t>
            </w:r>
          </w:p>
        </w:tc>
        <w:tc>
          <w:tcPr>
            <w:tcW w:w="1363" w:type="dxa"/>
            <w:tcBorders>
              <w:top w:val="nil"/>
              <w:left w:val="nil"/>
              <w:bottom w:val="nil"/>
              <w:right w:val="nil"/>
            </w:tcBorders>
          </w:tcPr>
          <w:p w:rsidR="00000000" w:rsidRDefault="00B838AF">
            <w:pPr>
              <w:pStyle w:val="Style3"/>
              <w:adjustRightInd/>
              <w:ind w:right="98"/>
              <w:jc w:val="right"/>
              <w:rPr>
                <w:spacing w:val="6"/>
                <w:sz w:val="18"/>
                <w:szCs w:val="18"/>
                <w:u w:val="single"/>
              </w:rPr>
            </w:pPr>
            <w:r>
              <w:rPr>
                <w:spacing w:val="6"/>
                <w:sz w:val="18"/>
                <w:szCs w:val="18"/>
                <w:u w:val="single"/>
              </w:rPr>
              <w:t>305,069</w:t>
            </w:r>
          </w:p>
        </w:tc>
        <w:tc>
          <w:tcPr>
            <w:tcW w:w="1579" w:type="dxa"/>
            <w:tcBorders>
              <w:top w:val="nil"/>
              <w:left w:val="nil"/>
              <w:bottom w:val="nil"/>
              <w:right w:val="nil"/>
            </w:tcBorders>
          </w:tcPr>
          <w:p w:rsidR="00000000" w:rsidRDefault="00B838AF">
            <w:pPr>
              <w:pStyle w:val="Style3"/>
              <w:adjustRightInd/>
              <w:ind w:right="300"/>
              <w:jc w:val="right"/>
              <w:rPr>
                <w:spacing w:val="6"/>
                <w:sz w:val="18"/>
                <w:szCs w:val="18"/>
                <w:u w:val="single"/>
              </w:rPr>
            </w:pPr>
            <w:r>
              <w:rPr>
                <w:spacing w:val="6"/>
                <w:sz w:val="18"/>
                <w:szCs w:val="18"/>
                <w:u w:val="single"/>
              </w:rPr>
              <w:t>44,775,362</w:t>
            </w:r>
          </w:p>
        </w:tc>
      </w:tr>
      <w:tr w:rsidR="00000000">
        <w:tblPrEx>
          <w:tblCellMar>
            <w:top w:w="0" w:type="dxa"/>
            <w:left w:w="0" w:type="dxa"/>
            <w:bottom w:w="0" w:type="dxa"/>
            <w:right w:w="0" w:type="dxa"/>
          </w:tblCellMar>
        </w:tblPrEx>
        <w:trPr>
          <w:trHeight w:hRule="exact" w:val="475"/>
        </w:trPr>
        <w:tc>
          <w:tcPr>
            <w:tcW w:w="3518"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Less: Accumulated Depreciation</w:t>
            </w:r>
          </w:p>
        </w:tc>
        <w:tc>
          <w:tcPr>
            <w:tcW w:w="1431" w:type="dxa"/>
            <w:tcBorders>
              <w:top w:val="nil"/>
              <w:left w:val="nil"/>
              <w:bottom w:val="nil"/>
              <w:right w:val="nil"/>
            </w:tcBorders>
            <w:vAlign w:val="center"/>
          </w:tcPr>
          <w:p w:rsidR="00000000" w:rsidRDefault="00B838AF">
            <w:pPr>
              <w:pStyle w:val="Style3"/>
              <w:adjustRightInd/>
              <w:ind w:right="132"/>
              <w:jc w:val="right"/>
              <w:rPr>
                <w:spacing w:val="6"/>
                <w:sz w:val="18"/>
                <w:szCs w:val="18"/>
                <w:u w:val="single"/>
              </w:rPr>
            </w:pPr>
            <w:r>
              <w:rPr>
                <w:spacing w:val="6"/>
                <w:sz w:val="18"/>
                <w:szCs w:val="18"/>
                <w:u w:val="single"/>
              </w:rPr>
              <w:t>22,350,665</w:t>
            </w:r>
          </w:p>
        </w:tc>
        <w:tc>
          <w:tcPr>
            <w:tcW w:w="1325" w:type="dxa"/>
            <w:tcBorders>
              <w:top w:val="nil"/>
              <w:left w:val="nil"/>
              <w:bottom w:val="nil"/>
              <w:right w:val="nil"/>
            </w:tcBorders>
            <w:vAlign w:val="center"/>
          </w:tcPr>
          <w:p w:rsidR="00000000" w:rsidRDefault="00B838AF">
            <w:pPr>
              <w:pStyle w:val="Style3"/>
              <w:adjustRightInd/>
              <w:ind w:right="89"/>
              <w:jc w:val="right"/>
              <w:rPr>
                <w:spacing w:val="6"/>
                <w:sz w:val="18"/>
                <w:szCs w:val="18"/>
                <w:u w:val="single"/>
              </w:rPr>
            </w:pPr>
            <w:r>
              <w:rPr>
                <w:spacing w:val="6"/>
                <w:sz w:val="18"/>
                <w:szCs w:val="18"/>
                <w:u w:val="single"/>
              </w:rPr>
              <w:t>2,932,246</w:t>
            </w:r>
          </w:p>
        </w:tc>
        <w:tc>
          <w:tcPr>
            <w:tcW w:w="1363" w:type="dxa"/>
            <w:tcBorders>
              <w:top w:val="nil"/>
              <w:left w:val="nil"/>
              <w:bottom w:val="nil"/>
              <w:right w:val="nil"/>
            </w:tcBorders>
            <w:vAlign w:val="center"/>
          </w:tcPr>
          <w:p w:rsidR="00000000" w:rsidRDefault="00B838AF">
            <w:pPr>
              <w:pStyle w:val="Style3"/>
              <w:adjustRightInd/>
              <w:ind w:right="98"/>
              <w:jc w:val="right"/>
              <w:rPr>
                <w:spacing w:val="6"/>
                <w:sz w:val="18"/>
                <w:szCs w:val="18"/>
                <w:u w:val="single"/>
              </w:rPr>
            </w:pPr>
            <w:r>
              <w:rPr>
                <w:spacing w:val="6"/>
                <w:sz w:val="18"/>
                <w:szCs w:val="18"/>
                <w:u w:val="single"/>
              </w:rPr>
              <w:t>150,419</w:t>
            </w:r>
          </w:p>
        </w:tc>
        <w:tc>
          <w:tcPr>
            <w:tcW w:w="1579" w:type="dxa"/>
            <w:tcBorders>
              <w:top w:val="nil"/>
              <w:left w:val="nil"/>
              <w:bottom w:val="nil"/>
              <w:right w:val="nil"/>
            </w:tcBorders>
            <w:vAlign w:val="center"/>
          </w:tcPr>
          <w:p w:rsidR="00000000" w:rsidRDefault="00B838AF">
            <w:pPr>
              <w:pStyle w:val="Style3"/>
              <w:adjustRightInd/>
              <w:ind w:right="300"/>
              <w:jc w:val="right"/>
              <w:rPr>
                <w:spacing w:val="6"/>
                <w:sz w:val="18"/>
                <w:szCs w:val="18"/>
                <w:u w:val="single"/>
              </w:rPr>
            </w:pPr>
            <w:r>
              <w:rPr>
                <w:spacing w:val="6"/>
                <w:sz w:val="18"/>
                <w:szCs w:val="18"/>
                <w:u w:val="single"/>
              </w:rPr>
              <w:t>25,132,492</w:t>
            </w:r>
          </w:p>
        </w:tc>
      </w:tr>
      <w:tr w:rsidR="00000000">
        <w:tblPrEx>
          <w:tblCellMar>
            <w:top w:w="0" w:type="dxa"/>
            <w:left w:w="0" w:type="dxa"/>
            <w:bottom w:w="0" w:type="dxa"/>
            <w:right w:w="0" w:type="dxa"/>
          </w:tblCellMar>
        </w:tblPrEx>
        <w:trPr>
          <w:trHeight w:hRule="exact" w:val="360"/>
        </w:trPr>
        <w:tc>
          <w:tcPr>
            <w:tcW w:w="3518" w:type="dxa"/>
            <w:tcBorders>
              <w:top w:val="nil"/>
              <w:left w:val="nil"/>
              <w:bottom w:val="nil"/>
              <w:right w:val="nil"/>
            </w:tcBorders>
            <w:vAlign w:val="bottom"/>
          </w:tcPr>
          <w:p w:rsidR="00000000" w:rsidRDefault="00B838AF">
            <w:pPr>
              <w:pStyle w:val="Style3"/>
              <w:adjustRightInd/>
              <w:rPr>
                <w:spacing w:val="6"/>
                <w:sz w:val="18"/>
                <w:szCs w:val="18"/>
              </w:rPr>
            </w:pPr>
            <w:r>
              <w:rPr>
                <w:spacing w:val="6"/>
                <w:sz w:val="18"/>
                <w:szCs w:val="18"/>
              </w:rPr>
              <w:t>Total capital assets being depreciated, net</w:t>
            </w:r>
          </w:p>
        </w:tc>
        <w:tc>
          <w:tcPr>
            <w:tcW w:w="1431" w:type="dxa"/>
            <w:tcBorders>
              <w:top w:val="nil"/>
              <w:left w:val="nil"/>
              <w:bottom w:val="nil"/>
              <w:right w:val="nil"/>
            </w:tcBorders>
            <w:vAlign w:val="bottom"/>
          </w:tcPr>
          <w:p w:rsidR="00000000" w:rsidRDefault="00B838AF">
            <w:pPr>
              <w:pStyle w:val="Style3"/>
              <w:adjustRightInd/>
              <w:ind w:right="132"/>
              <w:jc w:val="right"/>
              <w:rPr>
                <w:spacing w:val="6"/>
                <w:sz w:val="18"/>
                <w:szCs w:val="18"/>
                <w:u w:val="single"/>
              </w:rPr>
            </w:pPr>
            <w:r>
              <w:rPr>
                <w:spacing w:val="6"/>
                <w:sz w:val="18"/>
                <w:szCs w:val="18"/>
                <w:u w:val="single"/>
              </w:rPr>
              <w:t>19,570,838</w:t>
            </w:r>
          </w:p>
        </w:tc>
        <w:tc>
          <w:tcPr>
            <w:tcW w:w="1325" w:type="dxa"/>
            <w:tcBorders>
              <w:top w:val="nil"/>
              <w:left w:val="nil"/>
              <w:bottom w:val="nil"/>
              <w:right w:val="nil"/>
            </w:tcBorders>
            <w:vAlign w:val="bottom"/>
          </w:tcPr>
          <w:p w:rsidR="00000000" w:rsidRDefault="00B838AF">
            <w:pPr>
              <w:pStyle w:val="Style3"/>
              <w:adjustRightInd/>
              <w:ind w:right="89"/>
              <w:jc w:val="right"/>
              <w:rPr>
                <w:spacing w:val="6"/>
                <w:sz w:val="18"/>
                <w:szCs w:val="18"/>
                <w:u w:val="single"/>
              </w:rPr>
            </w:pPr>
            <w:r>
              <w:rPr>
                <w:spacing w:val="6"/>
                <w:sz w:val="18"/>
                <w:szCs w:val="18"/>
                <w:u w:val="single"/>
              </w:rPr>
              <w:t>226,682</w:t>
            </w:r>
          </w:p>
        </w:tc>
        <w:tc>
          <w:tcPr>
            <w:tcW w:w="1363" w:type="dxa"/>
            <w:tcBorders>
              <w:top w:val="nil"/>
              <w:left w:val="nil"/>
              <w:bottom w:val="nil"/>
              <w:right w:val="nil"/>
            </w:tcBorders>
            <w:vAlign w:val="bottom"/>
          </w:tcPr>
          <w:p w:rsidR="00000000" w:rsidRDefault="00B838AF">
            <w:pPr>
              <w:pStyle w:val="Style3"/>
              <w:adjustRightInd/>
              <w:ind w:right="98"/>
              <w:jc w:val="right"/>
              <w:rPr>
                <w:spacing w:val="6"/>
                <w:sz w:val="18"/>
                <w:szCs w:val="18"/>
                <w:u w:val="single"/>
              </w:rPr>
            </w:pPr>
            <w:r>
              <w:rPr>
                <w:spacing w:val="6"/>
                <w:sz w:val="18"/>
                <w:szCs w:val="18"/>
                <w:u w:val="single"/>
              </w:rPr>
              <w:t>154,650</w:t>
            </w:r>
          </w:p>
        </w:tc>
        <w:tc>
          <w:tcPr>
            <w:tcW w:w="1579" w:type="dxa"/>
            <w:tcBorders>
              <w:top w:val="nil"/>
              <w:left w:val="nil"/>
              <w:bottom w:val="nil"/>
              <w:right w:val="nil"/>
            </w:tcBorders>
            <w:vAlign w:val="bottom"/>
          </w:tcPr>
          <w:p w:rsidR="00000000" w:rsidRDefault="00B838AF">
            <w:pPr>
              <w:pStyle w:val="Style3"/>
              <w:adjustRightInd/>
              <w:ind w:right="300"/>
              <w:jc w:val="right"/>
              <w:rPr>
                <w:spacing w:val="6"/>
                <w:sz w:val="18"/>
                <w:szCs w:val="18"/>
                <w:u w:val="single"/>
              </w:rPr>
            </w:pPr>
            <w:r>
              <w:rPr>
                <w:spacing w:val="6"/>
                <w:sz w:val="18"/>
                <w:szCs w:val="18"/>
                <w:u w:val="single"/>
              </w:rPr>
              <w:t>19,642,870</w:t>
            </w:r>
          </w:p>
        </w:tc>
      </w:tr>
      <w:tr w:rsidR="00000000">
        <w:tblPrEx>
          <w:tblCellMar>
            <w:top w:w="0" w:type="dxa"/>
            <w:left w:w="0" w:type="dxa"/>
            <w:bottom w:w="0" w:type="dxa"/>
            <w:right w:w="0" w:type="dxa"/>
          </w:tblCellMar>
        </w:tblPrEx>
        <w:trPr>
          <w:trHeight w:hRule="exact" w:val="273"/>
        </w:trPr>
        <w:tc>
          <w:tcPr>
            <w:tcW w:w="3518"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Component unit capital assets, net</w:t>
            </w:r>
          </w:p>
        </w:tc>
        <w:tc>
          <w:tcPr>
            <w:tcW w:w="1431" w:type="dxa"/>
            <w:tcBorders>
              <w:top w:val="nil"/>
              <w:left w:val="nil"/>
              <w:bottom w:val="single" w:sz="11" w:space="0" w:color="auto"/>
              <w:right w:val="nil"/>
            </w:tcBorders>
            <w:vAlign w:val="center"/>
          </w:tcPr>
          <w:p w:rsidR="00000000" w:rsidRDefault="00B838AF">
            <w:pPr>
              <w:pStyle w:val="Style3"/>
              <w:adjustRightInd/>
              <w:ind w:right="132"/>
              <w:jc w:val="right"/>
              <w:rPr>
                <w:spacing w:val="6"/>
                <w:sz w:val="18"/>
                <w:szCs w:val="18"/>
                <w:u w:val="single"/>
              </w:rPr>
            </w:pPr>
            <w:r>
              <w:rPr>
                <w:spacing w:val="6"/>
                <w:sz w:val="18"/>
                <w:szCs w:val="18"/>
                <w:u w:val="single"/>
              </w:rPr>
              <w:t>$</w:t>
            </w:r>
            <w:r>
              <w:rPr>
                <w:spacing w:val="6"/>
                <w:sz w:val="18"/>
                <w:szCs w:val="18"/>
              </w:rPr>
              <w:t xml:space="preserve"> </w:t>
            </w:r>
            <w:r>
              <w:rPr>
                <w:spacing w:val="6"/>
                <w:sz w:val="18"/>
                <w:szCs w:val="18"/>
                <w:u w:val="single"/>
              </w:rPr>
              <w:t>23,025,805</w:t>
            </w:r>
          </w:p>
        </w:tc>
        <w:tc>
          <w:tcPr>
            <w:tcW w:w="1325" w:type="dxa"/>
            <w:tcBorders>
              <w:top w:val="nil"/>
              <w:left w:val="nil"/>
              <w:bottom w:val="single" w:sz="11" w:space="0" w:color="auto"/>
              <w:right w:val="nil"/>
            </w:tcBorders>
            <w:vAlign w:val="center"/>
          </w:tcPr>
          <w:p w:rsidR="00000000" w:rsidRDefault="00B838AF">
            <w:pPr>
              <w:pStyle w:val="Style3"/>
              <w:tabs>
                <w:tab w:val="left" w:pos="531"/>
              </w:tabs>
              <w:adjustRightInd/>
              <w:ind w:right="89"/>
              <w:jc w:val="right"/>
              <w:rPr>
                <w:spacing w:val="6"/>
                <w:sz w:val="18"/>
                <w:szCs w:val="18"/>
                <w:u w:val="single"/>
              </w:rPr>
            </w:pPr>
            <w:r>
              <w:rPr>
                <w:spacing w:val="6"/>
                <w:sz w:val="18"/>
                <w:szCs w:val="18"/>
                <w:u w:val="single"/>
              </w:rPr>
              <w:t>$</w:t>
            </w:r>
            <w:r>
              <w:rPr>
                <w:spacing w:val="6"/>
                <w:sz w:val="18"/>
                <w:szCs w:val="18"/>
                <w:u w:val="single"/>
              </w:rPr>
              <w:tab/>
              <w:t>400,503</w:t>
            </w:r>
          </w:p>
        </w:tc>
        <w:tc>
          <w:tcPr>
            <w:tcW w:w="1363" w:type="dxa"/>
            <w:tcBorders>
              <w:top w:val="nil"/>
              <w:left w:val="nil"/>
              <w:bottom w:val="single" w:sz="11" w:space="0" w:color="auto"/>
              <w:right w:val="nil"/>
            </w:tcBorders>
            <w:vAlign w:val="center"/>
          </w:tcPr>
          <w:p w:rsidR="00000000" w:rsidRDefault="00B838AF">
            <w:pPr>
              <w:pStyle w:val="Style3"/>
              <w:tabs>
                <w:tab w:val="left" w:pos="441"/>
              </w:tabs>
              <w:adjustRightInd/>
              <w:ind w:right="98"/>
              <w:jc w:val="right"/>
              <w:rPr>
                <w:spacing w:val="6"/>
                <w:sz w:val="18"/>
                <w:szCs w:val="18"/>
                <w:u w:val="single"/>
              </w:rPr>
            </w:pPr>
            <w:r>
              <w:rPr>
                <w:spacing w:val="6"/>
                <w:sz w:val="18"/>
                <w:szCs w:val="18"/>
                <w:u w:val="single"/>
              </w:rPr>
              <w:t>$</w:t>
            </w:r>
            <w:r>
              <w:rPr>
                <w:spacing w:val="6"/>
                <w:sz w:val="18"/>
                <w:szCs w:val="18"/>
                <w:u w:val="single"/>
              </w:rPr>
              <w:tab/>
            </w:r>
            <w:r>
              <w:rPr>
                <w:spacing w:val="6"/>
                <w:sz w:val="18"/>
                <w:szCs w:val="18"/>
                <w:u w:val="single"/>
              </w:rPr>
              <w:t>1,403,315</w:t>
            </w:r>
          </w:p>
        </w:tc>
        <w:tc>
          <w:tcPr>
            <w:tcW w:w="1579" w:type="dxa"/>
            <w:tcBorders>
              <w:top w:val="nil"/>
              <w:left w:val="nil"/>
              <w:bottom w:val="single" w:sz="11" w:space="0" w:color="auto"/>
              <w:right w:val="nil"/>
            </w:tcBorders>
            <w:vAlign w:val="center"/>
          </w:tcPr>
          <w:p w:rsidR="00000000" w:rsidRDefault="00B838AF">
            <w:pPr>
              <w:pStyle w:val="Style3"/>
              <w:adjustRightInd/>
              <w:ind w:right="300"/>
              <w:jc w:val="right"/>
              <w:rPr>
                <w:spacing w:val="6"/>
                <w:sz w:val="18"/>
                <w:szCs w:val="18"/>
                <w:u w:val="single"/>
              </w:rPr>
            </w:pPr>
            <w:r>
              <w:rPr>
                <w:spacing w:val="6"/>
                <w:sz w:val="18"/>
                <w:szCs w:val="18"/>
                <w:u w:val="single"/>
              </w:rPr>
              <w:t>$ 22,022,993</w:t>
            </w:r>
          </w:p>
        </w:tc>
      </w:tr>
    </w:tbl>
    <w:p w:rsidR="00000000" w:rsidRDefault="00B838AF">
      <w:pPr>
        <w:adjustRightInd/>
        <w:spacing w:after="88" w:line="20" w:lineRule="exact"/>
        <w:ind w:left="144"/>
        <w:rPr>
          <w:sz w:val="24"/>
          <w:szCs w:val="24"/>
        </w:rPr>
      </w:pPr>
    </w:p>
    <w:p w:rsidR="00000000" w:rsidRDefault="00B838AF">
      <w:pPr>
        <w:pStyle w:val="Style28"/>
        <w:spacing w:after="144"/>
        <w:ind w:left="0" w:right="144"/>
        <w:rPr>
          <w:rStyle w:val="CharacterStyle8"/>
        </w:rPr>
      </w:pPr>
      <w:r>
        <w:rPr>
          <w:rStyle w:val="CharacterStyle8"/>
          <w:spacing w:val="4"/>
        </w:rPr>
        <w:t xml:space="preserve">Construction in progress at June 30, 2012 for the Waverly Health Center consists of costs related to construction of a </w:t>
      </w:r>
      <w:r>
        <w:rPr>
          <w:rStyle w:val="CharacterStyle8"/>
        </w:rPr>
        <w:t>retaining wall and equipment installations in progress.</w:t>
      </w:r>
    </w:p>
    <w:tbl>
      <w:tblPr>
        <w:tblW w:w="0" w:type="auto"/>
        <w:tblLayout w:type="fixed"/>
        <w:tblCellMar>
          <w:left w:w="0" w:type="dxa"/>
          <w:right w:w="0" w:type="dxa"/>
        </w:tblCellMar>
        <w:tblLook w:val="0000" w:firstRow="0" w:lastRow="0" w:firstColumn="0" w:lastColumn="0" w:noHBand="0" w:noVBand="0"/>
      </w:tblPr>
      <w:tblGrid>
        <w:gridCol w:w="3648"/>
        <w:gridCol w:w="1479"/>
        <w:gridCol w:w="1377"/>
        <w:gridCol w:w="1277"/>
        <w:gridCol w:w="1435"/>
      </w:tblGrid>
      <w:tr w:rsidR="00000000">
        <w:tblPrEx>
          <w:tblCellMar>
            <w:top w:w="0" w:type="dxa"/>
            <w:left w:w="0" w:type="dxa"/>
            <w:bottom w:w="0" w:type="dxa"/>
            <w:right w:w="0" w:type="dxa"/>
          </w:tblCellMar>
        </w:tblPrEx>
        <w:trPr>
          <w:trHeight w:hRule="exact" w:val="253"/>
        </w:trPr>
        <w:tc>
          <w:tcPr>
            <w:tcW w:w="3648" w:type="dxa"/>
            <w:tcBorders>
              <w:top w:val="nil"/>
              <w:left w:val="nil"/>
              <w:bottom w:val="nil"/>
              <w:right w:val="nil"/>
            </w:tcBorders>
            <w:vAlign w:val="center"/>
          </w:tcPr>
          <w:p w:rsidR="00000000" w:rsidRDefault="00B838AF">
            <w:pPr>
              <w:pStyle w:val="Style28"/>
              <w:ind w:left="0"/>
              <w:rPr>
                <w:rStyle w:val="CharacterStyle8"/>
                <w:spacing w:val="6"/>
              </w:rPr>
            </w:pPr>
          </w:p>
        </w:tc>
        <w:tc>
          <w:tcPr>
            <w:tcW w:w="1479" w:type="dxa"/>
            <w:tcBorders>
              <w:top w:val="nil"/>
              <w:left w:val="nil"/>
              <w:bottom w:val="nil"/>
              <w:right w:val="nil"/>
            </w:tcBorders>
            <w:vAlign w:val="center"/>
          </w:tcPr>
          <w:p w:rsidR="00000000" w:rsidRDefault="00B838AF">
            <w:pPr>
              <w:pStyle w:val="Style3"/>
              <w:adjustRightInd/>
              <w:ind w:left="387"/>
              <w:rPr>
                <w:spacing w:val="6"/>
                <w:sz w:val="18"/>
                <w:szCs w:val="18"/>
              </w:rPr>
            </w:pPr>
            <w:r>
              <w:rPr>
                <w:spacing w:val="6"/>
                <w:sz w:val="18"/>
                <w:szCs w:val="18"/>
              </w:rPr>
              <w:t>Balance</w:t>
            </w:r>
          </w:p>
        </w:tc>
        <w:tc>
          <w:tcPr>
            <w:tcW w:w="1377" w:type="dxa"/>
            <w:tcBorders>
              <w:top w:val="nil"/>
              <w:left w:val="nil"/>
              <w:bottom w:val="nil"/>
              <w:right w:val="nil"/>
            </w:tcBorders>
            <w:vAlign w:val="center"/>
          </w:tcPr>
          <w:p w:rsidR="00000000" w:rsidRDefault="00B838AF">
            <w:pPr>
              <w:pStyle w:val="Style3"/>
              <w:adjustRightInd/>
              <w:jc w:val="right"/>
              <w:rPr>
                <w:spacing w:val="6"/>
                <w:sz w:val="18"/>
                <w:szCs w:val="18"/>
              </w:rPr>
            </w:pPr>
          </w:p>
        </w:tc>
        <w:tc>
          <w:tcPr>
            <w:tcW w:w="1277" w:type="dxa"/>
            <w:tcBorders>
              <w:top w:val="nil"/>
              <w:left w:val="nil"/>
              <w:bottom w:val="nil"/>
              <w:right w:val="nil"/>
            </w:tcBorders>
            <w:vAlign w:val="center"/>
          </w:tcPr>
          <w:p w:rsidR="00000000" w:rsidRDefault="00B838AF">
            <w:pPr>
              <w:pStyle w:val="Style3"/>
              <w:adjustRightInd/>
              <w:jc w:val="right"/>
              <w:rPr>
                <w:spacing w:val="6"/>
                <w:sz w:val="18"/>
                <w:szCs w:val="18"/>
              </w:rPr>
            </w:pPr>
          </w:p>
        </w:tc>
        <w:tc>
          <w:tcPr>
            <w:tcW w:w="1435" w:type="dxa"/>
            <w:tcBorders>
              <w:top w:val="nil"/>
              <w:left w:val="nil"/>
              <w:bottom w:val="nil"/>
              <w:right w:val="nil"/>
            </w:tcBorders>
            <w:vAlign w:val="center"/>
          </w:tcPr>
          <w:p w:rsidR="00000000" w:rsidRDefault="00B838AF">
            <w:pPr>
              <w:pStyle w:val="Style3"/>
              <w:adjustRightInd/>
              <w:ind w:right="307"/>
              <w:jc w:val="right"/>
              <w:rPr>
                <w:b/>
                <w:bCs/>
                <w:spacing w:val="6"/>
                <w:sz w:val="18"/>
                <w:szCs w:val="18"/>
              </w:rPr>
            </w:pPr>
            <w:r>
              <w:rPr>
                <w:b/>
                <w:bCs/>
                <w:spacing w:val="6"/>
                <w:sz w:val="18"/>
                <w:szCs w:val="18"/>
              </w:rPr>
              <w:t>Balance</w:t>
            </w:r>
          </w:p>
        </w:tc>
      </w:tr>
      <w:tr w:rsidR="00000000">
        <w:tblPrEx>
          <w:tblCellMar>
            <w:top w:w="0" w:type="dxa"/>
            <w:left w:w="0" w:type="dxa"/>
            <w:bottom w:w="0" w:type="dxa"/>
            <w:right w:w="0" w:type="dxa"/>
          </w:tblCellMar>
        </w:tblPrEx>
        <w:trPr>
          <w:trHeight w:hRule="exact" w:val="259"/>
        </w:trPr>
        <w:tc>
          <w:tcPr>
            <w:tcW w:w="3648" w:type="dxa"/>
            <w:tcBorders>
              <w:top w:val="nil"/>
              <w:left w:val="nil"/>
              <w:bottom w:val="nil"/>
              <w:right w:val="nil"/>
            </w:tcBorders>
            <w:vAlign w:val="center"/>
          </w:tcPr>
          <w:p w:rsidR="00000000" w:rsidRDefault="00B838AF">
            <w:pPr>
              <w:pStyle w:val="Style28"/>
              <w:ind w:left="0"/>
              <w:rPr>
                <w:rStyle w:val="CharacterStyle8"/>
                <w:spacing w:val="6"/>
              </w:rPr>
            </w:pPr>
          </w:p>
        </w:tc>
        <w:tc>
          <w:tcPr>
            <w:tcW w:w="1479" w:type="dxa"/>
            <w:tcBorders>
              <w:top w:val="nil"/>
              <w:left w:val="nil"/>
              <w:bottom w:val="nil"/>
              <w:right w:val="nil"/>
            </w:tcBorders>
            <w:vAlign w:val="center"/>
          </w:tcPr>
          <w:p w:rsidR="00000000" w:rsidRDefault="00B838AF">
            <w:pPr>
              <w:pStyle w:val="Style3"/>
              <w:adjustRightInd/>
              <w:ind w:left="207"/>
              <w:rPr>
                <w:spacing w:val="6"/>
                <w:sz w:val="18"/>
                <w:szCs w:val="18"/>
              </w:rPr>
            </w:pPr>
            <w:r>
              <w:rPr>
                <w:spacing w:val="6"/>
                <w:sz w:val="18"/>
                <w:szCs w:val="18"/>
              </w:rPr>
              <w:t>January 1,</w:t>
            </w:r>
          </w:p>
        </w:tc>
        <w:tc>
          <w:tcPr>
            <w:tcW w:w="1377" w:type="dxa"/>
            <w:tcBorders>
              <w:top w:val="nil"/>
              <w:left w:val="nil"/>
              <w:bottom w:val="nil"/>
              <w:right w:val="nil"/>
            </w:tcBorders>
            <w:vAlign w:val="center"/>
          </w:tcPr>
          <w:p w:rsidR="00000000" w:rsidRDefault="00B838AF">
            <w:pPr>
              <w:pStyle w:val="Style3"/>
              <w:adjustRightInd/>
              <w:jc w:val="right"/>
              <w:rPr>
                <w:spacing w:val="6"/>
                <w:sz w:val="18"/>
                <w:szCs w:val="18"/>
              </w:rPr>
            </w:pPr>
          </w:p>
        </w:tc>
        <w:tc>
          <w:tcPr>
            <w:tcW w:w="1277" w:type="dxa"/>
            <w:tcBorders>
              <w:top w:val="nil"/>
              <w:left w:val="nil"/>
              <w:bottom w:val="nil"/>
              <w:right w:val="nil"/>
            </w:tcBorders>
            <w:vAlign w:val="center"/>
          </w:tcPr>
          <w:p w:rsidR="00000000" w:rsidRDefault="00B838AF">
            <w:pPr>
              <w:pStyle w:val="Style3"/>
              <w:adjustRightInd/>
              <w:jc w:val="right"/>
              <w:rPr>
                <w:spacing w:val="6"/>
                <w:sz w:val="18"/>
                <w:szCs w:val="18"/>
              </w:rPr>
            </w:pPr>
          </w:p>
        </w:tc>
        <w:tc>
          <w:tcPr>
            <w:tcW w:w="1435" w:type="dxa"/>
            <w:tcBorders>
              <w:top w:val="nil"/>
              <w:left w:val="nil"/>
              <w:bottom w:val="nil"/>
              <w:right w:val="nil"/>
            </w:tcBorders>
            <w:vAlign w:val="center"/>
          </w:tcPr>
          <w:p w:rsidR="00000000" w:rsidRDefault="00B838AF">
            <w:pPr>
              <w:pStyle w:val="Style3"/>
              <w:adjustRightInd/>
              <w:ind w:right="127"/>
              <w:jc w:val="right"/>
              <w:rPr>
                <w:b/>
                <w:bCs/>
                <w:spacing w:val="6"/>
                <w:sz w:val="18"/>
                <w:szCs w:val="18"/>
              </w:rPr>
            </w:pPr>
            <w:r>
              <w:rPr>
                <w:spacing w:val="6"/>
                <w:sz w:val="18"/>
                <w:szCs w:val="18"/>
              </w:rPr>
              <w:t xml:space="preserve">December </w:t>
            </w:r>
            <w:r>
              <w:rPr>
                <w:b/>
                <w:bCs/>
                <w:spacing w:val="6"/>
                <w:sz w:val="18"/>
                <w:szCs w:val="18"/>
              </w:rPr>
              <w:t>31,</w:t>
            </w:r>
          </w:p>
        </w:tc>
      </w:tr>
      <w:tr w:rsidR="00000000">
        <w:tblPrEx>
          <w:tblCellMar>
            <w:top w:w="0" w:type="dxa"/>
            <w:left w:w="0" w:type="dxa"/>
            <w:bottom w:w="0" w:type="dxa"/>
            <w:right w:w="0" w:type="dxa"/>
          </w:tblCellMar>
        </w:tblPrEx>
        <w:trPr>
          <w:trHeight w:hRule="exact" w:val="235"/>
        </w:trPr>
        <w:tc>
          <w:tcPr>
            <w:tcW w:w="3648" w:type="dxa"/>
            <w:tcBorders>
              <w:top w:val="nil"/>
              <w:left w:val="nil"/>
              <w:bottom w:val="nil"/>
              <w:right w:val="nil"/>
            </w:tcBorders>
            <w:vAlign w:val="center"/>
          </w:tcPr>
          <w:p w:rsidR="00000000" w:rsidRDefault="00B838AF">
            <w:pPr>
              <w:pStyle w:val="Style28"/>
              <w:ind w:left="0"/>
              <w:rPr>
                <w:rStyle w:val="CharacterStyle8"/>
                <w:spacing w:val="6"/>
              </w:rPr>
            </w:pPr>
          </w:p>
        </w:tc>
        <w:tc>
          <w:tcPr>
            <w:tcW w:w="1479" w:type="dxa"/>
            <w:tcBorders>
              <w:top w:val="nil"/>
              <w:left w:val="nil"/>
              <w:bottom w:val="single" w:sz="5" w:space="0" w:color="auto"/>
              <w:right w:val="nil"/>
            </w:tcBorders>
            <w:vAlign w:val="center"/>
          </w:tcPr>
          <w:p w:rsidR="00000000" w:rsidRDefault="00B838AF">
            <w:pPr>
              <w:pStyle w:val="Style3"/>
              <w:adjustRightInd/>
              <w:ind w:right="460"/>
              <w:jc w:val="right"/>
              <w:rPr>
                <w:b/>
                <w:bCs/>
                <w:spacing w:val="2"/>
                <w:sz w:val="18"/>
                <w:szCs w:val="18"/>
                <w:u w:val="single"/>
              </w:rPr>
            </w:pPr>
            <w:r>
              <w:rPr>
                <w:b/>
                <w:bCs/>
                <w:spacing w:val="2"/>
                <w:sz w:val="18"/>
                <w:szCs w:val="18"/>
                <w:u w:val="single"/>
              </w:rPr>
              <w:t>2011</w:t>
            </w:r>
          </w:p>
        </w:tc>
        <w:tc>
          <w:tcPr>
            <w:tcW w:w="1377" w:type="dxa"/>
            <w:tcBorders>
              <w:top w:val="nil"/>
              <w:left w:val="nil"/>
              <w:bottom w:val="single" w:sz="5" w:space="0" w:color="auto"/>
              <w:right w:val="nil"/>
            </w:tcBorders>
            <w:vAlign w:val="center"/>
          </w:tcPr>
          <w:p w:rsidR="00000000" w:rsidRDefault="00B838AF">
            <w:pPr>
              <w:pStyle w:val="Style3"/>
              <w:adjustRightInd/>
              <w:ind w:right="284"/>
              <w:jc w:val="right"/>
              <w:rPr>
                <w:spacing w:val="6"/>
                <w:sz w:val="18"/>
                <w:szCs w:val="18"/>
                <w:u w:val="single"/>
              </w:rPr>
            </w:pPr>
            <w:r>
              <w:rPr>
                <w:spacing w:val="6"/>
                <w:sz w:val="18"/>
                <w:szCs w:val="18"/>
                <w:u w:val="single"/>
              </w:rPr>
              <w:t>Additions</w:t>
            </w:r>
          </w:p>
        </w:tc>
        <w:tc>
          <w:tcPr>
            <w:tcW w:w="1277" w:type="dxa"/>
            <w:tcBorders>
              <w:top w:val="nil"/>
              <w:left w:val="nil"/>
              <w:bottom w:val="single" w:sz="5" w:space="0" w:color="auto"/>
              <w:right w:val="nil"/>
            </w:tcBorders>
            <w:vAlign w:val="center"/>
          </w:tcPr>
          <w:p w:rsidR="00000000" w:rsidRDefault="00B838AF">
            <w:pPr>
              <w:pStyle w:val="Style3"/>
              <w:adjustRightInd/>
              <w:ind w:right="207"/>
              <w:jc w:val="right"/>
              <w:rPr>
                <w:spacing w:val="6"/>
                <w:sz w:val="18"/>
                <w:szCs w:val="18"/>
                <w:u w:val="single"/>
              </w:rPr>
            </w:pPr>
            <w:r>
              <w:rPr>
                <w:spacing w:val="6"/>
                <w:sz w:val="18"/>
                <w:szCs w:val="18"/>
                <w:u w:val="single"/>
              </w:rPr>
              <w:t>Deletions</w:t>
            </w:r>
          </w:p>
        </w:tc>
        <w:tc>
          <w:tcPr>
            <w:tcW w:w="1435" w:type="dxa"/>
            <w:tcBorders>
              <w:top w:val="nil"/>
              <w:left w:val="nil"/>
              <w:bottom w:val="single" w:sz="5" w:space="0" w:color="auto"/>
              <w:right w:val="nil"/>
            </w:tcBorders>
            <w:vAlign w:val="center"/>
          </w:tcPr>
          <w:p w:rsidR="00000000" w:rsidRDefault="00B838AF">
            <w:pPr>
              <w:pStyle w:val="Style3"/>
              <w:adjustRightInd/>
              <w:ind w:right="487"/>
              <w:jc w:val="right"/>
              <w:rPr>
                <w:b/>
                <w:bCs/>
                <w:spacing w:val="4"/>
                <w:sz w:val="18"/>
                <w:szCs w:val="18"/>
                <w:u w:val="single"/>
              </w:rPr>
            </w:pPr>
            <w:r>
              <w:rPr>
                <w:b/>
                <w:bCs/>
                <w:spacing w:val="4"/>
                <w:sz w:val="18"/>
                <w:szCs w:val="18"/>
                <w:u w:val="single"/>
              </w:rPr>
              <w:t>2011</w:t>
            </w:r>
          </w:p>
        </w:tc>
      </w:tr>
      <w:tr w:rsidR="00000000">
        <w:tblPrEx>
          <w:tblCellMar>
            <w:top w:w="0" w:type="dxa"/>
            <w:left w:w="0" w:type="dxa"/>
            <w:bottom w:w="0" w:type="dxa"/>
            <w:right w:w="0" w:type="dxa"/>
          </w:tblCellMar>
        </w:tblPrEx>
        <w:trPr>
          <w:trHeight w:hRule="exact" w:val="260"/>
        </w:trPr>
        <w:tc>
          <w:tcPr>
            <w:tcW w:w="3648" w:type="dxa"/>
            <w:tcBorders>
              <w:top w:val="nil"/>
              <w:left w:val="nil"/>
              <w:bottom w:val="nil"/>
              <w:right w:val="nil"/>
            </w:tcBorders>
            <w:vAlign w:val="center"/>
          </w:tcPr>
          <w:p w:rsidR="00000000" w:rsidRDefault="00B838AF">
            <w:pPr>
              <w:pStyle w:val="Style3"/>
              <w:adjustRightInd/>
              <w:ind w:left="107"/>
              <w:rPr>
                <w:spacing w:val="6"/>
                <w:sz w:val="18"/>
                <w:szCs w:val="18"/>
              </w:rPr>
            </w:pPr>
            <w:r>
              <w:rPr>
                <w:b/>
                <w:bCs/>
                <w:spacing w:val="6"/>
                <w:sz w:val="18"/>
                <w:szCs w:val="18"/>
              </w:rPr>
              <w:t xml:space="preserve">Waverly Light and </w:t>
            </w:r>
            <w:r>
              <w:rPr>
                <w:spacing w:val="6"/>
                <w:sz w:val="18"/>
                <w:szCs w:val="18"/>
              </w:rPr>
              <w:t>Power:</w:t>
            </w:r>
          </w:p>
        </w:tc>
        <w:tc>
          <w:tcPr>
            <w:tcW w:w="1479" w:type="dxa"/>
            <w:tcBorders>
              <w:top w:val="single" w:sz="5" w:space="0" w:color="auto"/>
              <w:left w:val="nil"/>
              <w:bottom w:val="nil"/>
              <w:right w:val="nil"/>
            </w:tcBorders>
            <w:vAlign w:val="center"/>
          </w:tcPr>
          <w:p w:rsidR="00000000" w:rsidRDefault="00B838AF">
            <w:pPr>
              <w:pStyle w:val="Style3"/>
              <w:adjustRightInd/>
              <w:ind w:right="460"/>
              <w:jc w:val="right"/>
              <w:rPr>
                <w:spacing w:val="6"/>
                <w:sz w:val="18"/>
                <w:szCs w:val="18"/>
              </w:rPr>
            </w:pPr>
          </w:p>
        </w:tc>
        <w:tc>
          <w:tcPr>
            <w:tcW w:w="1377" w:type="dxa"/>
            <w:tcBorders>
              <w:top w:val="single" w:sz="5" w:space="0" w:color="auto"/>
              <w:left w:val="nil"/>
              <w:bottom w:val="nil"/>
              <w:right w:val="nil"/>
            </w:tcBorders>
            <w:vAlign w:val="center"/>
          </w:tcPr>
          <w:p w:rsidR="00000000" w:rsidRDefault="00B838AF">
            <w:pPr>
              <w:pStyle w:val="Style3"/>
              <w:adjustRightInd/>
              <w:ind w:right="284"/>
              <w:jc w:val="right"/>
              <w:rPr>
                <w:spacing w:val="6"/>
                <w:sz w:val="18"/>
                <w:szCs w:val="18"/>
              </w:rPr>
            </w:pPr>
          </w:p>
        </w:tc>
        <w:tc>
          <w:tcPr>
            <w:tcW w:w="1277" w:type="dxa"/>
            <w:tcBorders>
              <w:top w:val="single" w:sz="5" w:space="0" w:color="auto"/>
              <w:left w:val="nil"/>
              <w:bottom w:val="nil"/>
              <w:right w:val="nil"/>
            </w:tcBorders>
            <w:vAlign w:val="center"/>
          </w:tcPr>
          <w:p w:rsidR="00000000" w:rsidRDefault="00B838AF">
            <w:pPr>
              <w:pStyle w:val="Style3"/>
              <w:adjustRightInd/>
              <w:ind w:right="207"/>
              <w:jc w:val="right"/>
              <w:rPr>
                <w:spacing w:val="6"/>
                <w:sz w:val="18"/>
                <w:szCs w:val="18"/>
              </w:rPr>
            </w:pPr>
          </w:p>
        </w:tc>
        <w:tc>
          <w:tcPr>
            <w:tcW w:w="1435" w:type="dxa"/>
            <w:tcBorders>
              <w:top w:val="single" w:sz="5" w:space="0" w:color="auto"/>
              <w:left w:val="nil"/>
              <w:bottom w:val="nil"/>
              <w:right w:val="nil"/>
            </w:tcBorders>
            <w:vAlign w:val="center"/>
          </w:tcPr>
          <w:p w:rsidR="00000000" w:rsidRDefault="00B838AF">
            <w:pPr>
              <w:pStyle w:val="Style3"/>
              <w:adjustRightInd/>
              <w:ind w:right="487"/>
              <w:jc w:val="right"/>
              <w:rPr>
                <w:spacing w:val="6"/>
                <w:sz w:val="18"/>
                <w:szCs w:val="18"/>
              </w:rPr>
            </w:pPr>
          </w:p>
        </w:tc>
      </w:tr>
      <w:tr w:rsidR="00000000">
        <w:tblPrEx>
          <w:tblCellMar>
            <w:top w:w="0" w:type="dxa"/>
            <w:left w:w="0" w:type="dxa"/>
            <w:bottom w:w="0" w:type="dxa"/>
            <w:right w:w="0" w:type="dxa"/>
          </w:tblCellMar>
        </w:tblPrEx>
        <w:trPr>
          <w:trHeight w:hRule="exact" w:val="240"/>
        </w:trPr>
        <w:tc>
          <w:tcPr>
            <w:tcW w:w="3648" w:type="dxa"/>
            <w:tcBorders>
              <w:top w:val="nil"/>
              <w:left w:val="nil"/>
              <w:bottom w:val="nil"/>
              <w:right w:val="nil"/>
            </w:tcBorders>
            <w:vAlign w:val="center"/>
          </w:tcPr>
          <w:p w:rsidR="00000000" w:rsidRDefault="00B838AF">
            <w:pPr>
              <w:pStyle w:val="Style3"/>
              <w:adjustRightInd/>
              <w:ind w:left="107"/>
              <w:rPr>
                <w:spacing w:val="6"/>
                <w:sz w:val="18"/>
                <w:szCs w:val="18"/>
              </w:rPr>
            </w:pPr>
            <w:r>
              <w:rPr>
                <w:spacing w:val="6"/>
                <w:sz w:val="18"/>
                <w:szCs w:val="18"/>
              </w:rPr>
              <w:t>Capital assets not being depreciated:</w:t>
            </w:r>
          </w:p>
        </w:tc>
        <w:tc>
          <w:tcPr>
            <w:tcW w:w="1479" w:type="dxa"/>
            <w:tcBorders>
              <w:top w:val="nil"/>
              <w:left w:val="nil"/>
              <w:bottom w:val="nil"/>
              <w:right w:val="nil"/>
            </w:tcBorders>
            <w:vAlign w:val="center"/>
          </w:tcPr>
          <w:p w:rsidR="00000000" w:rsidRDefault="00B838AF">
            <w:pPr>
              <w:pStyle w:val="Style3"/>
              <w:adjustRightInd/>
              <w:ind w:right="460"/>
              <w:jc w:val="right"/>
              <w:rPr>
                <w:spacing w:val="6"/>
                <w:sz w:val="18"/>
                <w:szCs w:val="18"/>
              </w:rPr>
            </w:pPr>
          </w:p>
        </w:tc>
        <w:tc>
          <w:tcPr>
            <w:tcW w:w="1377" w:type="dxa"/>
            <w:tcBorders>
              <w:top w:val="nil"/>
              <w:left w:val="nil"/>
              <w:bottom w:val="nil"/>
              <w:right w:val="nil"/>
            </w:tcBorders>
            <w:vAlign w:val="center"/>
          </w:tcPr>
          <w:p w:rsidR="00000000" w:rsidRDefault="00B838AF">
            <w:pPr>
              <w:pStyle w:val="Style3"/>
              <w:adjustRightInd/>
              <w:ind w:right="284"/>
              <w:jc w:val="right"/>
              <w:rPr>
                <w:spacing w:val="6"/>
                <w:sz w:val="18"/>
                <w:szCs w:val="18"/>
              </w:rPr>
            </w:pPr>
          </w:p>
        </w:tc>
        <w:tc>
          <w:tcPr>
            <w:tcW w:w="1277" w:type="dxa"/>
            <w:tcBorders>
              <w:top w:val="nil"/>
              <w:left w:val="nil"/>
              <w:bottom w:val="nil"/>
              <w:right w:val="nil"/>
            </w:tcBorders>
            <w:vAlign w:val="center"/>
          </w:tcPr>
          <w:p w:rsidR="00000000" w:rsidRDefault="00B838AF">
            <w:pPr>
              <w:pStyle w:val="Style3"/>
              <w:adjustRightInd/>
              <w:ind w:right="207"/>
              <w:jc w:val="right"/>
              <w:rPr>
                <w:spacing w:val="6"/>
                <w:sz w:val="18"/>
                <w:szCs w:val="18"/>
              </w:rPr>
            </w:pPr>
          </w:p>
        </w:tc>
        <w:tc>
          <w:tcPr>
            <w:tcW w:w="1435" w:type="dxa"/>
            <w:tcBorders>
              <w:top w:val="nil"/>
              <w:left w:val="nil"/>
              <w:bottom w:val="nil"/>
              <w:right w:val="nil"/>
            </w:tcBorders>
            <w:vAlign w:val="center"/>
          </w:tcPr>
          <w:p w:rsidR="00000000" w:rsidRDefault="00B838AF">
            <w:pPr>
              <w:pStyle w:val="Style3"/>
              <w:adjustRightInd/>
              <w:ind w:right="487"/>
              <w:jc w:val="right"/>
              <w:rPr>
                <w:spacing w:val="6"/>
                <w:sz w:val="18"/>
                <w:szCs w:val="18"/>
              </w:rPr>
            </w:pPr>
          </w:p>
        </w:tc>
      </w:tr>
      <w:tr w:rsidR="00000000">
        <w:tblPrEx>
          <w:tblCellMar>
            <w:top w:w="0" w:type="dxa"/>
            <w:left w:w="0" w:type="dxa"/>
            <w:bottom w:w="0" w:type="dxa"/>
            <w:right w:w="0" w:type="dxa"/>
          </w:tblCellMar>
        </w:tblPrEx>
        <w:trPr>
          <w:trHeight w:hRule="exact" w:val="230"/>
        </w:trPr>
        <w:tc>
          <w:tcPr>
            <w:tcW w:w="3648" w:type="dxa"/>
            <w:tcBorders>
              <w:top w:val="nil"/>
              <w:left w:val="nil"/>
              <w:bottom w:val="nil"/>
              <w:right w:val="nil"/>
            </w:tcBorders>
            <w:vAlign w:val="center"/>
          </w:tcPr>
          <w:p w:rsidR="00000000" w:rsidRDefault="00B838AF">
            <w:pPr>
              <w:pStyle w:val="Style3"/>
              <w:adjustRightInd/>
              <w:ind w:left="107"/>
              <w:rPr>
                <w:spacing w:val="6"/>
                <w:sz w:val="18"/>
                <w:szCs w:val="18"/>
              </w:rPr>
            </w:pPr>
            <w:r>
              <w:rPr>
                <w:spacing w:val="6"/>
                <w:sz w:val="18"/>
                <w:szCs w:val="18"/>
              </w:rPr>
              <w:t>Land</w:t>
            </w:r>
          </w:p>
        </w:tc>
        <w:tc>
          <w:tcPr>
            <w:tcW w:w="1479" w:type="dxa"/>
            <w:tcBorders>
              <w:top w:val="nil"/>
              <w:left w:val="nil"/>
              <w:bottom w:val="nil"/>
              <w:right w:val="nil"/>
            </w:tcBorders>
            <w:vAlign w:val="center"/>
          </w:tcPr>
          <w:p w:rsidR="00000000" w:rsidRDefault="00B838AF">
            <w:pPr>
              <w:pStyle w:val="Style3"/>
              <w:tabs>
                <w:tab w:val="left" w:pos="603"/>
              </w:tabs>
              <w:adjustRightInd/>
              <w:ind w:right="190"/>
              <w:jc w:val="right"/>
              <w:rPr>
                <w:spacing w:val="6"/>
                <w:sz w:val="18"/>
                <w:szCs w:val="18"/>
              </w:rPr>
            </w:pPr>
            <w:r>
              <w:rPr>
                <w:spacing w:val="6"/>
                <w:sz w:val="18"/>
                <w:szCs w:val="18"/>
              </w:rPr>
              <w:t>$</w:t>
            </w:r>
            <w:r>
              <w:rPr>
                <w:spacing w:val="6"/>
                <w:sz w:val="18"/>
                <w:szCs w:val="18"/>
              </w:rPr>
              <w:tab/>
              <w:t>487,396</w:t>
            </w:r>
          </w:p>
        </w:tc>
        <w:tc>
          <w:tcPr>
            <w:tcW w:w="1377" w:type="dxa"/>
            <w:tcBorders>
              <w:top w:val="nil"/>
              <w:left w:val="nil"/>
              <w:bottom w:val="nil"/>
              <w:right w:val="nil"/>
            </w:tcBorders>
            <w:vAlign w:val="center"/>
          </w:tcPr>
          <w:p w:rsidR="00000000" w:rsidRDefault="00B838AF">
            <w:pPr>
              <w:pStyle w:val="Style3"/>
              <w:tabs>
                <w:tab w:val="left" w:pos="513"/>
              </w:tabs>
              <w:adjustRightInd/>
              <w:ind w:right="194"/>
              <w:jc w:val="right"/>
              <w:rPr>
                <w:spacing w:val="6"/>
                <w:sz w:val="18"/>
                <w:szCs w:val="18"/>
              </w:rPr>
            </w:pPr>
            <w:r>
              <w:rPr>
                <w:spacing w:val="6"/>
                <w:sz w:val="18"/>
                <w:szCs w:val="18"/>
              </w:rPr>
              <w:t>$</w:t>
            </w:r>
            <w:r>
              <w:rPr>
                <w:spacing w:val="6"/>
                <w:sz w:val="18"/>
                <w:szCs w:val="18"/>
              </w:rPr>
              <w:tab/>
              <w:t>213,030</w:t>
            </w:r>
          </w:p>
        </w:tc>
        <w:tc>
          <w:tcPr>
            <w:tcW w:w="1277" w:type="dxa"/>
            <w:tcBorders>
              <w:top w:val="nil"/>
              <w:left w:val="nil"/>
              <w:bottom w:val="nil"/>
              <w:right w:val="nil"/>
            </w:tcBorders>
            <w:vAlign w:val="center"/>
          </w:tcPr>
          <w:p w:rsidR="00000000" w:rsidRDefault="00B838AF">
            <w:pPr>
              <w:pStyle w:val="Style3"/>
              <w:tabs>
                <w:tab w:val="left" w:pos="477"/>
              </w:tabs>
              <w:adjustRightInd/>
              <w:ind w:right="117"/>
              <w:jc w:val="right"/>
              <w:rPr>
                <w:spacing w:val="6"/>
                <w:sz w:val="18"/>
                <w:szCs w:val="18"/>
              </w:rPr>
            </w:pPr>
            <w:r>
              <w:rPr>
                <w:spacing w:val="6"/>
                <w:sz w:val="18"/>
                <w:szCs w:val="18"/>
              </w:rPr>
              <w:t>$</w:t>
            </w:r>
            <w:r>
              <w:rPr>
                <w:spacing w:val="6"/>
                <w:sz w:val="18"/>
                <w:szCs w:val="18"/>
              </w:rPr>
              <w:tab/>
              <w:t>343,302</w:t>
            </w:r>
          </w:p>
        </w:tc>
        <w:tc>
          <w:tcPr>
            <w:tcW w:w="1435" w:type="dxa"/>
            <w:tcBorders>
              <w:top w:val="nil"/>
              <w:left w:val="nil"/>
              <w:bottom w:val="nil"/>
              <w:right w:val="nil"/>
            </w:tcBorders>
            <w:vAlign w:val="center"/>
          </w:tcPr>
          <w:p w:rsidR="00000000" w:rsidRDefault="00B838AF">
            <w:pPr>
              <w:pStyle w:val="Style3"/>
              <w:tabs>
                <w:tab w:val="left" w:pos="585"/>
              </w:tabs>
              <w:adjustRightInd/>
              <w:ind w:right="127"/>
              <w:jc w:val="right"/>
              <w:rPr>
                <w:spacing w:val="6"/>
                <w:sz w:val="18"/>
                <w:szCs w:val="18"/>
              </w:rPr>
            </w:pPr>
            <w:r>
              <w:rPr>
                <w:spacing w:val="6"/>
                <w:sz w:val="18"/>
                <w:szCs w:val="18"/>
              </w:rPr>
              <w:t>$</w:t>
            </w:r>
            <w:r>
              <w:rPr>
                <w:spacing w:val="6"/>
                <w:sz w:val="18"/>
                <w:szCs w:val="18"/>
              </w:rPr>
              <w:tab/>
              <w:t>357,124</w:t>
            </w:r>
          </w:p>
        </w:tc>
      </w:tr>
      <w:tr w:rsidR="00000000">
        <w:tblPrEx>
          <w:tblCellMar>
            <w:top w:w="0" w:type="dxa"/>
            <w:left w:w="0" w:type="dxa"/>
            <w:bottom w:w="0" w:type="dxa"/>
            <w:right w:w="0" w:type="dxa"/>
          </w:tblCellMar>
        </w:tblPrEx>
        <w:trPr>
          <w:trHeight w:hRule="exact" w:val="240"/>
        </w:trPr>
        <w:tc>
          <w:tcPr>
            <w:tcW w:w="3648" w:type="dxa"/>
            <w:tcBorders>
              <w:top w:val="nil"/>
              <w:left w:val="nil"/>
              <w:bottom w:val="nil"/>
              <w:right w:val="nil"/>
            </w:tcBorders>
            <w:vAlign w:val="center"/>
          </w:tcPr>
          <w:p w:rsidR="00000000" w:rsidRDefault="00B838AF">
            <w:pPr>
              <w:pStyle w:val="Style3"/>
              <w:adjustRightInd/>
              <w:ind w:left="107"/>
              <w:rPr>
                <w:spacing w:val="6"/>
                <w:sz w:val="18"/>
                <w:szCs w:val="18"/>
              </w:rPr>
            </w:pPr>
            <w:r>
              <w:rPr>
                <w:spacing w:val="6"/>
                <w:sz w:val="18"/>
                <w:szCs w:val="18"/>
              </w:rPr>
              <w:t>Construction in Progress</w:t>
            </w:r>
          </w:p>
        </w:tc>
        <w:tc>
          <w:tcPr>
            <w:tcW w:w="1479" w:type="dxa"/>
            <w:tcBorders>
              <w:top w:val="nil"/>
              <w:left w:val="nil"/>
              <w:bottom w:val="single" w:sz="4" w:space="0" w:color="auto"/>
              <w:right w:val="nil"/>
            </w:tcBorders>
            <w:vAlign w:val="center"/>
          </w:tcPr>
          <w:p w:rsidR="00000000" w:rsidRDefault="00B838AF">
            <w:pPr>
              <w:pStyle w:val="Style3"/>
              <w:adjustRightInd/>
              <w:ind w:right="190"/>
              <w:jc w:val="right"/>
              <w:rPr>
                <w:spacing w:val="6"/>
                <w:sz w:val="18"/>
                <w:szCs w:val="18"/>
                <w:u w:val="single"/>
              </w:rPr>
            </w:pPr>
            <w:r>
              <w:rPr>
                <w:spacing w:val="6"/>
                <w:sz w:val="18"/>
                <w:szCs w:val="18"/>
                <w:u w:val="single"/>
              </w:rPr>
              <w:t>1,655,995</w:t>
            </w:r>
          </w:p>
        </w:tc>
        <w:tc>
          <w:tcPr>
            <w:tcW w:w="1377" w:type="dxa"/>
            <w:tcBorders>
              <w:top w:val="nil"/>
              <w:left w:val="nil"/>
              <w:bottom w:val="single" w:sz="4" w:space="0" w:color="auto"/>
              <w:right w:val="nil"/>
            </w:tcBorders>
            <w:vAlign w:val="center"/>
          </w:tcPr>
          <w:p w:rsidR="00000000" w:rsidRDefault="00B838AF">
            <w:pPr>
              <w:pStyle w:val="Style3"/>
              <w:adjustRightInd/>
              <w:ind w:right="194"/>
              <w:jc w:val="right"/>
              <w:rPr>
                <w:spacing w:val="6"/>
                <w:sz w:val="18"/>
                <w:szCs w:val="18"/>
                <w:u w:val="single"/>
              </w:rPr>
            </w:pPr>
            <w:r>
              <w:rPr>
                <w:spacing w:val="6"/>
                <w:sz w:val="18"/>
                <w:szCs w:val="18"/>
                <w:u w:val="single"/>
              </w:rPr>
              <w:t>2,372,679</w:t>
            </w:r>
          </w:p>
        </w:tc>
        <w:tc>
          <w:tcPr>
            <w:tcW w:w="1277" w:type="dxa"/>
            <w:tcBorders>
              <w:top w:val="nil"/>
              <w:left w:val="nil"/>
              <w:bottom w:val="single" w:sz="4" w:space="0" w:color="auto"/>
              <w:right w:val="nil"/>
            </w:tcBorders>
            <w:vAlign w:val="center"/>
          </w:tcPr>
          <w:p w:rsidR="00000000" w:rsidRDefault="00B838AF">
            <w:pPr>
              <w:pStyle w:val="Style3"/>
              <w:adjustRightInd/>
              <w:ind w:right="117"/>
              <w:jc w:val="right"/>
              <w:rPr>
                <w:spacing w:val="6"/>
                <w:sz w:val="18"/>
                <w:szCs w:val="18"/>
                <w:u w:val="single"/>
              </w:rPr>
            </w:pPr>
            <w:r>
              <w:rPr>
                <w:spacing w:val="6"/>
                <w:sz w:val="18"/>
                <w:szCs w:val="18"/>
                <w:u w:val="single"/>
              </w:rPr>
              <w:t>1,756,964</w:t>
            </w:r>
          </w:p>
        </w:tc>
        <w:tc>
          <w:tcPr>
            <w:tcW w:w="1435" w:type="dxa"/>
            <w:tcBorders>
              <w:top w:val="nil"/>
              <w:left w:val="nil"/>
              <w:bottom w:val="single" w:sz="4" w:space="0" w:color="auto"/>
              <w:right w:val="nil"/>
            </w:tcBorders>
            <w:vAlign w:val="center"/>
          </w:tcPr>
          <w:p w:rsidR="00000000" w:rsidRDefault="00B838AF">
            <w:pPr>
              <w:pStyle w:val="Style3"/>
              <w:adjustRightInd/>
              <w:ind w:right="127"/>
              <w:jc w:val="right"/>
              <w:rPr>
                <w:spacing w:val="6"/>
                <w:sz w:val="18"/>
                <w:szCs w:val="18"/>
                <w:u w:val="single"/>
              </w:rPr>
            </w:pPr>
            <w:r>
              <w:rPr>
                <w:spacing w:val="6"/>
                <w:sz w:val="18"/>
                <w:szCs w:val="18"/>
                <w:u w:val="single"/>
              </w:rPr>
              <w:t>2,271,710</w:t>
            </w:r>
          </w:p>
        </w:tc>
      </w:tr>
      <w:tr w:rsidR="00000000">
        <w:tblPrEx>
          <w:tblCellMar>
            <w:top w:w="0" w:type="dxa"/>
            <w:left w:w="0" w:type="dxa"/>
            <w:bottom w:w="0" w:type="dxa"/>
            <w:right w:w="0" w:type="dxa"/>
          </w:tblCellMar>
        </w:tblPrEx>
        <w:trPr>
          <w:trHeight w:hRule="exact" w:val="231"/>
        </w:trPr>
        <w:tc>
          <w:tcPr>
            <w:tcW w:w="3648" w:type="dxa"/>
            <w:tcBorders>
              <w:top w:val="nil"/>
              <w:left w:val="nil"/>
              <w:bottom w:val="nil"/>
              <w:right w:val="nil"/>
            </w:tcBorders>
            <w:vAlign w:val="center"/>
          </w:tcPr>
          <w:p w:rsidR="00000000" w:rsidRDefault="00B838AF">
            <w:pPr>
              <w:pStyle w:val="Style3"/>
              <w:adjustRightInd/>
              <w:ind w:left="107"/>
              <w:rPr>
                <w:spacing w:val="6"/>
                <w:sz w:val="18"/>
                <w:szCs w:val="18"/>
              </w:rPr>
            </w:pPr>
            <w:r>
              <w:rPr>
                <w:spacing w:val="6"/>
                <w:sz w:val="18"/>
                <w:szCs w:val="18"/>
              </w:rPr>
              <w:t>Total capital assets not being depreciated</w:t>
            </w:r>
          </w:p>
        </w:tc>
        <w:tc>
          <w:tcPr>
            <w:tcW w:w="1479" w:type="dxa"/>
            <w:tcBorders>
              <w:top w:val="single" w:sz="4" w:space="0" w:color="auto"/>
              <w:left w:val="nil"/>
              <w:bottom w:val="single" w:sz="5" w:space="0" w:color="auto"/>
              <w:right w:val="nil"/>
            </w:tcBorders>
            <w:vAlign w:val="center"/>
          </w:tcPr>
          <w:p w:rsidR="00000000" w:rsidRDefault="00B838AF">
            <w:pPr>
              <w:pStyle w:val="Style3"/>
              <w:adjustRightInd/>
              <w:ind w:right="190"/>
              <w:jc w:val="right"/>
              <w:rPr>
                <w:spacing w:val="6"/>
                <w:sz w:val="18"/>
                <w:szCs w:val="18"/>
              </w:rPr>
            </w:pPr>
            <w:r>
              <w:rPr>
                <w:spacing w:val="6"/>
                <w:sz w:val="18"/>
                <w:szCs w:val="18"/>
              </w:rPr>
              <w:t>2,143,391</w:t>
            </w:r>
          </w:p>
        </w:tc>
        <w:tc>
          <w:tcPr>
            <w:tcW w:w="1377" w:type="dxa"/>
            <w:tcBorders>
              <w:top w:val="single" w:sz="4" w:space="0" w:color="auto"/>
              <w:left w:val="nil"/>
              <w:bottom w:val="single" w:sz="5" w:space="0" w:color="auto"/>
              <w:right w:val="nil"/>
            </w:tcBorders>
            <w:vAlign w:val="center"/>
          </w:tcPr>
          <w:p w:rsidR="00000000" w:rsidRDefault="00B838AF">
            <w:pPr>
              <w:pStyle w:val="Style3"/>
              <w:adjustRightInd/>
              <w:ind w:right="194"/>
              <w:jc w:val="right"/>
              <w:rPr>
                <w:spacing w:val="6"/>
                <w:sz w:val="18"/>
                <w:szCs w:val="18"/>
              </w:rPr>
            </w:pPr>
            <w:r>
              <w:rPr>
                <w:spacing w:val="6"/>
                <w:sz w:val="18"/>
                <w:szCs w:val="18"/>
              </w:rPr>
              <w:t>2,585,709</w:t>
            </w:r>
          </w:p>
        </w:tc>
        <w:tc>
          <w:tcPr>
            <w:tcW w:w="1277" w:type="dxa"/>
            <w:tcBorders>
              <w:top w:val="single" w:sz="4" w:space="0" w:color="auto"/>
              <w:left w:val="nil"/>
              <w:bottom w:val="single" w:sz="5" w:space="0" w:color="auto"/>
              <w:right w:val="nil"/>
            </w:tcBorders>
            <w:vAlign w:val="center"/>
          </w:tcPr>
          <w:p w:rsidR="00000000" w:rsidRDefault="00B838AF">
            <w:pPr>
              <w:pStyle w:val="Style3"/>
              <w:adjustRightInd/>
              <w:ind w:right="117"/>
              <w:jc w:val="right"/>
              <w:rPr>
                <w:spacing w:val="6"/>
                <w:sz w:val="18"/>
                <w:szCs w:val="18"/>
              </w:rPr>
            </w:pPr>
            <w:r>
              <w:rPr>
                <w:spacing w:val="6"/>
                <w:sz w:val="18"/>
                <w:szCs w:val="18"/>
              </w:rPr>
              <w:t>2,100,266</w:t>
            </w:r>
          </w:p>
        </w:tc>
        <w:tc>
          <w:tcPr>
            <w:tcW w:w="1435" w:type="dxa"/>
            <w:tcBorders>
              <w:top w:val="single" w:sz="4" w:space="0" w:color="auto"/>
              <w:left w:val="nil"/>
              <w:bottom w:val="single" w:sz="5" w:space="0" w:color="auto"/>
              <w:right w:val="nil"/>
            </w:tcBorders>
            <w:vAlign w:val="center"/>
          </w:tcPr>
          <w:p w:rsidR="00000000" w:rsidRDefault="00B838AF">
            <w:pPr>
              <w:pStyle w:val="Style3"/>
              <w:adjustRightInd/>
              <w:ind w:right="127"/>
              <w:jc w:val="right"/>
              <w:rPr>
                <w:spacing w:val="6"/>
                <w:sz w:val="18"/>
                <w:szCs w:val="18"/>
              </w:rPr>
            </w:pPr>
            <w:r>
              <w:rPr>
                <w:spacing w:val="6"/>
                <w:sz w:val="18"/>
                <w:szCs w:val="18"/>
              </w:rPr>
              <w:t>2,628,834</w:t>
            </w:r>
          </w:p>
        </w:tc>
      </w:tr>
    </w:tbl>
    <w:p w:rsidR="00000000" w:rsidRDefault="00B838AF">
      <w:pPr>
        <w:widowControl/>
        <w:rPr>
          <w:sz w:val="24"/>
          <w:szCs w:val="24"/>
        </w:rPr>
        <w:sectPr w:rsidR="00000000">
          <w:pgSz w:w="12240" w:h="15840"/>
          <w:pgMar w:top="980" w:right="1548" w:bottom="4747" w:left="1272" w:header="720" w:footer="720" w:gutter="0"/>
          <w:cols w:space="720"/>
          <w:noEndnote/>
        </w:sectPr>
      </w:pPr>
    </w:p>
    <w:p w:rsidR="00000000" w:rsidRDefault="00B838AF">
      <w:pPr>
        <w:pStyle w:val="Style3"/>
        <w:adjustRightInd/>
        <w:spacing w:before="36" w:line="285" w:lineRule="auto"/>
        <w:jc w:val="center"/>
        <w:rPr>
          <w:b/>
          <w:bCs/>
        </w:rPr>
      </w:pPr>
      <w:r>
        <w:rPr>
          <w:spacing w:val="17"/>
        </w:rPr>
        <w:lastRenderedPageBreak/>
        <w:t>CITY OF WAVERLY, IOWA</w:t>
      </w:r>
      <w:r>
        <w:rPr>
          <w:spacing w:val="17"/>
        </w:rPr>
        <w:br/>
      </w:r>
      <w:r>
        <w:rPr>
          <w:spacing w:val="23"/>
        </w:rPr>
        <w:t>Notes to Financial Statements</w:t>
      </w:r>
      <w:r>
        <w:rPr>
          <w:spacing w:val="23"/>
        </w:rPr>
        <w:br/>
      </w:r>
      <w:r>
        <w:rPr>
          <w:b/>
          <w:bCs/>
        </w:rPr>
        <w:t>June 30, 2012</w:t>
      </w:r>
    </w:p>
    <w:p w:rsidR="00000000" w:rsidRDefault="00B838AF">
      <w:pPr>
        <w:pStyle w:val="Style3"/>
        <w:tabs>
          <w:tab w:val="right" w:pos="4719"/>
        </w:tabs>
        <w:adjustRightInd/>
        <w:spacing w:before="504" w:line="360" w:lineRule="auto"/>
        <w:ind w:left="144"/>
        <w:rPr>
          <w:b/>
          <w:bCs/>
          <w:spacing w:val="12"/>
        </w:rPr>
      </w:pPr>
      <w:r>
        <w:rPr>
          <w:b/>
          <w:bCs/>
          <w:spacing w:val="12"/>
        </w:rPr>
        <w:t>Note 6 -</w:t>
      </w:r>
      <w:r>
        <w:rPr>
          <w:b/>
          <w:bCs/>
          <w:spacing w:val="-2"/>
        </w:rPr>
        <w:tab/>
        <w:t>CAPITAL ASSETS (CONTINUED)</w:t>
      </w:r>
    </w:p>
    <w:p w:rsidR="00000000" w:rsidRDefault="00B838AF">
      <w:pPr>
        <w:pStyle w:val="Style37"/>
        <w:tabs>
          <w:tab w:val="left" w:pos="7113"/>
        </w:tabs>
        <w:adjustRightInd/>
        <w:spacing w:before="36" w:line="309" w:lineRule="auto"/>
        <w:rPr>
          <w:rStyle w:val="CharacterStyle1"/>
          <w:sz w:val="18"/>
          <w:szCs w:val="18"/>
          <w:u w:val="single"/>
        </w:rPr>
      </w:pPr>
      <w:r>
        <w:rPr>
          <w:rStyle w:val="CharacterStyle1"/>
          <w:spacing w:val="6"/>
          <w:sz w:val="18"/>
          <w:szCs w:val="18"/>
        </w:rPr>
        <w:t>Reconciliation of Invested in Capital Assets:</w:t>
      </w:r>
      <w:r>
        <w:rPr>
          <w:rStyle w:val="CharacterStyle1"/>
          <w:spacing w:val="6"/>
          <w:sz w:val="18"/>
          <w:szCs w:val="18"/>
        </w:rPr>
        <w:tab/>
      </w:r>
      <w:r>
        <w:rPr>
          <w:rStyle w:val="CharacterStyle1"/>
          <w:sz w:val="18"/>
          <w:szCs w:val="18"/>
          <w:u w:val="single"/>
        </w:rPr>
        <w:t>Component Units</w:t>
      </w:r>
    </w:p>
    <w:p w:rsidR="00000000" w:rsidRDefault="00B838AF">
      <w:pPr>
        <w:pStyle w:val="Style3"/>
        <w:tabs>
          <w:tab w:val="left" w:pos="6763"/>
          <w:tab w:val="left" w:pos="8251"/>
        </w:tabs>
        <w:adjustRightInd/>
        <w:spacing w:line="292" w:lineRule="auto"/>
        <w:ind w:left="3672"/>
        <w:rPr>
          <w:spacing w:val="6"/>
          <w:sz w:val="18"/>
          <w:szCs w:val="18"/>
        </w:rPr>
      </w:pPr>
      <w:r>
        <w:rPr>
          <w:spacing w:val="6"/>
          <w:sz w:val="18"/>
          <w:szCs w:val="18"/>
        </w:rPr>
        <w:t>Governmental Business-type</w:t>
      </w:r>
      <w:r>
        <w:rPr>
          <w:spacing w:val="6"/>
          <w:sz w:val="18"/>
          <w:szCs w:val="18"/>
        </w:rPr>
        <w:tab/>
        <w:t>Waverly</w:t>
      </w:r>
      <w:r>
        <w:rPr>
          <w:sz w:val="18"/>
          <w:szCs w:val="18"/>
        </w:rPr>
        <w:tab/>
        <w:t>Waverly</w:t>
      </w:r>
    </w:p>
    <w:p w:rsidR="00000000" w:rsidRDefault="00B838AF">
      <w:pPr>
        <w:pStyle w:val="Style37"/>
        <w:tabs>
          <w:tab w:val="right" w:pos="4719"/>
          <w:tab w:val="left" w:pos="5284"/>
          <w:tab w:val="left" w:pos="6537"/>
          <w:tab w:val="left" w:pos="8001"/>
        </w:tabs>
        <w:adjustRightInd/>
        <w:spacing w:after="216" w:line="273" w:lineRule="auto"/>
        <w:rPr>
          <w:rStyle w:val="CharacterStyle1"/>
          <w:spacing w:val="6"/>
          <w:sz w:val="18"/>
          <w:szCs w:val="18"/>
          <w:u w:val="single"/>
        </w:rPr>
      </w:pPr>
      <w:r>
        <w:rPr>
          <w:rStyle w:val="CharacterStyle1"/>
          <w:spacing w:val="12"/>
        </w:rPr>
        <w:tab/>
      </w:r>
      <w:r>
        <w:rPr>
          <w:rStyle w:val="CharacterStyle1"/>
          <w:spacing w:val="6"/>
          <w:sz w:val="18"/>
          <w:szCs w:val="18"/>
          <w:u w:val="single"/>
        </w:rPr>
        <w:t>Activities</w:t>
      </w:r>
      <w:r>
        <w:rPr>
          <w:rStyle w:val="CharacterStyle1"/>
          <w:spacing w:val="6"/>
          <w:sz w:val="18"/>
          <w:szCs w:val="18"/>
          <w:u w:val="single"/>
        </w:rPr>
        <w:tab/>
        <w:t>Activities</w:t>
      </w:r>
      <w:r>
        <w:rPr>
          <w:rStyle w:val="CharacterStyle1"/>
          <w:spacing w:val="6"/>
          <w:sz w:val="18"/>
          <w:szCs w:val="18"/>
          <w:u w:val="single"/>
        </w:rPr>
        <w:tab/>
        <w:t>Health Center</w:t>
      </w:r>
      <w:r>
        <w:rPr>
          <w:rStyle w:val="CharacterStyle1"/>
          <w:spacing w:val="-2"/>
          <w:sz w:val="18"/>
          <w:szCs w:val="18"/>
          <w:u w:val="single"/>
        </w:rPr>
        <w:tab/>
        <w:t>Light &amp; Power</w:t>
      </w:r>
    </w:p>
    <w:p w:rsidR="00000000" w:rsidRDefault="00B838AF">
      <w:pPr>
        <w:widowControl/>
        <w:rPr>
          <w:sz w:val="24"/>
          <w:szCs w:val="24"/>
        </w:rPr>
        <w:sectPr w:rsidR="00000000">
          <w:pgSz w:w="12240" w:h="15840"/>
          <w:pgMar w:top="1060" w:right="1214" w:bottom="910" w:left="1606" w:header="720" w:footer="720" w:gutter="0"/>
          <w:cols w:space="720"/>
          <w:noEndnote/>
        </w:sectPr>
      </w:pPr>
    </w:p>
    <w:p w:rsidR="00000000" w:rsidRDefault="00B838AF">
      <w:pPr>
        <w:pStyle w:val="Style37"/>
        <w:adjustRightInd/>
        <w:spacing w:line="278" w:lineRule="auto"/>
        <w:rPr>
          <w:rStyle w:val="CharacterStyle1"/>
          <w:sz w:val="18"/>
          <w:szCs w:val="18"/>
        </w:rPr>
      </w:pPr>
      <w:r>
        <w:rPr>
          <w:rStyle w:val="CharacterStyle1"/>
          <w:sz w:val="18"/>
          <w:szCs w:val="18"/>
        </w:rPr>
        <w:lastRenderedPageBreak/>
        <w:t>Land</w:t>
      </w:r>
    </w:p>
    <w:p w:rsidR="00000000" w:rsidRDefault="00B838AF">
      <w:pPr>
        <w:pStyle w:val="Style37"/>
        <w:adjustRightInd/>
        <w:spacing w:line="288" w:lineRule="auto"/>
        <w:rPr>
          <w:rStyle w:val="CharacterStyle1"/>
          <w:sz w:val="18"/>
          <w:szCs w:val="18"/>
        </w:rPr>
      </w:pPr>
      <w:r>
        <w:rPr>
          <w:rStyle w:val="CharacterStyle1"/>
          <w:sz w:val="18"/>
          <w:szCs w:val="18"/>
        </w:rPr>
        <w:t>Construction in Progress</w:t>
      </w:r>
    </w:p>
    <w:p w:rsidR="00000000" w:rsidRDefault="00B838AF">
      <w:pPr>
        <w:pStyle w:val="Style3"/>
        <w:adjustRightInd/>
        <w:spacing w:line="273" w:lineRule="auto"/>
        <w:ind w:right="504"/>
        <w:rPr>
          <w:sz w:val="18"/>
          <w:szCs w:val="18"/>
        </w:rPr>
      </w:pPr>
      <w:r>
        <w:rPr>
          <w:sz w:val="18"/>
          <w:szCs w:val="18"/>
        </w:rPr>
        <w:t>Capital Assets (net of accumulated depreciation)</w:t>
      </w:r>
    </w:p>
    <w:p w:rsidR="00000000" w:rsidRDefault="00B838AF">
      <w:pPr>
        <w:pStyle w:val="Style3"/>
        <w:adjustRightInd/>
        <w:spacing w:line="273" w:lineRule="auto"/>
        <w:ind w:left="504" w:hanging="504"/>
        <w:rPr>
          <w:sz w:val="18"/>
          <w:szCs w:val="18"/>
        </w:rPr>
      </w:pPr>
      <w:r>
        <w:rPr>
          <w:spacing w:val="8"/>
          <w:sz w:val="18"/>
          <w:szCs w:val="18"/>
        </w:rPr>
        <w:t xml:space="preserve">Less: General Obligation Bonds Payable </w:t>
      </w:r>
      <w:r>
        <w:rPr>
          <w:sz w:val="18"/>
          <w:szCs w:val="18"/>
        </w:rPr>
        <w:t>Notes Payable</w:t>
      </w:r>
    </w:p>
    <w:p w:rsidR="00000000" w:rsidRDefault="00B838AF">
      <w:pPr>
        <w:pStyle w:val="Style3"/>
        <w:adjustRightInd/>
        <w:ind w:left="504"/>
        <w:rPr>
          <w:sz w:val="18"/>
          <w:szCs w:val="18"/>
        </w:rPr>
      </w:pPr>
      <w:r>
        <w:rPr>
          <w:sz w:val="18"/>
          <w:szCs w:val="18"/>
        </w:rPr>
        <w:t>Revenue Bonds</w:t>
      </w:r>
    </w:p>
    <w:p w:rsidR="00000000" w:rsidRDefault="00B838AF">
      <w:pPr>
        <w:pStyle w:val="Style37"/>
        <w:adjustRightInd/>
        <w:spacing w:line="288" w:lineRule="auto"/>
        <w:rPr>
          <w:rStyle w:val="CharacterStyle1"/>
          <w:sz w:val="18"/>
          <w:szCs w:val="18"/>
        </w:rPr>
      </w:pPr>
      <w:r>
        <w:rPr>
          <w:rStyle w:val="CharacterStyle1"/>
          <w:sz w:val="18"/>
          <w:szCs w:val="18"/>
        </w:rPr>
        <w:t>Add: Unspent GO Bond Proceeds</w:t>
      </w:r>
    </w:p>
    <w:p w:rsidR="00000000" w:rsidRDefault="00B838AF">
      <w:pPr>
        <w:pStyle w:val="Style3"/>
        <w:adjustRightInd/>
        <w:spacing w:line="278" w:lineRule="auto"/>
        <w:ind w:left="504"/>
        <w:rPr>
          <w:sz w:val="18"/>
          <w:szCs w:val="18"/>
        </w:rPr>
      </w:pPr>
      <w:r>
        <w:rPr>
          <w:sz w:val="18"/>
          <w:szCs w:val="18"/>
        </w:rPr>
        <w:t>Reserve from Borrowing</w:t>
      </w:r>
    </w:p>
    <w:p w:rsidR="00000000" w:rsidRDefault="00B838AF">
      <w:pPr>
        <w:pStyle w:val="Style37"/>
        <w:adjustRightInd/>
        <w:spacing w:before="36" w:line="273" w:lineRule="auto"/>
        <w:rPr>
          <w:rStyle w:val="CharacterStyle1"/>
          <w:sz w:val="18"/>
          <w:szCs w:val="18"/>
        </w:rPr>
      </w:pPr>
      <w:r>
        <w:rPr>
          <w:rStyle w:val="CharacterStyle1"/>
          <w:sz w:val="18"/>
          <w:szCs w:val="18"/>
        </w:rPr>
        <w:t>Invested in Capital Assets, Net of Related Debt</w:t>
      </w:r>
    </w:p>
    <w:p w:rsidR="00000000" w:rsidRDefault="00B838AF">
      <w:pPr>
        <w:pStyle w:val="Style37"/>
        <w:tabs>
          <w:tab w:val="right" w:pos="1149"/>
          <w:tab w:val="right" w:pos="2517"/>
          <w:tab w:val="right" w:pos="3905"/>
          <w:tab w:val="left" w:pos="4294"/>
          <w:tab w:val="right" w:pos="5393"/>
        </w:tabs>
        <w:adjustRightInd/>
        <w:spacing w:line="266" w:lineRule="auto"/>
        <w:rPr>
          <w:rStyle w:val="CharacterStyle1"/>
          <w:spacing w:val="6"/>
          <w:sz w:val="18"/>
          <w:szCs w:val="18"/>
        </w:rPr>
      </w:pPr>
      <w:r>
        <w:rPr>
          <w:rStyle w:val="CharacterStyle1"/>
          <w:sz w:val="16"/>
          <w:szCs w:val="16"/>
        </w:rPr>
        <w:br w:type="column"/>
      </w:r>
      <w:r>
        <w:rPr>
          <w:rStyle w:val="CharacterStyle1"/>
          <w:spacing w:val="12"/>
        </w:rPr>
        <w:lastRenderedPageBreak/>
        <w:tab/>
      </w:r>
      <w:r>
        <w:rPr>
          <w:rStyle w:val="CharacterStyle1"/>
          <w:spacing w:val="6"/>
          <w:sz w:val="18"/>
          <w:szCs w:val="18"/>
        </w:rPr>
        <w:t>$ 10,731,723</w:t>
      </w:r>
      <w:r>
        <w:rPr>
          <w:rStyle w:val="CharacterStyle1"/>
          <w:spacing w:val="6"/>
          <w:sz w:val="18"/>
          <w:szCs w:val="18"/>
        </w:rPr>
        <w:tab/>
        <w:t>$ 108,143</w:t>
      </w:r>
      <w:r>
        <w:rPr>
          <w:rStyle w:val="CharacterStyle1"/>
          <w:spacing w:val="6"/>
          <w:sz w:val="18"/>
          <w:szCs w:val="18"/>
        </w:rPr>
        <w:tab/>
        <w:t>$ 2,206,302</w:t>
      </w:r>
      <w:r>
        <w:rPr>
          <w:rStyle w:val="CharacterStyle1"/>
          <w:spacing w:val="6"/>
          <w:sz w:val="18"/>
          <w:szCs w:val="18"/>
        </w:rPr>
        <w:tab/>
        <w:t>$</w:t>
      </w:r>
      <w:r>
        <w:rPr>
          <w:rStyle w:val="CharacterStyle1"/>
          <w:spacing w:val="-2"/>
          <w:sz w:val="18"/>
          <w:szCs w:val="18"/>
        </w:rPr>
        <w:tab/>
        <w:t>357,124</w:t>
      </w:r>
    </w:p>
    <w:p w:rsidR="00000000" w:rsidRDefault="00B838AF">
      <w:pPr>
        <w:pStyle w:val="Style37"/>
        <w:tabs>
          <w:tab w:val="right" w:pos="1149"/>
          <w:tab w:val="right" w:pos="2517"/>
          <w:tab w:val="right" w:pos="3905"/>
          <w:tab w:val="right" w:pos="5393"/>
        </w:tabs>
        <w:adjustRightInd/>
        <w:rPr>
          <w:rStyle w:val="CharacterStyle1"/>
          <w:spacing w:val="6"/>
          <w:sz w:val="18"/>
          <w:szCs w:val="18"/>
        </w:rPr>
      </w:pPr>
      <w:r>
        <w:rPr>
          <w:rStyle w:val="CharacterStyle1"/>
          <w:spacing w:val="12"/>
        </w:rPr>
        <w:tab/>
      </w:r>
      <w:r>
        <w:rPr>
          <w:rStyle w:val="CharacterStyle1"/>
          <w:spacing w:val="6"/>
          <w:sz w:val="18"/>
          <w:szCs w:val="18"/>
        </w:rPr>
        <w:t>6,879,655</w:t>
      </w:r>
      <w:r>
        <w:rPr>
          <w:rStyle w:val="CharacterStyle1"/>
          <w:spacing w:val="6"/>
          <w:sz w:val="18"/>
          <w:szCs w:val="18"/>
        </w:rPr>
        <w:tab/>
        <w:t>503,900</w:t>
      </w:r>
      <w:r>
        <w:rPr>
          <w:rStyle w:val="CharacterStyle1"/>
          <w:spacing w:val="6"/>
          <w:sz w:val="18"/>
          <w:szCs w:val="18"/>
        </w:rPr>
        <w:tab/>
        <w:t>173,821</w:t>
      </w:r>
      <w:r>
        <w:rPr>
          <w:rStyle w:val="CharacterStyle1"/>
          <w:spacing w:val="-2"/>
          <w:sz w:val="18"/>
          <w:szCs w:val="18"/>
        </w:rPr>
        <w:tab/>
        <w:t>2,271,710</w:t>
      </w:r>
    </w:p>
    <w:p w:rsidR="00000000" w:rsidRDefault="00B838AF">
      <w:pPr>
        <w:pStyle w:val="Style37"/>
        <w:tabs>
          <w:tab w:val="right" w:pos="1149"/>
          <w:tab w:val="right" w:pos="2517"/>
          <w:tab w:val="right" w:pos="3905"/>
          <w:tab w:val="right" w:pos="5393"/>
        </w:tabs>
        <w:adjustRightInd/>
        <w:spacing w:before="216"/>
        <w:rPr>
          <w:rStyle w:val="CharacterStyle1"/>
          <w:spacing w:val="6"/>
          <w:sz w:val="18"/>
          <w:szCs w:val="18"/>
        </w:rPr>
      </w:pPr>
      <w:r>
        <w:rPr>
          <w:rStyle w:val="CharacterStyle1"/>
          <w:spacing w:val="12"/>
        </w:rPr>
        <w:tab/>
      </w:r>
      <w:r>
        <w:rPr>
          <w:rStyle w:val="CharacterStyle1"/>
          <w:spacing w:val="6"/>
          <w:sz w:val="18"/>
          <w:szCs w:val="18"/>
        </w:rPr>
        <w:t>34,834,654</w:t>
      </w:r>
      <w:r>
        <w:rPr>
          <w:rStyle w:val="CharacterStyle1"/>
          <w:spacing w:val="6"/>
          <w:sz w:val="18"/>
          <w:szCs w:val="18"/>
        </w:rPr>
        <w:tab/>
        <w:t>12,233,398</w:t>
      </w:r>
      <w:r>
        <w:rPr>
          <w:rStyle w:val="CharacterStyle1"/>
          <w:spacing w:val="6"/>
          <w:sz w:val="18"/>
          <w:szCs w:val="18"/>
        </w:rPr>
        <w:tab/>
        <w:t>19,642,870</w:t>
      </w:r>
      <w:r>
        <w:rPr>
          <w:rStyle w:val="CharacterStyle1"/>
          <w:spacing w:val="-2"/>
          <w:sz w:val="18"/>
          <w:szCs w:val="18"/>
        </w:rPr>
        <w:tab/>
        <w:t>30,494,546</w:t>
      </w:r>
    </w:p>
    <w:p w:rsidR="00000000" w:rsidRDefault="00B838AF">
      <w:pPr>
        <w:pStyle w:val="Style37"/>
        <w:tabs>
          <w:tab w:val="right" w:pos="1149"/>
          <w:tab w:val="right" w:pos="2517"/>
          <w:tab w:val="right" w:pos="3905"/>
          <w:tab w:val="right" w:pos="5393"/>
        </w:tabs>
        <w:adjustRightInd/>
        <w:rPr>
          <w:rStyle w:val="CharacterStyle1"/>
          <w:spacing w:val="12"/>
        </w:rPr>
      </w:pPr>
      <w:r>
        <w:rPr>
          <w:rStyle w:val="CharacterStyle1"/>
          <w:spacing w:val="12"/>
        </w:rPr>
        <w:tab/>
      </w:r>
      <w:r>
        <w:rPr>
          <w:rStyle w:val="CharacterStyle1"/>
          <w:spacing w:val="6"/>
          <w:sz w:val="18"/>
          <w:szCs w:val="18"/>
        </w:rPr>
        <w:t>13,229,978</w:t>
      </w:r>
      <w:r>
        <w:rPr>
          <w:rStyle w:val="CharacterStyle1"/>
          <w:spacing w:val="6"/>
          <w:sz w:val="18"/>
          <w:szCs w:val="18"/>
        </w:rPr>
        <w:tab/>
        <w:t>648,238</w:t>
      </w:r>
      <w:r>
        <w:rPr>
          <w:rStyle w:val="CharacterStyle1"/>
          <w:spacing w:val="6"/>
          <w:sz w:val="18"/>
          <w:szCs w:val="18"/>
        </w:rPr>
        <w:tab/>
        <w:t>-</w:t>
      </w:r>
      <w:r>
        <w:rPr>
          <w:rStyle w:val="CharacterStyle1"/>
          <w:spacing w:val="6"/>
          <w:sz w:val="18"/>
          <w:szCs w:val="18"/>
        </w:rPr>
        <w:tab/>
      </w:r>
      <w:r>
        <w:rPr>
          <w:rStyle w:val="CharacterStyle1"/>
          <w:spacing w:val="6"/>
          <w:sz w:val="18"/>
          <w:szCs w:val="18"/>
        </w:rPr>
        <w:noBreakHyphen/>
      </w:r>
    </w:p>
    <w:p w:rsidR="00000000" w:rsidRDefault="00B838AF">
      <w:pPr>
        <w:pStyle w:val="Style37"/>
        <w:tabs>
          <w:tab w:val="right" w:pos="1149"/>
          <w:tab w:val="right" w:pos="2517"/>
          <w:tab w:val="right" w:pos="3905"/>
          <w:tab w:val="right" w:pos="5393"/>
        </w:tabs>
        <w:adjustRightInd/>
        <w:rPr>
          <w:rStyle w:val="CharacterStyle1"/>
          <w:spacing w:val="12"/>
        </w:rPr>
      </w:pPr>
      <w:r>
        <w:rPr>
          <w:rStyle w:val="CharacterStyle1"/>
          <w:spacing w:val="12"/>
        </w:rPr>
        <w:tab/>
      </w:r>
      <w:r>
        <w:rPr>
          <w:rStyle w:val="CharacterStyle1"/>
          <w:spacing w:val="6"/>
          <w:sz w:val="18"/>
          <w:szCs w:val="18"/>
        </w:rPr>
        <w:t>46,268</w:t>
      </w:r>
      <w:r>
        <w:rPr>
          <w:rStyle w:val="CharacterStyle1"/>
          <w:spacing w:val="6"/>
          <w:sz w:val="18"/>
          <w:szCs w:val="18"/>
        </w:rPr>
        <w:tab/>
        <w:t>-</w:t>
      </w:r>
      <w:r>
        <w:rPr>
          <w:rStyle w:val="CharacterStyle1"/>
          <w:spacing w:val="6"/>
          <w:sz w:val="18"/>
          <w:szCs w:val="18"/>
        </w:rPr>
        <w:tab/>
        <w:t>777,005</w:t>
      </w:r>
      <w:r>
        <w:rPr>
          <w:rStyle w:val="CharacterStyle1"/>
          <w:spacing w:val="6"/>
          <w:sz w:val="18"/>
          <w:szCs w:val="18"/>
        </w:rPr>
        <w:tab/>
      </w:r>
      <w:r>
        <w:rPr>
          <w:rStyle w:val="CharacterStyle1"/>
          <w:spacing w:val="6"/>
          <w:sz w:val="18"/>
          <w:szCs w:val="18"/>
        </w:rPr>
        <w:noBreakHyphen/>
      </w:r>
    </w:p>
    <w:p w:rsidR="00000000" w:rsidRDefault="00B838AF">
      <w:pPr>
        <w:pStyle w:val="Style37"/>
        <w:tabs>
          <w:tab w:val="right" w:pos="1149"/>
          <w:tab w:val="right" w:pos="2517"/>
          <w:tab w:val="right" w:pos="3905"/>
          <w:tab w:val="right" w:pos="5393"/>
        </w:tabs>
        <w:adjustRightInd/>
        <w:spacing w:before="36"/>
        <w:rPr>
          <w:rStyle w:val="CharacterStyle1"/>
          <w:spacing w:val="6"/>
          <w:sz w:val="18"/>
          <w:szCs w:val="18"/>
        </w:rPr>
      </w:pPr>
      <w:r>
        <w:rPr>
          <w:rStyle w:val="CharacterStyle1"/>
          <w:spacing w:val="12"/>
        </w:rPr>
        <w:tab/>
      </w:r>
      <w:r>
        <w:rPr>
          <w:rStyle w:val="CharacterStyle1"/>
          <w:spacing w:val="6"/>
          <w:sz w:val="18"/>
          <w:szCs w:val="18"/>
        </w:rPr>
        <w:t xml:space="preserve"> -</w:t>
      </w:r>
      <w:r>
        <w:rPr>
          <w:rStyle w:val="CharacterStyle1"/>
          <w:spacing w:val="6"/>
          <w:sz w:val="18"/>
          <w:szCs w:val="18"/>
        </w:rPr>
        <w:tab/>
        <w:t>294,260</w:t>
      </w:r>
      <w:r>
        <w:rPr>
          <w:rStyle w:val="CharacterStyle1"/>
          <w:spacing w:val="6"/>
          <w:sz w:val="18"/>
          <w:szCs w:val="18"/>
        </w:rPr>
        <w:tab/>
      </w:r>
      <w:r>
        <w:rPr>
          <w:rStyle w:val="CharacterStyle1"/>
          <w:spacing w:val="6"/>
          <w:sz w:val="18"/>
          <w:szCs w:val="18"/>
        </w:rPr>
        <w:t>9,895,000</w:t>
      </w:r>
      <w:r>
        <w:rPr>
          <w:rStyle w:val="CharacterStyle1"/>
          <w:spacing w:val="-2"/>
          <w:sz w:val="18"/>
          <w:szCs w:val="18"/>
        </w:rPr>
        <w:tab/>
        <w:t>4,275,555</w:t>
      </w:r>
    </w:p>
    <w:p w:rsidR="00000000" w:rsidRDefault="00B838AF">
      <w:pPr>
        <w:pStyle w:val="Style37"/>
        <w:tabs>
          <w:tab w:val="right" w:pos="1149"/>
          <w:tab w:val="right" w:pos="2517"/>
          <w:tab w:val="right" w:pos="3905"/>
          <w:tab w:val="right" w:pos="5393"/>
        </w:tabs>
        <w:adjustRightInd/>
        <w:rPr>
          <w:rStyle w:val="CharacterStyle1"/>
          <w:spacing w:val="12"/>
        </w:rPr>
      </w:pPr>
      <w:r>
        <w:rPr>
          <w:rStyle w:val="CharacterStyle1"/>
          <w:spacing w:val="12"/>
        </w:rPr>
        <w:tab/>
      </w:r>
      <w:r>
        <w:rPr>
          <w:rStyle w:val="CharacterStyle1"/>
          <w:spacing w:val="6"/>
          <w:sz w:val="18"/>
          <w:szCs w:val="18"/>
        </w:rPr>
        <w:t>3,216,800</w:t>
      </w:r>
      <w:r>
        <w:rPr>
          <w:rStyle w:val="CharacterStyle1"/>
          <w:spacing w:val="6"/>
          <w:sz w:val="18"/>
          <w:szCs w:val="18"/>
        </w:rPr>
        <w:tab/>
        <w:t>-</w:t>
      </w:r>
      <w:r>
        <w:rPr>
          <w:rStyle w:val="CharacterStyle1"/>
          <w:spacing w:val="6"/>
          <w:sz w:val="18"/>
          <w:szCs w:val="18"/>
        </w:rPr>
        <w:tab/>
        <w:t>-</w:t>
      </w:r>
      <w:r>
        <w:rPr>
          <w:rStyle w:val="CharacterStyle1"/>
          <w:spacing w:val="6"/>
          <w:sz w:val="18"/>
          <w:szCs w:val="18"/>
        </w:rPr>
        <w:tab/>
      </w:r>
      <w:r>
        <w:rPr>
          <w:rStyle w:val="CharacterStyle1"/>
          <w:spacing w:val="6"/>
          <w:sz w:val="18"/>
          <w:szCs w:val="18"/>
        </w:rPr>
        <w:noBreakHyphen/>
      </w:r>
    </w:p>
    <w:p w:rsidR="00000000" w:rsidRDefault="00B838AF">
      <w:pPr>
        <w:pStyle w:val="Style37"/>
        <w:tabs>
          <w:tab w:val="right" w:pos="1149"/>
          <w:tab w:val="right" w:pos="2517"/>
          <w:tab w:val="right" w:pos="3905"/>
          <w:tab w:val="right" w:pos="5393"/>
        </w:tabs>
        <w:adjustRightInd/>
        <w:rPr>
          <w:rStyle w:val="CharacterStyle1"/>
          <w:spacing w:val="4"/>
          <w:sz w:val="18"/>
          <w:szCs w:val="18"/>
          <w:u w:val="single"/>
        </w:rPr>
      </w:pPr>
      <w:r>
        <w:rPr>
          <w:rStyle w:val="CharacterStyle1"/>
          <w:spacing w:val="12"/>
        </w:rPr>
        <w:tab/>
      </w:r>
      <w:r>
        <w:rPr>
          <w:rStyle w:val="CharacterStyle1"/>
          <w:spacing w:val="6"/>
          <w:sz w:val="18"/>
          <w:szCs w:val="18"/>
        </w:rPr>
        <w:t xml:space="preserve"> </w:t>
      </w:r>
      <w:r>
        <w:rPr>
          <w:rStyle w:val="CharacterStyle1"/>
          <w:spacing w:val="6"/>
          <w:sz w:val="18"/>
          <w:szCs w:val="18"/>
          <w:u w:val="single"/>
        </w:rPr>
        <w:t>-</w:t>
      </w:r>
      <w:r>
        <w:rPr>
          <w:rStyle w:val="CharacterStyle1"/>
          <w:spacing w:val="6"/>
          <w:sz w:val="18"/>
          <w:szCs w:val="18"/>
        </w:rPr>
        <w:tab/>
      </w:r>
      <w:r>
        <w:rPr>
          <w:rStyle w:val="CharacterStyle1"/>
          <w:spacing w:val="6"/>
          <w:sz w:val="18"/>
          <w:szCs w:val="18"/>
          <w:u w:val="single"/>
        </w:rPr>
        <w:t>-</w:t>
      </w:r>
      <w:r>
        <w:rPr>
          <w:rStyle w:val="CharacterStyle1"/>
          <w:spacing w:val="6"/>
          <w:sz w:val="18"/>
          <w:szCs w:val="18"/>
        </w:rPr>
        <w:tab/>
      </w:r>
      <w:r>
        <w:rPr>
          <w:rStyle w:val="CharacterStyle1"/>
          <w:spacing w:val="6"/>
          <w:sz w:val="18"/>
          <w:szCs w:val="18"/>
          <w:u w:val="single"/>
        </w:rPr>
        <w:t>-</w:t>
      </w:r>
      <w:r>
        <w:rPr>
          <w:rStyle w:val="CharacterStyle1"/>
          <w:spacing w:val="6"/>
          <w:sz w:val="18"/>
          <w:szCs w:val="18"/>
        </w:rPr>
        <w:tab/>
      </w:r>
      <w:r>
        <w:rPr>
          <w:rStyle w:val="CharacterStyle1"/>
          <w:spacing w:val="4"/>
          <w:sz w:val="18"/>
          <w:szCs w:val="18"/>
          <w:u w:val="single"/>
        </w:rPr>
        <w:t>707,414</w:t>
      </w:r>
    </w:p>
    <w:p w:rsidR="00000000" w:rsidRDefault="00B838AF">
      <w:pPr>
        <w:pStyle w:val="Style37"/>
        <w:tabs>
          <w:tab w:val="right" w:pos="1149"/>
          <w:tab w:val="right" w:pos="2517"/>
          <w:tab w:val="right" w:pos="3905"/>
          <w:tab w:val="right" w:pos="5393"/>
        </w:tabs>
        <w:adjustRightInd/>
        <w:spacing w:before="252" w:line="283" w:lineRule="auto"/>
        <w:rPr>
          <w:rStyle w:val="CharacterStyle1"/>
          <w:spacing w:val="6"/>
          <w:sz w:val="18"/>
          <w:szCs w:val="18"/>
        </w:rPr>
      </w:pPr>
      <w:r>
        <w:rPr>
          <w:rStyle w:val="CharacterStyle1"/>
          <w:spacing w:val="12"/>
        </w:rPr>
        <w:tab/>
      </w:r>
      <w:r>
        <w:rPr>
          <w:rStyle w:val="CharacterStyle1"/>
          <w:spacing w:val="6"/>
          <w:sz w:val="18"/>
          <w:szCs w:val="18"/>
        </w:rPr>
        <w:t>$ 42,386,586</w:t>
      </w:r>
      <w:r>
        <w:rPr>
          <w:rStyle w:val="CharacterStyle1"/>
          <w:spacing w:val="6"/>
          <w:sz w:val="18"/>
          <w:szCs w:val="18"/>
        </w:rPr>
        <w:tab/>
        <w:t>$ 11,902,943</w:t>
      </w:r>
      <w:r>
        <w:rPr>
          <w:rStyle w:val="CharacterStyle1"/>
          <w:spacing w:val="6"/>
          <w:sz w:val="18"/>
          <w:szCs w:val="18"/>
        </w:rPr>
        <w:tab/>
        <w:t>$11,350,988</w:t>
      </w:r>
      <w:r>
        <w:rPr>
          <w:rStyle w:val="CharacterStyle1"/>
          <w:spacing w:val="-2"/>
          <w:sz w:val="18"/>
          <w:szCs w:val="18"/>
        </w:rPr>
        <w:tab/>
        <w:t>$ 29,555,239</w:t>
      </w:r>
    </w:p>
    <w:p w:rsidR="00000000" w:rsidRDefault="00B838AF">
      <w:pPr>
        <w:widowControl/>
        <w:rPr>
          <w:sz w:val="24"/>
          <w:szCs w:val="24"/>
        </w:rPr>
        <w:sectPr w:rsidR="00000000">
          <w:type w:val="continuous"/>
          <w:pgSz w:w="12240" w:h="15840"/>
          <w:pgMar w:top="1060" w:right="1463" w:bottom="910" w:left="1703" w:header="720" w:footer="720" w:gutter="0"/>
          <w:cols w:num="2" w:space="720" w:equalWidth="0">
            <w:col w:w="3346" w:space="250"/>
            <w:col w:w="5418"/>
          </w:cols>
          <w:noEndnote/>
        </w:sectPr>
      </w:pPr>
    </w:p>
    <w:p w:rsidR="00000000" w:rsidRDefault="00B838AF">
      <w:pPr>
        <w:pStyle w:val="Style37"/>
        <w:tabs>
          <w:tab w:val="left" w:pos="1449"/>
        </w:tabs>
        <w:adjustRightInd/>
        <w:spacing w:before="216" w:line="290" w:lineRule="auto"/>
        <w:ind w:left="144"/>
        <w:rPr>
          <w:rStyle w:val="CharacterStyle1"/>
          <w:b/>
          <w:bCs/>
        </w:rPr>
      </w:pPr>
      <w:r>
        <w:rPr>
          <w:rStyle w:val="CharacterStyle1"/>
          <w:b/>
          <w:bCs/>
          <w:spacing w:val="12"/>
        </w:rPr>
        <w:lastRenderedPageBreak/>
        <w:t>Note 7 -</w:t>
      </w:r>
      <w:r>
        <w:rPr>
          <w:rStyle w:val="CharacterStyle1"/>
          <w:b/>
          <w:bCs/>
        </w:rPr>
        <w:tab/>
        <w:t>LON</w:t>
      </w:r>
      <w:r>
        <w:rPr>
          <w:rStyle w:val="CharacterStyle1"/>
          <w:b/>
          <w:bCs/>
          <w:spacing w:val="12"/>
        </w:rPr>
        <w:t>G</w:t>
      </w:r>
      <w:r>
        <w:rPr>
          <w:rStyle w:val="CharacterStyle1"/>
        </w:rPr>
        <w:t>-</w:t>
      </w:r>
      <w:r>
        <w:rPr>
          <w:rStyle w:val="CharacterStyle1"/>
          <w:b/>
          <w:bCs/>
        </w:rPr>
        <w:t>TERM LIABILITIES</w:t>
      </w:r>
    </w:p>
    <w:p w:rsidR="00000000" w:rsidRDefault="00B838AF">
      <w:pPr>
        <w:pStyle w:val="Style37"/>
        <w:adjustRightInd/>
        <w:spacing w:before="180"/>
        <w:ind w:left="144" w:right="144"/>
        <w:rPr>
          <w:rStyle w:val="CharacterStyle1"/>
        </w:rPr>
      </w:pPr>
      <w:r>
        <w:rPr>
          <w:rStyle w:val="CharacterStyle1"/>
          <w:spacing w:val="12"/>
        </w:rPr>
        <w:t xml:space="preserve">The City's computed legal debt limit as of June 30, 2012, is $30,473,254 of which $11,802,600 is </w:t>
      </w:r>
      <w:r>
        <w:rPr>
          <w:rStyle w:val="CharacterStyle1"/>
        </w:rPr>
        <w:t>committed for outstanding general obligation debt.</w:t>
      </w:r>
    </w:p>
    <w:p w:rsidR="00000000" w:rsidRDefault="00B838AF">
      <w:pPr>
        <w:pStyle w:val="Style3"/>
        <w:adjustRightInd/>
        <w:spacing w:before="216" w:after="36" w:line="360" w:lineRule="auto"/>
        <w:ind w:left="144"/>
      </w:pPr>
      <w:r>
        <w:t>The following is a summary of bond transactions of the City for the year ended June 30, 2012:</w:t>
      </w:r>
    </w:p>
    <w:tbl>
      <w:tblPr>
        <w:tblW w:w="0" w:type="auto"/>
        <w:tblInd w:w="936" w:type="dxa"/>
        <w:tblLayout w:type="fixed"/>
        <w:tblCellMar>
          <w:left w:w="0" w:type="dxa"/>
          <w:right w:w="0" w:type="dxa"/>
        </w:tblCellMar>
        <w:tblLook w:val="0000" w:firstRow="0" w:lastRow="0" w:firstColumn="0" w:lastColumn="0" w:noHBand="0" w:noVBand="0"/>
      </w:tblPr>
      <w:tblGrid>
        <w:gridCol w:w="2184"/>
        <w:gridCol w:w="1612"/>
        <w:gridCol w:w="1325"/>
        <w:gridCol w:w="1243"/>
        <w:gridCol w:w="1412"/>
      </w:tblGrid>
      <w:tr w:rsidR="00000000">
        <w:tblPrEx>
          <w:tblCellMar>
            <w:top w:w="0" w:type="dxa"/>
            <w:left w:w="0" w:type="dxa"/>
            <w:bottom w:w="0" w:type="dxa"/>
            <w:right w:w="0" w:type="dxa"/>
          </w:tblCellMar>
        </w:tblPrEx>
        <w:trPr>
          <w:trHeight w:hRule="exact" w:val="248"/>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71"/>
              <w:jc w:val="right"/>
              <w:rPr>
                <w:spacing w:val="12"/>
              </w:rPr>
            </w:pPr>
            <w:r>
              <w:rPr>
                <w:spacing w:val="12"/>
              </w:rPr>
              <w:t>Governmental</w:t>
            </w:r>
          </w:p>
        </w:tc>
        <w:tc>
          <w:tcPr>
            <w:tcW w:w="2568" w:type="dxa"/>
            <w:gridSpan w:val="2"/>
            <w:tcBorders>
              <w:top w:val="nil"/>
              <w:left w:val="nil"/>
              <w:bottom w:val="nil"/>
              <w:right w:val="nil"/>
            </w:tcBorders>
            <w:vAlign w:val="center"/>
          </w:tcPr>
          <w:p w:rsidR="00000000" w:rsidRDefault="00B838AF">
            <w:pPr>
              <w:pStyle w:val="Style3"/>
              <w:adjustRightInd/>
              <w:ind w:right="596"/>
              <w:jc w:val="right"/>
              <w:rPr>
                <w:spacing w:val="12"/>
              </w:rPr>
            </w:pPr>
            <w:r>
              <w:rPr>
                <w:spacing w:val="12"/>
              </w:rPr>
              <w:t>Business Type</w:t>
            </w: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25"/>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251"/>
              <w:jc w:val="right"/>
              <w:rPr>
                <w:u w:val="single"/>
              </w:rPr>
            </w:pPr>
            <w:r>
              <w:rPr>
                <w:u w:val="single"/>
              </w:rPr>
              <w:t>Activities</w:t>
            </w:r>
          </w:p>
        </w:tc>
        <w:tc>
          <w:tcPr>
            <w:tcW w:w="2568" w:type="dxa"/>
            <w:gridSpan w:val="2"/>
            <w:tcBorders>
              <w:top w:val="nil"/>
              <w:left w:val="nil"/>
              <w:bottom w:val="nil"/>
              <w:right w:val="nil"/>
            </w:tcBorders>
            <w:vAlign w:val="center"/>
          </w:tcPr>
          <w:p w:rsidR="00000000" w:rsidRDefault="00B838AF">
            <w:pPr>
              <w:pStyle w:val="Style3"/>
              <w:adjustRightInd/>
              <w:ind w:right="866"/>
              <w:jc w:val="right"/>
              <w:rPr>
                <w:u w:val="single"/>
              </w:rPr>
            </w:pPr>
            <w:r>
              <w:rPr>
                <w:u w:val="single"/>
              </w:rPr>
              <w:t>Activities</w:t>
            </w: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31"/>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2937" w:type="dxa"/>
            <w:gridSpan w:val="2"/>
            <w:tcBorders>
              <w:top w:val="nil"/>
              <w:left w:val="nil"/>
              <w:bottom w:val="nil"/>
              <w:right w:val="nil"/>
            </w:tcBorders>
            <w:vAlign w:val="center"/>
          </w:tcPr>
          <w:p w:rsidR="00000000" w:rsidRDefault="00B838AF">
            <w:pPr>
              <w:pStyle w:val="Style3"/>
              <w:adjustRightInd/>
              <w:ind w:right="521"/>
              <w:jc w:val="right"/>
              <w:rPr>
                <w:u w:val="single"/>
              </w:rPr>
            </w:pPr>
            <w:r>
              <w:rPr>
                <w:u w:val="single"/>
              </w:rPr>
              <w:t>General Obligation</w:t>
            </w:r>
          </w:p>
        </w:tc>
        <w:tc>
          <w:tcPr>
            <w:tcW w:w="1243" w:type="dxa"/>
            <w:tcBorders>
              <w:top w:val="nil"/>
              <w:left w:val="nil"/>
              <w:bottom w:val="nil"/>
              <w:right w:val="nil"/>
            </w:tcBorders>
            <w:vAlign w:val="center"/>
          </w:tcPr>
          <w:p w:rsidR="00000000" w:rsidRDefault="00B838AF">
            <w:pPr>
              <w:pStyle w:val="Style3"/>
              <w:adjustRightInd/>
              <w:jc w:val="right"/>
              <w:rPr>
                <w:spacing w:val="12"/>
              </w:rPr>
            </w:pP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25"/>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161"/>
              <w:jc w:val="right"/>
              <w:rPr>
                <w:spacing w:val="12"/>
              </w:rPr>
            </w:pPr>
            <w:r>
              <w:rPr>
                <w:spacing w:val="12"/>
              </w:rPr>
              <w:t>Bonds and</w:t>
            </w:r>
          </w:p>
        </w:tc>
        <w:tc>
          <w:tcPr>
            <w:tcW w:w="1325" w:type="dxa"/>
            <w:tcBorders>
              <w:top w:val="nil"/>
              <w:left w:val="nil"/>
              <w:bottom w:val="nil"/>
              <w:right w:val="nil"/>
            </w:tcBorders>
            <w:vAlign w:val="center"/>
          </w:tcPr>
          <w:p w:rsidR="00000000" w:rsidRDefault="00B838AF">
            <w:pPr>
              <w:pStyle w:val="Style3"/>
              <w:adjustRightInd/>
              <w:ind w:right="866"/>
              <w:jc w:val="right"/>
              <w:rPr>
                <w:spacing w:val="12"/>
              </w:rPr>
            </w:pPr>
          </w:p>
        </w:tc>
        <w:tc>
          <w:tcPr>
            <w:tcW w:w="1243" w:type="dxa"/>
            <w:tcBorders>
              <w:top w:val="nil"/>
              <w:left w:val="nil"/>
              <w:bottom w:val="nil"/>
              <w:right w:val="nil"/>
            </w:tcBorders>
            <w:vAlign w:val="center"/>
          </w:tcPr>
          <w:p w:rsidR="00000000" w:rsidRDefault="00B838AF">
            <w:pPr>
              <w:pStyle w:val="Style3"/>
              <w:adjustRightInd/>
              <w:jc w:val="right"/>
              <w:rPr>
                <w:spacing w:val="12"/>
              </w:rPr>
            </w:pP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21"/>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431"/>
              <w:jc w:val="right"/>
              <w:rPr>
                <w:spacing w:val="12"/>
              </w:rPr>
            </w:pPr>
            <w:r>
              <w:rPr>
                <w:spacing w:val="12"/>
              </w:rPr>
              <w:t>Notes</w:t>
            </w:r>
          </w:p>
        </w:tc>
        <w:tc>
          <w:tcPr>
            <w:tcW w:w="1325" w:type="dxa"/>
            <w:tcBorders>
              <w:top w:val="nil"/>
              <w:left w:val="nil"/>
              <w:bottom w:val="nil"/>
              <w:right w:val="nil"/>
            </w:tcBorders>
            <w:vAlign w:val="center"/>
          </w:tcPr>
          <w:p w:rsidR="00000000" w:rsidRDefault="00B838AF">
            <w:pPr>
              <w:pStyle w:val="Style3"/>
              <w:adjustRightInd/>
              <w:ind w:right="56"/>
              <w:jc w:val="right"/>
              <w:rPr>
                <w:spacing w:val="12"/>
              </w:rPr>
            </w:pPr>
            <w:r>
              <w:rPr>
                <w:spacing w:val="12"/>
              </w:rPr>
              <w:t>Bonds Paid</w:t>
            </w:r>
          </w:p>
        </w:tc>
        <w:tc>
          <w:tcPr>
            <w:tcW w:w="1243" w:type="dxa"/>
            <w:tcBorders>
              <w:top w:val="nil"/>
              <w:left w:val="nil"/>
              <w:bottom w:val="nil"/>
              <w:right w:val="nil"/>
            </w:tcBorders>
            <w:vAlign w:val="center"/>
          </w:tcPr>
          <w:p w:rsidR="00000000" w:rsidRDefault="00B838AF">
            <w:pPr>
              <w:pStyle w:val="Style3"/>
              <w:adjustRightInd/>
              <w:jc w:val="right"/>
              <w:rPr>
                <w:spacing w:val="12"/>
              </w:rPr>
            </w:pP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40"/>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251"/>
              <w:jc w:val="right"/>
              <w:rPr>
                <w:spacing w:val="12"/>
              </w:rPr>
            </w:pPr>
            <w:r>
              <w:rPr>
                <w:spacing w:val="12"/>
              </w:rPr>
              <w:t>Paid By</w:t>
            </w:r>
          </w:p>
        </w:tc>
        <w:tc>
          <w:tcPr>
            <w:tcW w:w="1325" w:type="dxa"/>
            <w:tcBorders>
              <w:top w:val="nil"/>
              <w:left w:val="nil"/>
              <w:bottom w:val="nil"/>
              <w:right w:val="nil"/>
            </w:tcBorders>
            <w:vAlign w:val="center"/>
          </w:tcPr>
          <w:p w:rsidR="00000000" w:rsidRDefault="00B838AF">
            <w:pPr>
              <w:pStyle w:val="Style3"/>
              <w:adjustRightInd/>
              <w:ind w:right="416"/>
              <w:jc w:val="right"/>
              <w:rPr>
                <w:spacing w:val="12"/>
              </w:rPr>
            </w:pPr>
            <w:r>
              <w:rPr>
                <w:spacing w:val="12"/>
              </w:rPr>
              <w:t>By</w:t>
            </w:r>
          </w:p>
        </w:tc>
        <w:tc>
          <w:tcPr>
            <w:tcW w:w="1243" w:type="dxa"/>
            <w:tcBorders>
              <w:top w:val="nil"/>
              <w:left w:val="nil"/>
              <w:bottom w:val="nil"/>
              <w:right w:val="nil"/>
            </w:tcBorders>
            <w:vAlign w:val="center"/>
          </w:tcPr>
          <w:p w:rsidR="00000000" w:rsidRDefault="00B838AF">
            <w:pPr>
              <w:pStyle w:val="Style3"/>
              <w:adjustRightInd/>
              <w:jc w:val="right"/>
              <w:rPr>
                <w:spacing w:val="12"/>
              </w:rPr>
            </w:pP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02"/>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71"/>
              <w:jc w:val="right"/>
              <w:rPr>
                <w:spacing w:val="12"/>
              </w:rPr>
            </w:pPr>
            <w:r>
              <w:rPr>
                <w:spacing w:val="12"/>
              </w:rPr>
              <w:t>Debt Service</w:t>
            </w:r>
          </w:p>
        </w:tc>
        <w:tc>
          <w:tcPr>
            <w:tcW w:w="1325" w:type="dxa"/>
            <w:tcBorders>
              <w:top w:val="nil"/>
              <w:left w:val="nil"/>
              <w:bottom w:val="nil"/>
              <w:right w:val="nil"/>
            </w:tcBorders>
            <w:vAlign w:val="center"/>
          </w:tcPr>
          <w:p w:rsidR="00000000" w:rsidRDefault="00B838AF">
            <w:pPr>
              <w:pStyle w:val="Style3"/>
              <w:adjustRightInd/>
              <w:ind w:right="146"/>
              <w:jc w:val="right"/>
              <w:rPr>
                <w:spacing w:val="12"/>
              </w:rPr>
            </w:pPr>
            <w:r>
              <w:rPr>
                <w:spacing w:val="12"/>
              </w:rPr>
              <w:t>Enterprise</w:t>
            </w:r>
          </w:p>
        </w:tc>
        <w:tc>
          <w:tcPr>
            <w:tcW w:w="1243" w:type="dxa"/>
            <w:tcBorders>
              <w:top w:val="nil"/>
              <w:left w:val="nil"/>
              <w:bottom w:val="nil"/>
              <w:right w:val="nil"/>
            </w:tcBorders>
            <w:vAlign w:val="center"/>
          </w:tcPr>
          <w:p w:rsidR="00000000" w:rsidRDefault="00B838AF">
            <w:pPr>
              <w:pStyle w:val="Style3"/>
              <w:adjustRightInd/>
              <w:ind w:right="151"/>
              <w:jc w:val="right"/>
              <w:rPr>
                <w:spacing w:val="12"/>
              </w:rPr>
            </w:pPr>
            <w:r>
              <w:rPr>
                <w:spacing w:val="12"/>
              </w:rPr>
              <w:t>Revenue</w:t>
            </w:r>
          </w:p>
        </w:tc>
        <w:tc>
          <w:tcPr>
            <w:tcW w:w="1412" w:type="dxa"/>
            <w:tcBorders>
              <w:top w:val="nil"/>
              <w:left w:val="nil"/>
              <w:bottom w:val="nil"/>
              <w:right w:val="nil"/>
            </w:tcBorders>
            <w:vAlign w:val="center"/>
          </w:tcPr>
          <w:p w:rsidR="00000000" w:rsidRDefault="00B838AF">
            <w:pPr>
              <w:pStyle w:val="Style3"/>
              <w:adjustRightInd/>
              <w:jc w:val="right"/>
              <w:rPr>
                <w:spacing w:val="12"/>
              </w:rPr>
            </w:pPr>
          </w:p>
        </w:tc>
      </w:tr>
      <w:tr w:rsidR="00000000">
        <w:tblPrEx>
          <w:tblCellMar>
            <w:top w:w="0" w:type="dxa"/>
            <w:left w:w="0" w:type="dxa"/>
            <w:bottom w:w="0" w:type="dxa"/>
            <w:right w:w="0" w:type="dxa"/>
          </w:tblCellMar>
        </w:tblPrEx>
        <w:trPr>
          <w:trHeight w:hRule="exact" w:val="225"/>
        </w:trPr>
        <w:tc>
          <w:tcPr>
            <w:tcW w:w="2184" w:type="dxa"/>
            <w:tcBorders>
              <w:top w:val="nil"/>
              <w:left w:val="nil"/>
              <w:bottom w:val="nil"/>
              <w:right w:val="nil"/>
            </w:tcBorders>
            <w:vAlign w:val="center"/>
          </w:tcPr>
          <w:p w:rsidR="00000000" w:rsidRDefault="00B838AF">
            <w:pPr>
              <w:pStyle w:val="Style37"/>
              <w:adjustRightInd/>
              <w:rPr>
                <w:rStyle w:val="CharacterStyle1"/>
                <w:spacing w:val="12"/>
              </w:rPr>
            </w:pPr>
          </w:p>
        </w:tc>
        <w:tc>
          <w:tcPr>
            <w:tcW w:w="1612" w:type="dxa"/>
            <w:tcBorders>
              <w:top w:val="nil"/>
              <w:left w:val="nil"/>
              <w:bottom w:val="nil"/>
              <w:right w:val="nil"/>
            </w:tcBorders>
            <w:vAlign w:val="center"/>
          </w:tcPr>
          <w:p w:rsidR="00000000" w:rsidRDefault="00B838AF">
            <w:pPr>
              <w:pStyle w:val="Style3"/>
              <w:adjustRightInd/>
              <w:ind w:right="431"/>
              <w:jc w:val="right"/>
              <w:rPr>
                <w:u w:val="single"/>
              </w:rPr>
            </w:pPr>
            <w:r>
              <w:rPr>
                <w:u w:val="single"/>
              </w:rPr>
              <w:t>Fund</w:t>
            </w:r>
          </w:p>
        </w:tc>
        <w:tc>
          <w:tcPr>
            <w:tcW w:w="1325" w:type="dxa"/>
            <w:tcBorders>
              <w:top w:val="nil"/>
              <w:left w:val="nil"/>
              <w:bottom w:val="nil"/>
              <w:right w:val="nil"/>
            </w:tcBorders>
            <w:vAlign w:val="center"/>
          </w:tcPr>
          <w:p w:rsidR="00000000" w:rsidRDefault="00B838AF">
            <w:pPr>
              <w:pStyle w:val="Style3"/>
              <w:adjustRightInd/>
              <w:ind w:right="326"/>
              <w:jc w:val="right"/>
              <w:rPr>
                <w:u w:val="single"/>
              </w:rPr>
            </w:pPr>
            <w:r>
              <w:rPr>
                <w:u w:val="single"/>
              </w:rPr>
              <w:t>Funds</w:t>
            </w:r>
          </w:p>
        </w:tc>
        <w:tc>
          <w:tcPr>
            <w:tcW w:w="1243" w:type="dxa"/>
            <w:tcBorders>
              <w:top w:val="nil"/>
              <w:left w:val="nil"/>
              <w:bottom w:val="nil"/>
              <w:right w:val="nil"/>
            </w:tcBorders>
            <w:vAlign w:val="center"/>
          </w:tcPr>
          <w:p w:rsidR="00000000" w:rsidRDefault="00B838AF">
            <w:pPr>
              <w:pStyle w:val="Style3"/>
              <w:adjustRightInd/>
              <w:ind w:right="241"/>
              <w:jc w:val="right"/>
              <w:rPr>
                <w:u w:val="single"/>
              </w:rPr>
            </w:pPr>
            <w:r>
              <w:rPr>
                <w:u w:val="single"/>
              </w:rPr>
              <w:t>Bonds</w:t>
            </w:r>
          </w:p>
        </w:tc>
        <w:tc>
          <w:tcPr>
            <w:tcW w:w="1412" w:type="dxa"/>
            <w:tcBorders>
              <w:top w:val="nil"/>
              <w:left w:val="nil"/>
              <w:bottom w:val="nil"/>
              <w:right w:val="nil"/>
            </w:tcBorders>
            <w:vAlign w:val="center"/>
          </w:tcPr>
          <w:p w:rsidR="00000000" w:rsidRDefault="00B838AF">
            <w:pPr>
              <w:pStyle w:val="Style3"/>
              <w:adjustRightInd/>
              <w:ind w:right="441"/>
              <w:jc w:val="right"/>
              <w:rPr>
                <w:u w:val="single"/>
              </w:rPr>
            </w:pPr>
            <w:r>
              <w:rPr>
                <w:u w:val="single"/>
              </w:rPr>
              <w:t>Total</w:t>
            </w:r>
          </w:p>
        </w:tc>
      </w:tr>
      <w:tr w:rsidR="00000000">
        <w:tblPrEx>
          <w:tblCellMar>
            <w:top w:w="0" w:type="dxa"/>
            <w:left w:w="0" w:type="dxa"/>
            <w:bottom w:w="0" w:type="dxa"/>
            <w:right w:w="0" w:type="dxa"/>
          </w:tblCellMar>
        </w:tblPrEx>
        <w:trPr>
          <w:trHeight w:hRule="exact" w:val="250"/>
        </w:trPr>
        <w:tc>
          <w:tcPr>
            <w:tcW w:w="2184" w:type="dxa"/>
            <w:tcBorders>
              <w:top w:val="nil"/>
              <w:left w:val="nil"/>
              <w:bottom w:val="nil"/>
              <w:right w:val="nil"/>
            </w:tcBorders>
            <w:vAlign w:val="center"/>
          </w:tcPr>
          <w:p w:rsidR="00000000" w:rsidRDefault="00B838AF">
            <w:pPr>
              <w:pStyle w:val="Style3"/>
              <w:adjustRightInd/>
              <w:rPr>
                <w:i/>
                <w:iCs/>
                <w:spacing w:val="4"/>
              </w:rPr>
            </w:pPr>
            <w:r>
              <w:rPr>
                <w:i/>
                <w:iCs/>
                <w:spacing w:val="4"/>
              </w:rPr>
              <w:t>Primary Government:</w:t>
            </w:r>
          </w:p>
        </w:tc>
        <w:tc>
          <w:tcPr>
            <w:tcW w:w="1612" w:type="dxa"/>
            <w:tcBorders>
              <w:top w:val="nil"/>
              <w:left w:val="nil"/>
              <w:bottom w:val="nil"/>
              <w:right w:val="nil"/>
            </w:tcBorders>
            <w:vAlign w:val="center"/>
          </w:tcPr>
          <w:p w:rsidR="00000000" w:rsidRDefault="00B838AF">
            <w:pPr>
              <w:pStyle w:val="Style3"/>
              <w:adjustRightInd/>
              <w:ind w:right="431"/>
              <w:jc w:val="right"/>
              <w:rPr>
                <w:spacing w:val="12"/>
              </w:rPr>
            </w:pPr>
          </w:p>
        </w:tc>
        <w:tc>
          <w:tcPr>
            <w:tcW w:w="1325" w:type="dxa"/>
            <w:tcBorders>
              <w:top w:val="nil"/>
              <w:left w:val="nil"/>
              <w:bottom w:val="nil"/>
              <w:right w:val="nil"/>
            </w:tcBorders>
            <w:vAlign w:val="center"/>
          </w:tcPr>
          <w:p w:rsidR="00000000" w:rsidRDefault="00B838AF">
            <w:pPr>
              <w:pStyle w:val="Style3"/>
              <w:adjustRightInd/>
              <w:ind w:right="326"/>
              <w:jc w:val="right"/>
              <w:rPr>
                <w:spacing w:val="12"/>
              </w:rPr>
            </w:pPr>
          </w:p>
        </w:tc>
        <w:tc>
          <w:tcPr>
            <w:tcW w:w="1243" w:type="dxa"/>
            <w:tcBorders>
              <w:top w:val="nil"/>
              <w:left w:val="nil"/>
              <w:bottom w:val="nil"/>
              <w:right w:val="nil"/>
            </w:tcBorders>
            <w:vAlign w:val="center"/>
          </w:tcPr>
          <w:p w:rsidR="00000000" w:rsidRDefault="00B838AF">
            <w:pPr>
              <w:pStyle w:val="Style3"/>
              <w:adjustRightInd/>
              <w:ind w:right="241"/>
              <w:jc w:val="right"/>
              <w:rPr>
                <w:spacing w:val="12"/>
              </w:rPr>
            </w:pPr>
          </w:p>
        </w:tc>
        <w:tc>
          <w:tcPr>
            <w:tcW w:w="1412" w:type="dxa"/>
            <w:tcBorders>
              <w:top w:val="nil"/>
              <w:left w:val="nil"/>
              <w:bottom w:val="nil"/>
              <w:right w:val="nil"/>
            </w:tcBorders>
            <w:vAlign w:val="center"/>
          </w:tcPr>
          <w:p w:rsidR="00000000" w:rsidRDefault="00B838AF">
            <w:pPr>
              <w:pStyle w:val="Style3"/>
              <w:adjustRightInd/>
              <w:ind w:right="441"/>
              <w:jc w:val="right"/>
              <w:rPr>
                <w:spacing w:val="12"/>
              </w:rPr>
            </w:pPr>
          </w:p>
        </w:tc>
      </w:tr>
      <w:tr w:rsidR="00000000">
        <w:tblPrEx>
          <w:tblCellMar>
            <w:top w:w="0" w:type="dxa"/>
            <w:left w:w="0" w:type="dxa"/>
            <w:bottom w:w="0" w:type="dxa"/>
            <w:right w:w="0" w:type="dxa"/>
          </w:tblCellMar>
        </w:tblPrEx>
        <w:trPr>
          <w:trHeight w:hRule="exact" w:val="216"/>
        </w:trPr>
        <w:tc>
          <w:tcPr>
            <w:tcW w:w="2184" w:type="dxa"/>
            <w:tcBorders>
              <w:top w:val="nil"/>
              <w:left w:val="nil"/>
              <w:bottom w:val="nil"/>
              <w:right w:val="nil"/>
            </w:tcBorders>
            <w:vAlign w:val="center"/>
          </w:tcPr>
          <w:p w:rsidR="00000000" w:rsidRDefault="00B838AF">
            <w:pPr>
              <w:pStyle w:val="Style3"/>
              <w:adjustRightInd/>
              <w:rPr>
                <w:spacing w:val="12"/>
              </w:rPr>
            </w:pPr>
            <w:r>
              <w:rPr>
                <w:spacing w:val="12"/>
              </w:rPr>
              <w:t>Bonds payable</w:t>
            </w:r>
          </w:p>
        </w:tc>
        <w:tc>
          <w:tcPr>
            <w:tcW w:w="1612" w:type="dxa"/>
            <w:tcBorders>
              <w:top w:val="nil"/>
              <w:left w:val="nil"/>
              <w:bottom w:val="nil"/>
              <w:right w:val="nil"/>
            </w:tcBorders>
            <w:vAlign w:val="center"/>
          </w:tcPr>
          <w:p w:rsidR="00000000" w:rsidRDefault="00B838AF">
            <w:pPr>
              <w:pStyle w:val="Style3"/>
              <w:adjustRightInd/>
              <w:ind w:right="431"/>
              <w:jc w:val="right"/>
              <w:rPr>
                <w:spacing w:val="12"/>
              </w:rPr>
            </w:pPr>
          </w:p>
        </w:tc>
        <w:tc>
          <w:tcPr>
            <w:tcW w:w="1325" w:type="dxa"/>
            <w:tcBorders>
              <w:top w:val="nil"/>
              <w:left w:val="nil"/>
              <w:bottom w:val="nil"/>
              <w:right w:val="nil"/>
            </w:tcBorders>
            <w:vAlign w:val="center"/>
          </w:tcPr>
          <w:p w:rsidR="00000000" w:rsidRDefault="00B838AF">
            <w:pPr>
              <w:pStyle w:val="Style3"/>
              <w:adjustRightInd/>
              <w:ind w:right="326"/>
              <w:jc w:val="right"/>
              <w:rPr>
                <w:spacing w:val="12"/>
              </w:rPr>
            </w:pPr>
          </w:p>
        </w:tc>
        <w:tc>
          <w:tcPr>
            <w:tcW w:w="1243" w:type="dxa"/>
            <w:tcBorders>
              <w:top w:val="nil"/>
              <w:left w:val="nil"/>
              <w:bottom w:val="nil"/>
              <w:right w:val="nil"/>
            </w:tcBorders>
            <w:vAlign w:val="center"/>
          </w:tcPr>
          <w:p w:rsidR="00000000" w:rsidRDefault="00B838AF">
            <w:pPr>
              <w:pStyle w:val="Style3"/>
              <w:adjustRightInd/>
              <w:ind w:right="241"/>
              <w:jc w:val="right"/>
              <w:rPr>
                <w:spacing w:val="12"/>
              </w:rPr>
            </w:pPr>
          </w:p>
        </w:tc>
        <w:tc>
          <w:tcPr>
            <w:tcW w:w="1412" w:type="dxa"/>
            <w:tcBorders>
              <w:top w:val="nil"/>
              <w:left w:val="nil"/>
              <w:bottom w:val="nil"/>
              <w:right w:val="nil"/>
            </w:tcBorders>
            <w:vAlign w:val="center"/>
          </w:tcPr>
          <w:p w:rsidR="00000000" w:rsidRDefault="00B838AF">
            <w:pPr>
              <w:pStyle w:val="Style3"/>
              <w:adjustRightInd/>
              <w:ind w:right="441"/>
              <w:jc w:val="right"/>
              <w:rPr>
                <w:spacing w:val="12"/>
              </w:rPr>
            </w:pPr>
          </w:p>
        </w:tc>
      </w:tr>
      <w:tr w:rsidR="00000000">
        <w:tblPrEx>
          <w:tblCellMar>
            <w:top w:w="0" w:type="dxa"/>
            <w:left w:w="0" w:type="dxa"/>
            <w:bottom w:w="0" w:type="dxa"/>
            <w:right w:w="0" w:type="dxa"/>
          </w:tblCellMar>
        </w:tblPrEx>
        <w:trPr>
          <w:trHeight w:hRule="exact" w:val="225"/>
        </w:trPr>
        <w:tc>
          <w:tcPr>
            <w:tcW w:w="2184" w:type="dxa"/>
            <w:tcBorders>
              <w:top w:val="nil"/>
              <w:left w:val="nil"/>
              <w:bottom w:val="nil"/>
              <w:right w:val="nil"/>
            </w:tcBorders>
            <w:vAlign w:val="center"/>
          </w:tcPr>
          <w:p w:rsidR="00000000" w:rsidRDefault="00B838AF">
            <w:pPr>
              <w:pStyle w:val="Style3"/>
              <w:adjustRightInd/>
              <w:ind w:left="65"/>
              <w:rPr>
                <w:rFonts w:ascii="Arial" w:hAnsi="Arial" w:cs="Arial"/>
                <w:i/>
                <w:iCs/>
                <w:spacing w:val="6"/>
                <w:sz w:val="18"/>
                <w:szCs w:val="18"/>
              </w:rPr>
            </w:pPr>
            <w:r>
              <w:rPr>
                <w:spacing w:val="12"/>
              </w:rPr>
              <w:t xml:space="preserve">July 1, </w:t>
            </w:r>
            <w:r>
              <w:rPr>
                <w:rFonts w:ascii="Arial" w:hAnsi="Arial" w:cs="Arial"/>
                <w:i/>
                <w:iCs/>
                <w:spacing w:val="6"/>
                <w:sz w:val="18"/>
                <w:szCs w:val="18"/>
              </w:rPr>
              <w:t>2011</w:t>
            </w:r>
          </w:p>
        </w:tc>
        <w:tc>
          <w:tcPr>
            <w:tcW w:w="1612" w:type="dxa"/>
            <w:tcBorders>
              <w:top w:val="nil"/>
              <w:left w:val="nil"/>
              <w:bottom w:val="nil"/>
              <w:right w:val="nil"/>
            </w:tcBorders>
            <w:vAlign w:val="center"/>
          </w:tcPr>
          <w:p w:rsidR="00000000" w:rsidRDefault="00B838AF">
            <w:pPr>
              <w:pStyle w:val="Style3"/>
              <w:adjustRightInd/>
              <w:ind w:right="71"/>
              <w:jc w:val="right"/>
              <w:rPr>
                <w:rFonts w:ascii="Arial" w:hAnsi="Arial" w:cs="Arial"/>
                <w:i/>
                <w:iCs/>
                <w:spacing w:val="6"/>
                <w:sz w:val="18"/>
                <w:szCs w:val="18"/>
              </w:rPr>
            </w:pPr>
            <w:r>
              <w:rPr>
                <w:rFonts w:ascii="Arial" w:hAnsi="Arial" w:cs="Arial"/>
                <w:i/>
                <w:iCs/>
                <w:spacing w:val="6"/>
                <w:sz w:val="18"/>
                <w:szCs w:val="18"/>
              </w:rPr>
              <w:t>$ 11,164,900</w:t>
            </w:r>
          </w:p>
        </w:tc>
        <w:tc>
          <w:tcPr>
            <w:tcW w:w="1325" w:type="dxa"/>
            <w:tcBorders>
              <w:top w:val="nil"/>
              <w:left w:val="nil"/>
              <w:bottom w:val="nil"/>
              <w:right w:val="nil"/>
            </w:tcBorders>
            <w:vAlign w:val="center"/>
          </w:tcPr>
          <w:p w:rsidR="00000000" w:rsidRDefault="00B838AF">
            <w:pPr>
              <w:pStyle w:val="Style3"/>
              <w:tabs>
                <w:tab w:val="left" w:pos="531"/>
              </w:tabs>
              <w:adjustRightInd/>
              <w:ind w:right="56"/>
              <w:jc w:val="right"/>
              <w:rPr>
                <w:rFonts w:ascii="Arial" w:hAnsi="Arial" w:cs="Arial"/>
                <w:i/>
                <w:iCs/>
                <w:spacing w:val="6"/>
                <w:sz w:val="18"/>
                <w:szCs w:val="18"/>
              </w:rPr>
            </w:pPr>
            <w:r>
              <w:rPr>
                <w:rFonts w:ascii="Arial" w:hAnsi="Arial" w:cs="Arial"/>
                <w:i/>
                <w:iCs/>
                <w:spacing w:val="6"/>
                <w:sz w:val="18"/>
                <w:szCs w:val="18"/>
              </w:rPr>
              <w:t>$</w:t>
            </w:r>
            <w:r>
              <w:rPr>
                <w:rFonts w:ascii="Arial" w:hAnsi="Arial" w:cs="Arial"/>
                <w:i/>
                <w:iCs/>
                <w:spacing w:val="6"/>
                <w:sz w:val="18"/>
                <w:szCs w:val="18"/>
              </w:rPr>
              <w:tab/>
              <w:t>885,000</w:t>
            </w:r>
          </w:p>
        </w:tc>
        <w:tc>
          <w:tcPr>
            <w:tcW w:w="1243" w:type="dxa"/>
            <w:tcBorders>
              <w:top w:val="nil"/>
              <w:left w:val="nil"/>
              <w:bottom w:val="nil"/>
              <w:right w:val="nil"/>
            </w:tcBorders>
            <w:vAlign w:val="center"/>
          </w:tcPr>
          <w:p w:rsidR="00000000" w:rsidRDefault="00B838AF">
            <w:pPr>
              <w:pStyle w:val="Style3"/>
              <w:tabs>
                <w:tab w:val="left" w:pos="432"/>
              </w:tabs>
              <w:adjustRightInd/>
              <w:ind w:right="61"/>
              <w:jc w:val="right"/>
              <w:rPr>
                <w:rFonts w:ascii="Arial" w:hAnsi="Arial" w:cs="Arial"/>
                <w:i/>
                <w:iCs/>
                <w:spacing w:val="6"/>
                <w:sz w:val="18"/>
                <w:szCs w:val="18"/>
              </w:rPr>
            </w:pPr>
            <w:r>
              <w:rPr>
                <w:rFonts w:ascii="Arial" w:hAnsi="Arial" w:cs="Arial"/>
                <w:i/>
                <w:iCs/>
                <w:spacing w:val="6"/>
                <w:sz w:val="18"/>
                <w:szCs w:val="18"/>
              </w:rPr>
              <w:t>$</w:t>
            </w:r>
            <w:r>
              <w:rPr>
                <w:rFonts w:ascii="Arial" w:hAnsi="Arial" w:cs="Arial"/>
                <w:i/>
                <w:iCs/>
                <w:spacing w:val="6"/>
                <w:sz w:val="18"/>
                <w:szCs w:val="18"/>
              </w:rPr>
              <w:tab/>
              <w:t>630,000</w:t>
            </w:r>
          </w:p>
        </w:tc>
        <w:tc>
          <w:tcPr>
            <w:tcW w:w="1412" w:type="dxa"/>
            <w:tcBorders>
              <w:top w:val="nil"/>
              <w:left w:val="nil"/>
              <w:bottom w:val="nil"/>
              <w:right w:val="nil"/>
            </w:tcBorders>
            <w:vAlign w:val="center"/>
          </w:tcPr>
          <w:p w:rsidR="00000000" w:rsidRDefault="00B838AF">
            <w:pPr>
              <w:pStyle w:val="Style3"/>
              <w:adjustRightInd/>
              <w:ind w:right="81"/>
              <w:jc w:val="right"/>
              <w:rPr>
                <w:rFonts w:ascii="Arial" w:hAnsi="Arial" w:cs="Arial"/>
                <w:i/>
                <w:iCs/>
                <w:spacing w:val="6"/>
                <w:sz w:val="18"/>
                <w:szCs w:val="18"/>
              </w:rPr>
            </w:pPr>
            <w:r>
              <w:rPr>
                <w:rFonts w:ascii="Arial" w:hAnsi="Arial" w:cs="Arial"/>
                <w:i/>
                <w:iCs/>
                <w:spacing w:val="6"/>
                <w:sz w:val="18"/>
                <w:szCs w:val="18"/>
              </w:rPr>
              <w:t>$ 12,679,900</w:t>
            </w:r>
          </w:p>
        </w:tc>
      </w:tr>
      <w:tr w:rsidR="00000000">
        <w:tblPrEx>
          <w:tblCellMar>
            <w:top w:w="0" w:type="dxa"/>
            <w:left w:w="0" w:type="dxa"/>
            <w:bottom w:w="0" w:type="dxa"/>
            <w:right w:w="0" w:type="dxa"/>
          </w:tblCellMar>
        </w:tblPrEx>
        <w:trPr>
          <w:trHeight w:hRule="exact" w:val="202"/>
        </w:trPr>
        <w:tc>
          <w:tcPr>
            <w:tcW w:w="2184" w:type="dxa"/>
            <w:tcBorders>
              <w:top w:val="nil"/>
              <w:left w:val="nil"/>
              <w:bottom w:val="nil"/>
              <w:right w:val="nil"/>
            </w:tcBorders>
            <w:vAlign w:val="center"/>
          </w:tcPr>
          <w:p w:rsidR="00000000" w:rsidRDefault="00B838AF">
            <w:pPr>
              <w:pStyle w:val="Style3"/>
              <w:adjustRightInd/>
              <w:rPr>
                <w:spacing w:val="12"/>
              </w:rPr>
            </w:pPr>
            <w:r>
              <w:rPr>
                <w:rFonts w:ascii="Arial" w:hAnsi="Arial" w:cs="Arial"/>
                <w:i/>
                <w:iCs/>
                <w:spacing w:val="6"/>
                <w:sz w:val="18"/>
                <w:szCs w:val="18"/>
              </w:rPr>
              <w:t xml:space="preserve">Plus: </w:t>
            </w:r>
            <w:r>
              <w:rPr>
                <w:spacing w:val="12"/>
              </w:rPr>
              <w:t>Issued</w:t>
            </w:r>
          </w:p>
        </w:tc>
        <w:tc>
          <w:tcPr>
            <w:tcW w:w="1612" w:type="dxa"/>
            <w:tcBorders>
              <w:top w:val="nil"/>
              <w:left w:val="nil"/>
              <w:bottom w:val="nil"/>
              <w:right w:val="nil"/>
            </w:tcBorders>
            <w:vAlign w:val="center"/>
          </w:tcPr>
          <w:p w:rsidR="00000000" w:rsidRDefault="00B838AF">
            <w:pPr>
              <w:pStyle w:val="Style3"/>
              <w:adjustRightInd/>
              <w:ind w:right="71"/>
              <w:jc w:val="right"/>
              <w:rPr>
                <w:rFonts w:ascii="Arial" w:hAnsi="Arial" w:cs="Arial"/>
                <w:i/>
                <w:iCs/>
                <w:spacing w:val="6"/>
                <w:sz w:val="18"/>
                <w:szCs w:val="18"/>
              </w:rPr>
            </w:pPr>
            <w:r>
              <w:rPr>
                <w:rFonts w:ascii="Arial" w:hAnsi="Arial" w:cs="Arial"/>
                <w:i/>
                <w:iCs/>
                <w:spacing w:val="6"/>
                <w:sz w:val="18"/>
                <w:szCs w:val="18"/>
              </w:rPr>
              <w:t>4,690,000</w:t>
            </w:r>
          </w:p>
        </w:tc>
        <w:tc>
          <w:tcPr>
            <w:tcW w:w="1325" w:type="dxa"/>
            <w:tcBorders>
              <w:top w:val="nil"/>
              <w:left w:val="nil"/>
              <w:bottom w:val="nil"/>
              <w:right w:val="nil"/>
            </w:tcBorders>
            <w:vAlign w:val="center"/>
          </w:tcPr>
          <w:p w:rsidR="00000000" w:rsidRDefault="00B838AF">
            <w:pPr>
              <w:pStyle w:val="Style3"/>
              <w:adjustRightInd/>
              <w:ind w:right="56"/>
              <w:jc w:val="right"/>
              <w:rPr>
                <w:rFonts w:ascii="Arial" w:hAnsi="Arial" w:cs="Arial"/>
                <w:i/>
                <w:iCs/>
                <w:spacing w:val="6"/>
                <w:sz w:val="18"/>
                <w:szCs w:val="18"/>
              </w:rPr>
            </w:pPr>
            <w:r>
              <w:rPr>
                <w:rFonts w:ascii="Arial" w:hAnsi="Arial" w:cs="Arial"/>
                <w:i/>
                <w:iCs/>
                <w:spacing w:val="6"/>
                <w:sz w:val="18"/>
                <w:szCs w:val="18"/>
              </w:rPr>
              <w:t>-</w:t>
            </w:r>
          </w:p>
        </w:tc>
        <w:tc>
          <w:tcPr>
            <w:tcW w:w="1243" w:type="dxa"/>
            <w:tcBorders>
              <w:top w:val="nil"/>
              <w:left w:val="nil"/>
              <w:bottom w:val="nil"/>
              <w:right w:val="nil"/>
            </w:tcBorders>
            <w:vAlign w:val="center"/>
          </w:tcPr>
          <w:p w:rsidR="00000000" w:rsidRDefault="00B838AF">
            <w:pPr>
              <w:pStyle w:val="Style3"/>
              <w:adjustRightInd/>
              <w:ind w:right="61"/>
              <w:jc w:val="right"/>
              <w:rPr>
                <w:rFonts w:ascii="Arial" w:hAnsi="Arial" w:cs="Arial"/>
                <w:i/>
                <w:iCs/>
                <w:spacing w:val="6"/>
                <w:sz w:val="18"/>
                <w:szCs w:val="18"/>
              </w:rPr>
            </w:pPr>
            <w:r>
              <w:rPr>
                <w:rFonts w:ascii="Arial" w:hAnsi="Arial" w:cs="Arial"/>
                <w:i/>
                <w:iCs/>
                <w:spacing w:val="6"/>
                <w:sz w:val="18"/>
                <w:szCs w:val="18"/>
              </w:rPr>
              <w:t>-</w:t>
            </w:r>
          </w:p>
        </w:tc>
        <w:tc>
          <w:tcPr>
            <w:tcW w:w="1412" w:type="dxa"/>
            <w:tcBorders>
              <w:top w:val="nil"/>
              <w:left w:val="nil"/>
              <w:bottom w:val="nil"/>
              <w:right w:val="nil"/>
            </w:tcBorders>
            <w:vAlign w:val="center"/>
          </w:tcPr>
          <w:p w:rsidR="00000000" w:rsidRDefault="00B838AF">
            <w:pPr>
              <w:pStyle w:val="Style3"/>
              <w:adjustRightInd/>
              <w:ind w:right="81"/>
              <w:jc w:val="right"/>
              <w:rPr>
                <w:rFonts w:ascii="Arial" w:hAnsi="Arial" w:cs="Arial"/>
                <w:i/>
                <w:iCs/>
                <w:spacing w:val="6"/>
                <w:sz w:val="18"/>
                <w:szCs w:val="18"/>
              </w:rPr>
            </w:pPr>
            <w:r>
              <w:rPr>
                <w:rFonts w:ascii="Arial" w:hAnsi="Arial" w:cs="Arial"/>
                <w:i/>
                <w:iCs/>
                <w:spacing w:val="6"/>
                <w:sz w:val="18"/>
                <w:szCs w:val="18"/>
              </w:rPr>
              <w:t>4,690,000</w:t>
            </w:r>
          </w:p>
        </w:tc>
      </w:tr>
      <w:tr w:rsidR="00000000">
        <w:tblPrEx>
          <w:tblCellMar>
            <w:top w:w="0" w:type="dxa"/>
            <w:left w:w="0" w:type="dxa"/>
            <w:bottom w:w="0" w:type="dxa"/>
            <w:right w:w="0" w:type="dxa"/>
          </w:tblCellMar>
        </w:tblPrEx>
        <w:trPr>
          <w:trHeight w:hRule="exact" w:val="245"/>
        </w:trPr>
        <w:tc>
          <w:tcPr>
            <w:tcW w:w="2184" w:type="dxa"/>
            <w:tcBorders>
              <w:top w:val="nil"/>
              <w:left w:val="nil"/>
              <w:bottom w:val="nil"/>
              <w:right w:val="nil"/>
            </w:tcBorders>
            <w:vAlign w:val="center"/>
          </w:tcPr>
          <w:p w:rsidR="00000000" w:rsidRDefault="00B838AF">
            <w:pPr>
              <w:pStyle w:val="Style3"/>
              <w:adjustRightInd/>
              <w:rPr>
                <w:spacing w:val="12"/>
              </w:rPr>
            </w:pPr>
            <w:r>
              <w:rPr>
                <w:spacing w:val="12"/>
              </w:rPr>
              <w:t>Less: Payments</w:t>
            </w:r>
          </w:p>
        </w:tc>
        <w:tc>
          <w:tcPr>
            <w:tcW w:w="1612" w:type="dxa"/>
            <w:tcBorders>
              <w:top w:val="nil"/>
              <w:left w:val="nil"/>
              <w:bottom w:val="nil"/>
              <w:right w:val="nil"/>
            </w:tcBorders>
            <w:vAlign w:val="center"/>
          </w:tcPr>
          <w:p w:rsidR="00000000" w:rsidRDefault="00B838AF">
            <w:pPr>
              <w:pStyle w:val="Style3"/>
              <w:adjustRightInd/>
              <w:ind w:right="71"/>
              <w:jc w:val="right"/>
              <w:rPr>
                <w:rFonts w:ascii="Arial" w:hAnsi="Arial" w:cs="Arial"/>
                <w:i/>
                <w:iCs/>
                <w:spacing w:val="4"/>
                <w:sz w:val="18"/>
                <w:szCs w:val="18"/>
                <w:u w:val="single"/>
              </w:rPr>
            </w:pPr>
            <w:r>
              <w:rPr>
                <w:rFonts w:ascii="Arial" w:hAnsi="Arial" w:cs="Arial"/>
                <w:i/>
                <w:iCs/>
                <w:spacing w:val="4"/>
                <w:sz w:val="18"/>
                <w:szCs w:val="18"/>
                <w:u w:val="single"/>
              </w:rPr>
              <w:t>2,558,632</w:t>
            </w:r>
          </w:p>
        </w:tc>
        <w:tc>
          <w:tcPr>
            <w:tcW w:w="1325" w:type="dxa"/>
            <w:tcBorders>
              <w:top w:val="nil"/>
              <w:left w:val="nil"/>
              <w:bottom w:val="nil"/>
              <w:right w:val="nil"/>
            </w:tcBorders>
            <w:vAlign w:val="center"/>
          </w:tcPr>
          <w:p w:rsidR="00000000" w:rsidRDefault="00B838AF">
            <w:pPr>
              <w:pStyle w:val="Style3"/>
              <w:adjustRightInd/>
              <w:ind w:right="56"/>
              <w:jc w:val="right"/>
              <w:rPr>
                <w:rFonts w:ascii="Arial" w:hAnsi="Arial" w:cs="Arial"/>
                <w:i/>
                <w:iCs/>
                <w:spacing w:val="4"/>
                <w:sz w:val="18"/>
                <w:szCs w:val="18"/>
                <w:u w:val="single"/>
              </w:rPr>
            </w:pPr>
            <w:r>
              <w:rPr>
                <w:rFonts w:ascii="Arial" w:hAnsi="Arial" w:cs="Arial"/>
                <w:i/>
                <w:iCs/>
                <w:spacing w:val="4"/>
                <w:sz w:val="18"/>
                <w:szCs w:val="18"/>
                <w:u w:val="single"/>
              </w:rPr>
              <w:t>230,000</w:t>
            </w:r>
          </w:p>
        </w:tc>
        <w:tc>
          <w:tcPr>
            <w:tcW w:w="1243" w:type="dxa"/>
            <w:tcBorders>
              <w:top w:val="nil"/>
              <w:left w:val="nil"/>
              <w:bottom w:val="nil"/>
              <w:right w:val="nil"/>
            </w:tcBorders>
            <w:vAlign w:val="center"/>
          </w:tcPr>
          <w:p w:rsidR="00000000" w:rsidRDefault="00B838AF">
            <w:pPr>
              <w:pStyle w:val="Style3"/>
              <w:adjustRightInd/>
              <w:ind w:right="61"/>
              <w:jc w:val="right"/>
              <w:rPr>
                <w:rFonts w:ascii="Arial" w:hAnsi="Arial" w:cs="Arial"/>
                <w:i/>
                <w:iCs/>
                <w:spacing w:val="4"/>
                <w:sz w:val="18"/>
                <w:szCs w:val="18"/>
                <w:u w:val="single"/>
              </w:rPr>
            </w:pPr>
            <w:r>
              <w:rPr>
                <w:rFonts w:ascii="Arial" w:hAnsi="Arial" w:cs="Arial"/>
                <w:i/>
                <w:iCs/>
                <w:spacing w:val="4"/>
                <w:sz w:val="18"/>
                <w:szCs w:val="18"/>
                <w:u w:val="single"/>
              </w:rPr>
              <w:t>325,000</w:t>
            </w:r>
          </w:p>
        </w:tc>
        <w:tc>
          <w:tcPr>
            <w:tcW w:w="1412" w:type="dxa"/>
            <w:tcBorders>
              <w:top w:val="nil"/>
              <w:left w:val="nil"/>
              <w:bottom w:val="nil"/>
              <w:right w:val="nil"/>
            </w:tcBorders>
            <w:vAlign w:val="center"/>
          </w:tcPr>
          <w:p w:rsidR="00000000" w:rsidRDefault="00B838AF">
            <w:pPr>
              <w:pStyle w:val="Style3"/>
              <w:adjustRightInd/>
              <w:ind w:right="81"/>
              <w:jc w:val="right"/>
              <w:rPr>
                <w:rFonts w:ascii="Arial" w:hAnsi="Arial" w:cs="Arial"/>
                <w:i/>
                <w:iCs/>
                <w:spacing w:val="4"/>
                <w:sz w:val="18"/>
                <w:szCs w:val="18"/>
                <w:u w:val="single"/>
              </w:rPr>
            </w:pPr>
            <w:r>
              <w:rPr>
                <w:rFonts w:ascii="Arial" w:hAnsi="Arial" w:cs="Arial"/>
                <w:i/>
                <w:iCs/>
                <w:spacing w:val="4"/>
                <w:sz w:val="18"/>
                <w:szCs w:val="18"/>
                <w:u w:val="single"/>
              </w:rPr>
              <w:t>3,113,632</w:t>
            </w:r>
          </w:p>
        </w:tc>
      </w:tr>
      <w:tr w:rsidR="00000000">
        <w:tblPrEx>
          <w:tblCellMar>
            <w:top w:w="0" w:type="dxa"/>
            <w:left w:w="0" w:type="dxa"/>
            <w:bottom w:w="0" w:type="dxa"/>
            <w:right w:w="0" w:type="dxa"/>
          </w:tblCellMar>
        </w:tblPrEx>
        <w:trPr>
          <w:trHeight w:hRule="exact" w:val="221"/>
        </w:trPr>
        <w:tc>
          <w:tcPr>
            <w:tcW w:w="2184" w:type="dxa"/>
            <w:tcBorders>
              <w:top w:val="nil"/>
              <w:left w:val="nil"/>
              <w:bottom w:val="nil"/>
              <w:right w:val="nil"/>
            </w:tcBorders>
            <w:vAlign w:val="center"/>
          </w:tcPr>
          <w:p w:rsidR="00000000" w:rsidRDefault="00B838AF">
            <w:pPr>
              <w:pStyle w:val="Style3"/>
              <w:adjustRightInd/>
              <w:rPr>
                <w:spacing w:val="12"/>
              </w:rPr>
            </w:pPr>
            <w:r>
              <w:rPr>
                <w:spacing w:val="12"/>
              </w:rPr>
              <w:t>Bonds Payable</w:t>
            </w:r>
          </w:p>
        </w:tc>
        <w:tc>
          <w:tcPr>
            <w:tcW w:w="1612" w:type="dxa"/>
            <w:tcBorders>
              <w:top w:val="nil"/>
              <w:left w:val="nil"/>
              <w:bottom w:val="nil"/>
              <w:right w:val="nil"/>
            </w:tcBorders>
            <w:vAlign w:val="center"/>
          </w:tcPr>
          <w:p w:rsidR="00000000" w:rsidRDefault="00B838AF">
            <w:pPr>
              <w:pStyle w:val="Style3"/>
              <w:adjustRightInd/>
              <w:ind w:right="71"/>
              <w:jc w:val="right"/>
              <w:rPr>
                <w:spacing w:val="12"/>
              </w:rPr>
            </w:pPr>
          </w:p>
        </w:tc>
        <w:tc>
          <w:tcPr>
            <w:tcW w:w="1325" w:type="dxa"/>
            <w:tcBorders>
              <w:top w:val="nil"/>
              <w:left w:val="nil"/>
              <w:bottom w:val="nil"/>
              <w:right w:val="nil"/>
            </w:tcBorders>
            <w:vAlign w:val="center"/>
          </w:tcPr>
          <w:p w:rsidR="00000000" w:rsidRDefault="00B838AF">
            <w:pPr>
              <w:pStyle w:val="Style3"/>
              <w:adjustRightInd/>
              <w:ind w:right="56"/>
              <w:jc w:val="right"/>
              <w:rPr>
                <w:spacing w:val="12"/>
              </w:rPr>
            </w:pPr>
          </w:p>
        </w:tc>
        <w:tc>
          <w:tcPr>
            <w:tcW w:w="1243" w:type="dxa"/>
            <w:tcBorders>
              <w:top w:val="nil"/>
              <w:left w:val="nil"/>
              <w:bottom w:val="nil"/>
              <w:right w:val="nil"/>
            </w:tcBorders>
            <w:vAlign w:val="center"/>
          </w:tcPr>
          <w:p w:rsidR="00000000" w:rsidRDefault="00B838AF">
            <w:pPr>
              <w:pStyle w:val="Style3"/>
              <w:adjustRightInd/>
              <w:ind w:right="61"/>
              <w:jc w:val="right"/>
              <w:rPr>
                <w:spacing w:val="12"/>
              </w:rPr>
            </w:pPr>
          </w:p>
        </w:tc>
        <w:tc>
          <w:tcPr>
            <w:tcW w:w="1412" w:type="dxa"/>
            <w:tcBorders>
              <w:top w:val="nil"/>
              <w:left w:val="nil"/>
              <w:bottom w:val="nil"/>
              <w:right w:val="nil"/>
            </w:tcBorders>
            <w:vAlign w:val="center"/>
          </w:tcPr>
          <w:p w:rsidR="00000000" w:rsidRDefault="00B838AF">
            <w:pPr>
              <w:pStyle w:val="Style3"/>
              <w:adjustRightInd/>
              <w:ind w:right="81"/>
              <w:jc w:val="right"/>
              <w:rPr>
                <w:spacing w:val="12"/>
              </w:rPr>
            </w:pPr>
          </w:p>
        </w:tc>
      </w:tr>
      <w:tr w:rsidR="00000000">
        <w:tblPrEx>
          <w:tblCellMar>
            <w:top w:w="0" w:type="dxa"/>
            <w:left w:w="0" w:type="dxa"/>
            <w:bottom w:w="0" w:type="dxa"/>
            <w:right w:w="0" w:type="dxa"/>
          </w:tblCellMar>
        </w:tblPrEx>
        <w:trPr>
          <w:trHeight w:hRule="exact" w:val="340"/>
        </w:trPr>
        <w:tc>
          <w:tcPr>
            <w:tcW w:w="2184" w:type="dxa"/>
            <w:tcBorders>
              <w:top w:val="nil"/>
              <w:left w:val="nil"/>
              <w:bottom w:val="nil"/>
              <w:right w:val="nil"/>
            </w:tcBorders>
          </w:tcPr>
          <w:p w:rsidR="00000000" w:rsidRDefault="00B838AF">
            <w:pPr>
              <w:pStyle w:val="Style3"/>
              <w:adjustRightInd/>
              <w:ind w:left="65"/>
              <w:rPr>
                <w:rFonts w:ascii="Arial" w:hAnsi="Arial" w:cs="Arial"/>
                <w:i/>
                <w:iCs/>
                <w:spacing w:val="6"/>
                <w:sz w:val="18"/>
                <w:szCs w:val="18"/>
              </w:rPr>
            </w:pPr>
            <w:r>
              <w:rPr>
                <w:spacing w:val="12"/>
              </w:rPr>
              <w:t xml:space="preserve">June </w:t>
            </w:r>
            <w:r>
              <w:rPr>
                <w:rFonts w:ascii="Arial" w:hAnsi="Arial" w:cs="Arial"/>
                <w:i/>
                <w:iCs/>
                <w:spacing w:val="6"/>
                <w:sz w:val="18"/>
                <w:szCs w:val="18"/>
              </w:rPr>
              <w:t>30, 2012</w:t>
            </w:r>
          </w:p>
        </w:tc>
        <w:tc>
          <w:tcPr>
            <w:tcW w:w="1612" w:type="dxa"/>
            <w:tcBorders>
              <w:top w:val="nil"/>
              <w:left w:val="nil"/>
              <w:bottom w:val="nil"/>
              <w:right w:val="nil"/>
            </w:tcBorders>
          </w:tcPr>
          <w:p w:rsidR="00000000" w:rsidRDefault="00B838AF">
            <w:pPr>
              <w:pStyle w:val="Style3"/>
              <w:adjustRightInd/>
              <w:ind w:right="71"/>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rPr>
              <w:t xml:space="preserve"> </w:t>
            </w:r>
            <w:r>
              <w:rPr>
                <w:rFonts w:ascii="Arial" w:hAnsi="Arial" w:cs="Arial"/>
                <w:i/>
                <w:iCs/>
                <w:spacing w:val="6"/>
                <w:sz w:val="18"/>
                <w:szCs w:val="18"/>
                <w:u w:val="single"/>
              </w:rPr>
              <w:t>13,296,268</w:t>
            </w:r>
          </w:p>
        </w:tc>
        <w:tc>
          <w:tcPr>
            <w:tcW w:w="1325" w:type="dxa"/>
            <w:tcBorders>
              <w:top w:val="nil"/>
              <w:left w:val="nil"/>
              <w:bottom w:val="nil"/>
              <w:right w:val="nil"/>
            </w:tcBorders>
          </w:tcPr>
          <w:p w:rsidR="00000000" w:rsidRDefault="00B838AF">
            <w:pPr>
              <w:pStyle w:val="Style3"/>
              <w:tabs>
                <w:tab w:val="left" w:pos="522"/>
              </w:tabs>
              <w:adjustRightInd/>
              <w:ind w:right="56"/>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u w:val="single"/>
              </w:rPr>
              <w:tab/>
              <w:t>655,000</w:t>
            </w:r>
          </w:p>
        </w:tc>
        <w:tc>
          <w:tcPr>
            <w:tcW w:w="1243" w:type="dxa"/>
            <w:tcBorders>
              <w:top w:val="nil"/>
              <w:left w:val="nil"/>
              <w:bottom w:val="nil"/>
              <w:right w:val="nil"/>
            </w:tcBorders>
          </w:tcPr>
          <w:p w:rsidR="00000000" w:rsidRDefault="00B838AF">
            <w:pPr>
              <w:pStyle w:val="Style3"/>
              <w:tabs>
                <w:tab w:val="left" w:pos="432"/>
              </w:tabs>
              <w:adjustRightInd/>
              <w:ind w:right="61"/>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u w:val="single"/>
              </w:rPr>
              <w:tab/>
              <w:t>305,000</w:t>
            </w:r>
          </w:p>
        </w:tc>
        <w:tc>
          <w:tcPr>
            <w:tcW w:w="1412" w:type="dxa"/>
            <w:tcBorders>
              <w:top w:val="nil"/>
              <w:left w:val="nil"/>
              <w:bottom w:val="nil"/>
              <w:right w:val="nil"/>
            </w:tcBorders>
          </w:tcPr>
          <w:p w:rsidR="00000000" w:rsidRDefault="00B838AF">
            <w:pPr>
              <w:pStyle w:val="Style3"/>
              <w:adjustRightInd/>
              <w:ind w:right="81"/>
              <w:jc w:val="right"/>
              <w:rPr>
                <w:rFonts w:ascii="Arial" w:hAnsi="Arial" w:cs="Arial"/>
                <w:i/>
                <w:iCs/>
                <w:spacing w:val="6"/>
                <w:sz w:val="18"/>
                <w:szCs w:val="18"/>
                <w:u w:val="single"/>
              </w:rPr>
            </w:pPr>
            <w:r>
              <w:rPr>
                <w:rFonts w:ascii="Arial" w:hAnsi="Arial" w:cs="Arial"/>
                <w:i/>
                <w:iCs/>
                <w:spacing w:val="6"/>
                <w:sz w:val="18"/>
                <w:szCs w:val="18"/>
                <w:u w:val="single"/>
              </w:rPr>
              <w:t>$ 14,256,268</w:t>
            </w:r>
          </w:p>
        </w:tc>
      </w:tr>
      <w:tr w:rsidR="00000000">
        <w:tblPrEx>
          <w:tblCellMar>
            <w:top w:w="0" w:type="dxa"/>
            <w:left w:w="0" w:type="dxa"/>
            <w:bottom w:w="0" w:type="dxa"/>
            <w:right w:w="0" w:type="dxa"/>
          </w:tblCellMar>
        </w:tblPrEx>
        <w:trPr>
          <w:trHeight w:hRule="exact" w:val="375"/>
        </w:trPr>
        <w:tc>
          <w:tcPr>
            <w:tcW w:w="2184" w:type="dxa"/>
            <w:tcBorders>
              <w:top w:val="nil"/>
              <w:left w:val="nil"/>
              <w:bottom w:val="nil"/>
              <w:right w:val="nil"/>
            </w:tcBorders>
            <w:vAlign w:val="bottom"/>
          </w:tcPr>
          <w:p w:rsidR="00000000" w:rsidRDefault="00B838AF">
            <w:pPr>
              <w:pStyle w:val="Style3"/>
              <w:adjustRightInd/>
              <w:rPr>
                <w:spacing w:val="12"/>
              </w:rPr>
            </w:pPr>
            <w:r>
              <w:rPr>
                <w:spacing w:val="12"/>
              </w:rPr>
              <w:t>Due within one year</w:t>
            </w:r>
          </w:p>
        </w:tc>
        <w:tc>
          <w:tcPr>
            <w:tcW w:w="1612" w:type="dxa"/>
            <w:tcBorders>
              <w:top w:val="nil"/>
              <w:left w:val="nil"/>
              <w:bottom w:val="nil"/>
              <w:right w:val="nil"/>
            </w:tcBorders>
            <w:vAlign w:val="bottom"/>
          </w:tcPr>
          <w:p w:rsidR="00000000" w:rsidRDefault="00B838AF">
            <w:pPr>
              <w:pStyle w:val="Style3"/>
              <w:tabs>
                <w:tab w:val="left" w:pos="648"/>
              </w:tabs>
              <w:adjustRightInd/>
              <w:ind w:right="71"/>
              <w:jc w:val="right"/>
              <w:rPr>
                <w:rFonts w:ascii="Arial" w:hAnsi="Arial" w:cs="Arial"/>
                <w:i/>
                <w:iCs/>
                <w:spacing w:val="6"/>
                <w:sz w:val="18"/>
                <w:szCs w:val="18"/>
                <w:u w:val="single"/>
              </w:rPr>
            </w:pPr>
            <w:r>
              <w:rPr>
                <w:spacing w:val="12"/>
                <w:u w:val="single"/>
              </w:rPr>
              <w:t>$</w:t>
            </w:r>
            <w:r>
              <w:rPr>
                <w:spacing w:val="12"/>
              </w:rPr>
              <w:tab/>
            </w:r>
            <w:r>
              <w:rPr>
                <w:rFonts w:ascii="Arial" w:hAnsi="Arial" w:cs="Arial"/>
                <w:i/>
                <w:iCs/>
                <w:spacing w:val="6"/>
                <w:sz w:val="18"/>
                <w:szCs w:val="18"/>
                <w:u w:val="single"/>
              </w:rPr>
              <w:t>3,949,075</w:t>
            </w:r>
          </w:p>
        </w:tc>
        <w:tc>
          <w:tcPr>
            <w:tcW w:w="1325" w:type="dxa"/>
            <w:tcBorders>
              <w:top w:val="nil"/>
              <w:left w:val="nil"/>
              <w:bottom w:val="single" w:sz="4" w:space="0" w:color="auto"/>
              <w:right w:val="nil"/>
            </w:tcBorders>
            <w:vAlign w:val="bottom"/>
          </w:tcPr>
          <w:p w:rsidR="00000000" w:rsidRDefault="00B838AF">
            <w:pPr>
              <w:pStyle w:val="Style3"/>
              <w:tabs>
                <w:tab w:val="left" w:pos="531"/>
              </w:tabs>
              <w:adjustRightInd/>
              <w:ind w:right="56"/>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u w:val="single"/>
              </w:rPr>
              <w:tab/>
              <w:t>145,000</w:t>
            </w:r>
          </w:p>
        </w:tc>
        <w:tc>
          <w:tcPr>
            <w:tcW w:w="1243" w:type="dxa"/>
            <w:tcBorders>
              <w:top w:val="nil"/>
              <w:left w:val="nil"/>
              <w:bottom w:val="single" w:sz="4" w:space="0" w:color="auto"/>
              <w:right w:val="nil"/>
            </w:tcBorders>
            <w:vAlign w:val="bottom"/>
          </w:tcPr>
          <w:p w:rsidR="00000000" w:rsidRDefault="00B838AF">
            <w:pPr>
              <w:pStyle w:val="Style3"/>
              <w:tabs>
                <w:tab w:val="left" w:pos="441"/>
              </w:tabs>
              <w:adjustRightInd/>
              <w:ind w:right="61"/>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u w:val="single"/>
              </w:rPr>
              <w:tab/>
              <w:t>130,000</w:t>
            </w:r>
          </w:p>
        </w:tc>
        <w:tc>
          <w:tcPr>
            <w:tcW w:w="1412" w:type="dxa"/>
            <w:tcBorders>
              <w:top w:val="nil"/>
              <w:left w:val="nil"/>
              <w:bottom w:val="single" w:sz="4" w:space="0" w:color="auto"/>
              <w:right w:val="nil"/>
            </w:tcBorders>
            <w:vAlign w:val="bottom"/>
          </w:tcPr>
          <w:p w:rsidR="00000000" w:rsidRDefault="00B838AF">
            <w:pPr>
              <w:pStyle w:val="Style3"/>
              <w:tabs>
                <w:tab w:val="left" w:pos="405"/>
              </w:tabs>
              <w:adjustRightInd/>
              <w:ind w:right="81"/>
              <w:jc w:val="right"/>
              <w:rPr>
                <w:rFonts w:ascii="Arial" w:hAnsi="Arial" w:cs="Arial"/>
                <w:i/>
                <w:iCs/>
                <w:spacing w:val="6"/>
                <w:sz w:val="18"/>
                <w:szCs w:val="18"/>
                <w:u w:val="single"/>
              </w:rPr>
            </w:pPr>
            <w:r>
              <w:rPr>
                <w:rFonts w:ascii="Arial" w:hAnsi="Arial" w:cs="Arial"/>
                <w:i/>
                <w:iCs/>
                <w:spacing w:val="6"/>
                <w:sz w:val="18"/>
                <w:szCs w:val="18"/>
                <w:u w:val="single"/>
              </w:rPr>
              <w:t>$</w:t>
            </w:r>
            <w:r>
              <w:rPr>
                <w:rFonts w:ascii="Arial" w:hAnsi="Arial" w:cs="Arial"/>
                <w:i/>
                <w:iCs/>
                <w:spacing w:val="6"/>
                <w:sz w:val="18"/>
                <w:szCs w:val="18"/>
                <w:u w:val="single"/>
              </w:rPr>
              <w:tab/>
              <w:t>4,224,075</w:t>
            </w:r>
          </w:p>
        </w:tc>
      </w:tr>
    </w:tbl>
    <w:p w:rsidR="00000000" w:rsidRDefault="00B838AF">
      <w:pPr>
        <w:adjustRightInd/>
        <w:spacing w:after="88" w:line="20" w:lineRule="exact"/>
        <w:ind w:left="936" w:right="648"/>
        <w:rPr>
          <w:sz w:val="24"/>
          <w:szCs w:val="24"/>
        </w:rPr>
      </w:pPr>
    </w:p>
    <w:p w:rsidR="00000000" w:rsidRDefault="00B838AF">
      <w:pPr>
        <w:pStyle w:val="Style37"/>
        <w:adjustRightInd/>
        <w:spacing w:before="36"/>
        <w:ind w:left="144" w:right="144"/>
        <w:rPr>
          <w:rStyle w:val="CharacterStyle1"/>
        </w:rPr>
      </w:pPr>
      <w:r>
        <w:rPr>
          <w:rStyle w:val="CharacterStyle1"/>
          <w:spacing w:val="11"/>
        </w:rPr>
        <w:t xml:space="preserve">The City of Waverly's revenue bonds are shown net of the unamortized deferred refunding asset of </w:t>
      </w:r>
      <w:r>
        <w:rPr>
          <w:rStyle w:val="CharacterStyle1"/>
        </w:rPr>
        <w:t xml:space="preserve">$10,740 on the Statement </w:t>
      </w:r>
      <w:r>
        <w:rPr>
          <w:rStyle w:val="CharacterStyle1"/>
          <w:rFonts w:ascii="Arial" w:hAnsi="Arial" w:cs="Arial"/>
          <w:i/>
          <w:iCs/>
          <w:sz w:val="18"/>
          <w:szCs w:val="18"/>
        </w:rPr>
        <w:t xml:space="preserve">of </w:t>
      </w:r>
      <w:r>
        <w:rPr>
          <w:rStyle w:val="CharacterStyle1"/>
        </w:rPr>
        <w:t>Net Assets.</w:t>
      </w:r>
    </w:p>
    <w:p w:rsidR="00000000" w:rsidRDefault="00B838AF">
      <w:pPr>
        <w:pStyle w:val="Style3"/>
        <w:adjustRightInd/>
        <w:spacing w:before="180"/>
        <w:ind w:left="144" w:right="144"/>
        <w:jc w:val="both"/>
      </w:pPr>
      <w:r>
        <w:rPr>
          <w:spacing w:val="9"/>
        </w:rPr>
        <w:t xml:space="preserve">The City of Waverly's general obligation bonds are shown net of the unamortized deferred refunding </w:t>
      </w:r>
      <w:r>
        <w:rPr>
          <w:spacing w:val="18"/>
        </w:rPr>
        <w:t xml:space="preserve">asset of $65,315 </w:t>
      </w:r>
      <w:r>
        <w:rPr>
          <w:spacing w:val="18"/>
        </w:rPr>
        <w:t xml:space="preserve">and gross of the unamortized premium of $45,293 on the Statement of Net </w:t>
      </w:r>
      <w:r>
        <w:t>Assets.</w:t>
      </w:r>
    </w:p>
    <w:p w:rsidR="00000000" w:rsidRDefault="00B838AF">
      <w:pPr>
        <w:pStyle w:val="Style37"/>
        <w:adjustRightInd/>
        <w:spacing w:before="216"/>
        <w:ind w:left="144" w:right="144"/>
        <w:rPr>
          <w:rStyle w:val="CharacterStyle1"/>
        </w:rPr>
      </w:pPr>
      <w:r>
        <w:rPr>
          <w:rStyle w:val="CharacterStyle1"/>
          <w:spacing w:val="16"/>
        </w:rPr>
        <w:t xml:space="preserve">The City of Waverly's general obligation bonds paid by enterprise funds are shown net of the </w:t>
      </w:r>
      <w:r>
        <w:rPr>
          <w:rStyle w:val="CharacterStyle1"/>
        </w:rPr>
        <w:t xml:space="preserve">unamortized deferred refunding asset of $6,762 on the Statement </w:t>
      </w:r>
      <w:r>
        <w:rPr>
          <w:rStyle w:val="CharacterStyle1"/>
          <w:rFonts w:ascii="Arial" w:hAnsi="Arial" w:cs="Arial"/>
          <w:i/>
          <w:iCs/>
          <w:sz w:val="18"/>
          <w:szCs w:val="18"/>
        </w:rPr>
        <w:t xml:space="preserve">of </w:t>
      </w:r>
      <w:r>
        <w:rPr>
          <w:rStyle w:val="CharacterStyle1"/>
        </w:rPr>
        <w:t>Net Assets.</w:t>
      </w:r>
    </w:p>
    <w:p w:rsidR="00000000" w:rsidRDefault="00B838AF">
      <w:pPr>
        <w:pStyle w:val="Style3"/>
        <w:adjustRightInd/>
        <w:spacing w:before="72" w:line="264" w:lineRule="auto"/>
        <w:jc w:val="center"/>
        <w:rPr>
          <w:rFonts w:ascii="Arial" w:hAnsi="Arial" w:cs="Arial"/>
          <w:i/>
          <w:iCs/>
          <w:sz w:val="18"/>
          <w:szCs w:val="18"/>
        </w:rPr>
      </w:pPr>
      <w:r>
        <w:rPr>
          <w:rFonts w:ascii="Arial" w:hAnsi="Arial" w:cs="Arial"/>
          <w:i/>
          <w:iCs/>
          <w:sz w:val="18"/>
          <w:szCs w:val="18"/>
        </w:rPr>
        <w:t>54</w:t>
      </w:r>
    </w:p>
    <w:p w:rsidR="00000000" w:rsidRDefault="00B838AF">
      <w:pPr>
        <w:widowControl/>
        <w:rPr>
          <w:sz w:val="24"/>
          <w:szCs w:val="24"/>
        </w:rPr>
        <w:sectPr w:rsidR="00000000">
          <w:type w:val="continuous"/>
          <w:pgSz w:w="12240" w:h="15840"/>
          <w:pgMar w:top="1060" w:right="1231" w:bottom="910" w:left="1589"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20704" behindDoc="0" locked="0" layoutInCell="0" allowOverlap="1">
                <wp:simplePos x="0" y="0"/>
                <wp:positionH relativeFrom="column">
                  <wp:posOffset>0</wp:posOffset>
                </wp:positionH>
                <wp:positionV relativeFrom="paragraph">
                  <wp:posOffset>8411845</wp:posOffset>
                </wp:positionV>
                <wp:extent cx="5943600" cy="144145"/>
                <wp:effectExtent l="0" t="0" r="0" b="0"/>
                <wp:wrapSquare wrapText="bothSides"/>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3" w:lineRule="auto"/>
                              <w:jc w:val="center"/>
                              <w:rPr>
                                <w:sz w:val="22"/>
                                <w:szCs w:val="22"/>
                              </w:rPr>
                            </w:pPr>
                            <w:r>
                              <w:rPr>
                                <w:sz w:val="22"/>
                                <w:szCs w:val="22"/>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7" type="#_x0000_t202" style="position:absolute;left:0;text-align:left;margin-left:0;margin-top:662.35pt;width:468pt;height:11.35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" o:allowincell="f" filled="f" stroked="f">
                <v:textbox inset="0,0,0,0">
                  <w:txbxContent>
                    <w:p w:rsidR="00000000" w:rsidRDefault="00B838AF">
                      <w:pPr>
                        <w:pStyle w:val="Style3"/>
                        <w:adjustRightInd/>
                        <w:spacing w:line="213" w:lineRule="auto"/>
                        <w:jc w:val="center"/>
                        <w:rPr>
                          <w:sz w:val="22"/>
                          <w:szCs w:val="22"/>
                        </w:rPr>
                      </w:pPr>
                      <w:r>
                        <w:rPr>
                          <w:sz w:val="22"/>
                          <w:szCs w:val="22"/>
                        </w:rPr>
                        <w:t>55</w:t>
                      </w:r>
                    </w:p>
                  </w:txbxContent>
                </v:textbox>
                <w10:wrap type="square"/>
              </v:shape>
            </w:pict>
          </mc:Fallback>
        </mc:AlternateContent>
      </w:r>
      <w:r>
        <w:rPr>
          <w:spacing w:val="5"/>
          <w:sz w:val="22"/>
          <w:szCs w:val="22"/>
        </w:rPr>
        <w:t>CITY OF WAVERLY, IOWA</w:t>
      </w:r>
      <w:r>
        <w:rPr>
          <w:spacing w:val="5"/>
          <w:sz w:val="22"/>
          <w:szCs w:val="22"/>
        </w:rPr>
        <w:br/>
      </w:r>
      <w:r>
        <w:rPr>
          <w:b/>
          <w:bCs/>
          <w:spacing w:val="9"/>
          <w:sz w:val="22"/>
          <w:szCs w:val="22"/>
        </w:rPr>
        <w:t>Notes to Financial Statements</w:t>
      </w:r>
      <w:r>
        <w:rPr>
          <w:b/>
          <w:bCs/>
          <w:spacing w:val="9"/>
          <w:sz w:val="22"/>
          <w:szCs w:val="22"/>
        </w:rPr>
        <w:br/>
      </w:r>
      <w:r>
        <w:rPr>
          <w:b/>
          <w:bCs/>
          <w:sz w:val="22"/>
          <w:szCs w:val="22"/>
        </w:rPr>
        <w:t>June 30, 2012</w:t>
      </w:r>
    </w:p>
    <w:p w:rsidR="00000000" w:rsidRDefault="00B838AF">
      <w:pPr>
        <w:pStyle w:val="Style3"/>
        <w:tabs>
          <w:tab w:val="right" w:pos="5448"/>
        </w:tabs>
        <w:adjustRightInd/>
        <w:spacing w:before="576" w:line="324" w:lineRule="auto"/>
        <w:ind w:left="144"/>
        <w:rPr>
          <w:b/>
          <w:bCs/>
          <w:spacing w:val="4"/>
          <w:sz w:val="22"/>
          <w:szCs w:val="22"/>
        </w:rPr>
      </w:pPr>
      <w:r>
        <w:rPr>
          <w:b/>
          <w:bCs/>
          <w:spacing w:val="4"/>
          <w:sz w:val="22"/>
          <w:szCs w:val="22"/>
        </w:rPr>
        <w:t>Note 7 -</w:t>
      </w:r>
      <w:r>
        <w:rPr>
          <w:b/>
          <w:bCs/>
          <w:spacing w:val="-2"/>
          <w:sz w:val="22"/>
          <w:szCs w:val="22"/>
        </w:rPr>
        <w:tab/>
        <w:t>LONG-TERM LIABILITIES (CONTINUED)</w:t>
      </w:r>
    </w:p>
    <w:p w:rsidR="00000000" w:rsidRDefault="00B838AF">
      <w:pPr>
        <w:pStyle w:val="Style3"/>
        <w:adjustRightInd/>
        <w:spacing w:before="144" w:line="264" w:lineRule="auto"/>
        <w:ind w:left="6120"/>
        <w:rPr>
          <w:rFonts w:ascii="Tahoma" w:hAnsi="Tahoma" w:cs="Tahoma"/>
          <w:sz w:val="18"/>
          <w:szCs w:val="18"/>
        </w:rPr>
      </w:pPr>
      <w:r>
        <w:rPr>
          <w:rFonts w:ascii="Tahoma" w:hAnsi="Tahoma" w:cs="Tahoma"/>
          <w:sz w:val="18"/>
          <w:szCs w:val="18"/>
        </w:rPr>
        <w:t>Waverly</w:t>
      </w:r>
    </w:p>
    <w:p w:rsidR="00000000" w:rsidRDefault="00B838AF">
      <w:pPr>
        <w:pStyle w:val="Style3"/>
        <w:tabs>
          <w:tab w:val="right" w:pos="5448"/>
          <w:tab w:val="left" w:pos="6341"/>
          <w:tab w:val="left" w:pos="7757"/>
        </w:tabs>
        <w:adjustRightInd/>
        <w:spacing w:line="184" w:lineRule="auto"/>
        <w:rPr>
          <w:rFonts w:ascii="Tahoma" w:hAnsi="Tahoma" w:cs="Tahoma"/>
          <w:sz w:val="18"/>
          <w:szCs w:val="18"/>
        </w:rPr>
      </w:pPr>
      <w:r>
        <w:rPr>
          <w:spacing w:val="4"/>
          <w:sz w:val="22"/>
          <w:szCs w:val="22"/>
        </w:rPr>
        <w:tab/>
      </w:r>
      <w:r>
        <w:rPr>
          <w:rFonts w:ascii="Tahoma" w:hAnsi="Tahoma" w:cs="Tahoma"/>
          <w:sz w:val="18"/>
          <w:szCs w:val="18"/>
        </w:rPr>
        <w:t>Waverly</w:t>
      </w:r>
      <w:r>
        <w:rPr>
          <w:rFonts w:ascii="Tahoma" w:hAnsi="Tahoma" w:cs="Tahoma"/>
          <w:sz w:val="18"/>
          <w:szCs w:val="18"/>
        </w:rPr>
        <w:tab/>
        <w:t>Light</w:t>
      </w:r>
      <w:r>
        <w:rPr>
          <w:rFonts w:ascii="Tahoma" w:hAnsi="Tahoma" w:cs="Tahoma"/>
          <w:spacing w:val="-2"/>
          <w:sz w:val="18"/>
          <w:szCs w:val="18"/>
        </w:rPr>
        <w:tab/>
        <w:t>Total</w:t>
      </w:r>
    </w:p>
    <w:p w:rsidR="00000000" w:rsidRDefault="00B838AF">
      <w:pPr>
        <w:pStyle w:val="Style3"/>
        <w:tabs>
          <w:tab w:val="right" w:pos="5448"/>
          <w:tab w:val="left" w:pos="6341"/>
          <w:tab w:val="left" w:pos="7507"/>
        </w:tabs>
        <w:adjustRightInd/>
        <w:spacing w:line="184" w:lineRule="auto"/>
        <w:rPr>
          <w:rFonts w:ascii="Tahoma" w:hAnsi="Tahoma" w:cs="Tahoma"/>
          <w:sz w:val="18"/>
          <w:szCs w:val="18"/>
        </w:rPr>
      </w:pPr>
      <w:r>
        <w:rPr>
          <w:spacing w:val="4"/>
          <w:sz w:val="22"/>
          <w:szCs w:val="22"/>
        </w:rPr>
        <w:tab/>
      </w:r>
      <w:r>
        <w:rPr>
          <w:rFonts w:ascii="Tahoma" w:hAnsi="Tahoma" w:cs="Tahoma"/>
          <w:sz w:val="18"/>
          <w:szCs w:val="18"/>
        </w:rPr>
        <w:t>Health</w:t>
      </w:r>
      <w:r>
        <w:rPr>
          <w:rFonts w:ascii="Tahoma" w:hAnsi="Tahoma" w:cs="Tahoma"/>
          <w:sz w:val="18"/>
          <w:szCs w:val="18"/>
        </w:rPr>
        <w:tab/>
        <w:t>And</w:t>
      </w:r>
      <w:r>
        <w:rPr>
          <w:rFonts w:ascii="Tahoma" w:hAnsi="Tahoma" w:cs="Tahoma"/>
          <w:spacing w:val="-2"/>
          <w:sz w:val="18"/>
          <w:szCs w:val="18"/>
        </w:rPr>
        <w:tab/>
        <w:t>Component</w:t>
      </w:r>
    </w:p>
    <w:p w:rsidR="00000000" w:rsidRDefault="00B838AF">
      <w:pPr>
        <w:pStyle w:val="Style3"/>
        <w:tabs>
          <w:tab w:val="right" w:pos="5448"/>
          <w:tab w:val="left" w:pos="6341"/>
          <w:tab w:val="left" w:pos="7757"/>
        </w:tabs>
        <w:adjustRightInd/>
        <w:spacing w:line="199" w:lineRule="auto"/>
        <w:rPr>
          <w:rFonts w:ascii="Tahoma" w:hAnsi="Tahoma" w:cs="Tahoma"/>
          <w:sz w:val="18"/>
          <w:szCs w:val="18"/>
        </w:rPr>
      </w:pPr>
      <w:r>
        <w:rPr>
          <w:spacing w:val="4"/>
          <w:sz w:val="22"/>
          <w:szCs w:val="22"/>
        </w:rPr>
        <w:tab/>
      </w:r>
      <w:r>
        <w:rPr>
          <w:rFonts w:ascii="Tahoma" w:hAnsi="Tahoma" w:cs="Tahoma"/>
          <w:sz w:val="18"/>
          <w:szCs w:val="18"/>
        </w:rPr>
        <w:t>Center</w:t>
      </w:r>
      <w:r>
        <w:rPr>
          <w:rFonts w:ascii="Tahoma" w:hAnsi="Tahoma" w:cs="Tahoma"/>
          <w:sz w:val="18"/>
          <w:szCs w:val="18"/>
        </w:rPr>
        <w:tab/>
        <w:t>Power</w:t>
      </w:r>
      <w:r>
        <w:rPr>
          <w:rFonts w:ascii="Tahoma" w:hAnsi="Tahoma" w:cs="Tahoma"/>
          <w:spacing w:val="-2"/>
          <w:sz w:val="18"/>
          <w:szCs w:val="18"/>
        </w:rPr>
        <w:tab/>
        <w:t>Units</w:t>
      </w:r>
    </w:p>
    <w:tbl>
      <w:tblPr>
        <w:tblW w:w="0" w:type="auto"/>
        <w:tblInd w:w="864" w:type="dxa"/>
        <w:tblLayout w:type="fixed"/>
        <w:tblCellMar>
          <w:left w:w="0" w:type="dxa"/>
          <w:right w:w="0" w:type="dxa"/>
        </w:tblCellMar>
        <w:tblLook w:val="0000" w:firstRow="0" w:lastRow="0" w:firstColumn="0" w:lastColumn="0" w:noHBand="0" w:noVBand="0"/>
      </w:tblPr>
      <w:tblGrid>
        <w:gridCol w:w="3291"/>
        <w:gridCol w:w="1713"/>
        <w:gridCol w:w="1397"/>
        <w:gridCol w:w="1447"/>
      </w:tblGrid>
      <w:tr w:rsidR="00000000">
        <w:tblPrEx>
          <w:tblCellMar>
            <w:top w:w="0" w:type="dxa"/>
            <w:left w:w="0" w:type="dxa"/>
            <w:bottom w:w="0" w:type="dxa"/>
            <w:right w:w="0" w:type="dxa"/>
          </w:tblCellMar>
        </w:tblPrEx>
        <w:trPr>
          <w:trHeight w:hRule="exact" w:val="182"/>
        </w:trPr>
        <w:tc>
          <w:tcPr>
            <w:tcW w:w="3291" w:type="dxa"/>
            <w:tcBorders>
              <w:top w:val="nil"/>
              <w:left w:val="nil"/>
              <w:bottom w:val="nil"/>
              <w:right w:val="nil"/>
            </w:tcBorders>
            <w:vAlign w:val="center"/>
          </w:tcPr>
          <w:p w:rsidR="00000000" w:rsidRDefault="00B838AF">
            <w:pPr>
              <w:pStyle w:val="Style3"/>
              <w:adjustRightInd/>
              <w:rPr>
                <w:i/>
                <w:iCs/>
                <w:spacing w:val="4"/>
                <w:sz w:val="18"/>
                <w:szCs w:val="18"/>
              </w:rPr>
            </w:pPr>
            <w:r>
              <w:rPr>
                <w:i/>
                <w:iCs/>
                <w:spacing w:val="4"/>
                <w:sz w:val="18"/>
                <w:szCs w:val="18"/>
              </w:rPr>
              <w:t>Component Unit:</w:t>
            </w:r>
          </w:p>
        </w:tc>
        <w:tc>
          <w:tcPr>
            <w:tcW w:w="1713" w:type="dxa"/>
            <w:tcBorders>
              <w:top w:val="nil"/>
              <w:left w:val="nil"/>
              <w:bottom w:val="nil"/>
              <w:right w:val="nil"/>
            </w:tcBorders>
            <w:vAlign w:val="center"/>
          </w:tcPr>
          <w:p w:rsidR="00000000" w:rsidRDefault="00B838AF">
            <w:pPr>
              <w:pStyle w:val="Style3"/>
              <w:adjustRightInd/>
              <w:jc w:val="right"/>
              <w:rPr>
                <w:spacing w:val="4"/>
                <w:sz w:val="22"/>
                <w:szCs w:val="22"/>
              </w:rPr>
            </w:pPr>
          </w:p>
        </w:tc>
        <w:tc>
          <w:tcPr>
            <w:tcW w:w="1397" w:type="dxa"/>
            <w:tcBorders>
              <w:top w:val="single" w:sz="4" w:space="0" w:color="auto"/>
              <w:left w:val="nil"/>
              <w:bottom w:val="nil"/>
              <w:right w:val="nil"/>
            </w:tcBorders>
            <w:vAlign w:val="center"/>
          </w:tcPr>
          <w:p w:rsidR="00000000" w:rsidRDefault="00B838AF">
            <w:pPr>
              <w:pStyle w:val="Style3"/>
              <w:adjustRightInd/>
              <w:jc w:val="right"/>
              <w:rPr>
                <w:spacing w:val="4"/>
                <w:sz w:val="22"/>
                <w:szCs w:val="22"/>
              </w:rPr>
            </w:pPr>
          </w:p>
        </w:tc>
        <w:tc>
          <w:tcPr>
            <w:tcW w:w="1447" w:type="dxa"/>
            <w:tcBorders>
              <w:top w:val="single" w:sz="4" w:space="0" w:color="auto"/>
              <w:left w:val="nil"/>
              <w:bottom w:val="nil"/>
              <w:right w:val="nil"/>
            </w:tcBorders>
            <w:vAlign w:val="center"/>
          </w:tcPr>
          <w:p w:rsidR="00000000" w:rsidRDefault="00B838AF">
            <w:pPr>
              <w:pStyle w:val="Style3"/>
              <w:adjustRightInd/>
              <w:jc w:val="right"/>
              <w:rPr>
                <w:spacing w:val="4"/>
                <w:sz w:val="22"/>
                <w:szCs w:val="22"/>
              </w:rPr>
            </w:pPr>
          </w:p>
        </w:tc>
      </w:tr>
      <w:tr w:rsidR="00000000">
        <w:tblPrEx>
          <w:tblCellMar>
            <w:top w:w="0" w:type="dxa"/>
            <w:left w:w="0" w:type="dxa"/>
            <w:bottom w:w="0" w:type="dxa"/>
            <w:right w:w="0" w:type="dxa"/>
          </w:tblCellMar>
        </w:tblPrEx>
        <w:trPr>
          <w:trHeight w:hRule="exact" w:val="202"/>
        </w:trPr>
        <w:tc>
          <w:tcPr>
            <w:tcW w:w="3291" w:type="dxa"/>
            <w:tcBorders>
              <w:top w:val="nil"/>
              <w:left w:val="nil"/>
              <w:bottom w:val="nil"/>
              <w:right w:val="nil"/>
            </w:tcBorders>
            <w:vAlign w:val="center"/>
          </w:tcPr>
          <w:p w:rsidR="00000000" w:rsidRDefault="00B838AF">
            <w:pPr>
              <w:pStyle w:val="Style3"/>
              <w:adjustRightInd/>
              <w:rPr>
                <w:spacing w:val="4"/>
                <w:sz w:val="22"/>
                <w:szCs w:val="22"/>
              </w:rPr>
            </w:pPr>
            <w:r>
              <w:rPr>
                <w:rFonts w:ascii="Tahoma" w:hAnsi="Tahoma" w:cs="Tahoma"/>
                <w:sz w:val="18"/>
                <w:szCs w:val="18"/>
              </w:rPr>
              <w:t>Bonds Payable/ Notes Payable</w:t>
            </w:r>
            <w:r>
              <w:rPr>
                <w:rFonts w:ascii="Tahoma" w:hAnsi="Tahoma" w:cs="Tahoma"/>
                <w:sz w:val="18"/>
                <w:szCs w:val="18"/>
              </w:rPr>
              <w:noBreakHyphen/>
            </w:r>
          </w:p>
        </w:tc>
        <w:tc>
          <w:tcPr>
            <w:tcW w:w="1713" w:type="dxa"/>
            <w:tcBorders>
              <w:top w:val="nil"/>
              <w:left w:val="nil"/>
              <w:bottom w:val="nil"/>
              <w:right w:val="nil"/>
            </w:tcBorders>
            <w:vAlign w:val="center"/>
          </w:tcPr>
          <w:p w:rsidR="00000000" w:rsidRDefault="00B838AF">
            <w:pPr>
              <w:pStyle w:val="Style3"/>
              <w:adjustRightInd/>
              <w:jc w:val="right"/>
              <w:rPr>
                <w:spacing w:val="4"/>
                <w:sz w:val="22"/>
                <w:szCs w:val="22"/>
              </w:rPr>
            </w:pPr>
          </w:p>
        </w:tc>
        <w:tc>
          <w:tcPr>
            <w:tcW w:w="1397" w:type="dxa"/>
            <w:tcBorders>
              <w:top w:val="nil"/>
              <w:left w:val="nil"/>
              <w:bottom w:val="nil"/>
              <w:right w:val="nil"/>
            </w:tcBorders>
            <w:vAlign w:val="center"/>
          </w:tcPr>
          <w:p w:rsidR="00000000" w:rsidRDefault="00B838AF">
            <w:pPr>
              <w:pStyle w:val="Style3"/>
              <w:adjustRightInd/>
              <w:jc w:val="right"/>
              <w:rPr>
                <w:spacing w:val="4"/>
                <w:sz w:val="22"/>
                <w:szCs w:val="22"/>
              </w:rPr>
            </w:pPr>
          </w:p>
        </w:tc>
        <w:tc>
          <w:tcPr>
            <w:tcW w:w="1447" w:type="dxa"/>
            <w:tcBorders>
              <w:top w:val="nil"/>
              <w:left w:val="nil"/>
              <w:bottom w:val="nil"/>
              <w:right w:val="nil"/>
            </w:tcBorders>
            <w:vAlign w:val="center"/>
          </w:tcPr>
          <w:p w:rsidR="00000000" w:rsidRDefault="00B838AF">
            <w:pPr>
              <w:pStyle w:val="Style3"/>
              <w:adjustRightInd/>
              <w:jc w:val="right"/>
              <w:rPr>
                <w:spacing w:val="4"/>
                <w:sz w:val="22"/>
                <w:szCs w:val="22"/>
              </w:rPr>
            </w:pPr>
          </w:p>
        </w:tc>
      </w:tr>
      <w:tr w:rsidR="00000000">
        <w:tblPrEx>
          <w:tblCellMar>
            <w:top w:w="0" w:type="dxa"/>
            <w:left w:w="0" w:type="dxa"/>
            <w:bottom w:w="0" w:type="dxa"/>
            <w:right w:w="0" w:type="dxa"/>
          </w:tblCellMar>
        </w:tblPrEx>
        <w:trPr>
          <w:trHeight w:hRule="exact" w:val="202"/>
        </w:trPr>
        <w:tc>
          <w:tcPr>
            <w:tcW w:w="3291" w:type="dxa"/>
            <w:tcBorders>
              <w:top w:val="nil"/>
              <w:left w:val="nil"/>
              <w:bottom w:val="nil"/>
              <w:right w:val="nil"/>
            </w:tcBorders>
            <w:vAlign w:val="center"/>
          </w:tcPr>
          <w:p w:rsidR="00000000" w:rsidRDefault="00B838AF">
            <w:pPr>
              <w:pStyle w:val="Style3"/>
              <w:adjustRightInd/>
              <w:ind w:right="436"/>
              <w:jc w:val="right"/>
              <w:rPr>
                <w:rFonts w:ascii="Tahoma" w:hAnsi="Tahoma" w:cs="Tahoma"/>
                <w:sz w:val="18"/>
                <w:szCs w:val="18"/>
              </w:rPr>
            </w:pPr>
            <w:r>
              <w:rPr>
                <w:rFonts w:ascii="Tahoma" w:hAnsi="Tahoma" w:cs="Tahoma"/>
                <w:sz w:val="18"/>
                <w:szCs w:val="18"/>
              </w:rPr>
              <w:t>June 30,2011/December 31, 2010</w:t>
            </w:r>
          </w:p>
        </w:tc>
        <w:tc>
          <w:tcPr>
            <w:tcW w:w="1713" w:type="dxa"/>
            <w:tcBorders>
              <w:top w:val="nil"/>
              <w:left w:val="nil"/>
              <w:bottom w:val="nil"/>
              <w:right w:val="nil"/>
            </w:tcBorders>
            <w:vAlign w:val="center"/>
          </w:tcPr>
          <w:p w:rsidR="00000000" w:rsidRDefault="00B838AF">
            <w:pPr>
              <w:pStyle w:val="Style3"/>
              <w:adjustRightInd/>
              <w:ind w:right="123"/>
              <w:jc w:val="right"/>
              <w:rPr>
                <w:rFonts w:ascii="Tahoma" w:hAnsi="Tahoma" w:cs="Tahoma"/>
                <w:sz w:val="18"/>
                <w:szCs w:val="18"/>
              </w:rPr>
            </w:pPr>
            <w:r>
              <w:rPr>
                <w:rFonts w:ascii="Tahoma" w:hAnsi="Tahoma" w:cs="Tahoma"/>
                <w:sz w:val="18"/>
                <w:szCs w:val="18"/>
              </w:rPr>
              <w:t>$ 12,075,367</w:t>
            </w:r>
          </w:p>
        </w:tc>
        <w:tc>
          <w:tcPr>
            <w:tcW w:w="1397" w:type="dxa"/>
            <w:tcBorders>
              <w:top w:val="nil"/>
              <w:left w:val="nil"/>
              <w:bottom w:val="nil"/>
              <w:right w:val="nil"/>
            </w:tcBorders>
            <w:vAlign w:val="center"/>
          </w:tcPr>
          <w:p w:rsidR="00000000" w:rsidRDefault="00B838AF">
            <w:pPr>
              <w:pStyle w:val="Style3"/>
              <w:tabs>
                <w:tab w:val="left" w:pos="432"/>
              </w:tabs>
              <w:adjustRightInd/>
              <w:ind w:right="125"/>
              <w:jc w:val="right"/>
              <w:rPr>
                <w:rFonts w:ascii="Tahoma" w:hAnsi="Tahoma" w:cs="Tahoma"/>
                <w:sz w:val="18"/>
                <w:szCs w:val="18"/>
              </w:rPr>
            </w:pPr>
            <w:r>
              <w:rPr>
                <w:rFonts w:ascii="Tahoma" w:hAnsi="Tahoma" w:cs="Tahoma"/>
                <w:sz w:val="18"/>
                <w:szCs w:val="18"/>
              </w:rPr>
              <w:t>$</w:t>
            </w:r>
            <w:r>
              <w:rPr>
                <w:rFonts w:ascii="Tahoma" w:hAnsi="Tahoma" w:cs="Tahoma"/>
                <w:sz w:val="18"/>
                <w:szCs w:val="18"/>
              </w:rPr>
              <w:tab/>
              <w:t>6,736,053</w:t>
            </w:r>
          </w:p>
        </w:tc>
        <w:tc>
          <w:tcPr>
            <w:tcW w:w="1447" w:type="dxa"/>
            <w:tcBorders>
              <w:top w:val="nil"/>
              <w:left w:val="nil"/>
              <w:bottom w:val="nil"/>
              <w:right w:val="nil"/>
            </w:tcBorders>
            <w:vAlign w:val="center"/>
          </w:tcPr>
          <w:p w:rsidR="00000000" w:rsidRDefault="00B838AF">
            <w:pPr>
              <w:pStyle w:val="Style3"/>
              <w:tabs>
                <w:tab w:val="left" w:pos="423"/>
              </w:tabs>
              <w:adjustRightInd/>
              <w:ind w:right="93"/>
              <w:jc w:val="right"/>
              <w:rPr>
                <w:rFonts w:ascii="Tahoma" w:hAnsi="Tahoma" w:cs="Tahoma"/>
                <w:sz w:val="18"/>
                <w:szCs w:val="18"/>
              </w:rPr>
            </w:pPr>
            <w:r>
              <w:rPr>
                <w:rFonts w:ascii="Tahoma" w:hAnsi="Tahoma" w:cs="Tahoma"/>
                <w:sz w:val="18"/>
                <w:szCs w:val="18"/>
              </w:rPr>
              <w:t>$</w:t>
            </w:r>
            <w:r>
              <w:rPr>
                <w:rFonts w:ascii="Tahoma" w:hAnsi="Tahoma" w:cs="Tahoma"/>
                <w:sz w:val="18"/>
                <w:szCs w:val="18"/>
              </w:rPr>
              <w:tab/>
              <w:t>18,811,420</w:t>
            </w:r>
          </w:p>
        </w:tc>
      </w:tr>
      <w:tr w:rsidR="00000000">
        <w:tblPrEx>
          <w:tblCellMar>
            <w:top w:w="0" w:type="dxa"/>
            <w:left w:w="0" w:type="dxa"/>
            <w:bottom w:w="0" w:type="dxa"/>
            <w:right w:w="0" w:type="dxa"/>
          </w:tblCellMar>
        </w:tblPrEx>
        <w:trPr>
          <w:trHeight w:hRule="exact" w:val="192"/>
        </w:trPr>
        <w:tc>
          <w:tcPr>
            <w:tcW w:w="3291"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Plus: Issued</w:t>
            </w:r>
          </w:p>
        </w:tc>
        <w:tc>
          <w:tcPr>
            <w:tcW w:w="1713" w:type="dxa"/>
            <w:tcBorders>
              <w:top w:val="nil"/>
              <w:left w:val="nil"/>
              <w:bottom w:val="nil"/>
              <w:right w:val="nil"/>
            </w:tcBorders>
            <w:vAlign w:val="center"/>
          </w:tcPr>
          <w:p w:rsidR="00000000" w:rsidRDefault="00B838AF">
            <w:pPr>
              <w:pStyle w:val="Style3"/>
              <w:adjustRightInd/>
              <w:ind w:right="123"/>
              <w:jc w:val="right"/>
              <w:rPr>
                <w:rFonts w:ascii="Tahoma" w:hAnsi="Tahoma" w:cs="Tahoma"/>
                <w:sz w:val="18"/>
                <w:szCs w:val="18"/>
              </w:rPr>
            </w:pPr>
            <w:r>
              <w:rPr>
                <w:rFonts w:ascii="Tahoma" w:hAnsi="Tahoma" w:cs="Tahoma"/>
                <w:sz w:val="18"/>
                <w:szCs w:val="18"/>
              </w:rPr>
              <w:t>480,300</w:t>
            </w:r>
          </w:p>
        </w:tc>
        <w:tc>
          <w:tcPr>
            <w:tcW w:w="1397" w:type="dxa"/>
            <w:tcBorders>
              <w:top w:val="nil"/>
              <w:left w:val="nil"/>
              <w:bottom w:val="nil"/>
              <w:right w:val="nil"/>
            </w:tcBorders>
            <w:vAlign w:val="center"/>
          </w:tcPr>
          <w:p w:rsidR="00000000" w:rsidRDefault="00B838AF">
            <w:pPr>
              <w:pStyle w:val="Style3"/>
              <w:adjustRightInd/>
              <w:ind w:right="125"/>
              <w:jc w:val="right"/>
              <w:rPr>
                <w:rFonts w:ascii="Tahoma" w:hAnsi="Tahoma" w:cs="Tahoma"/>
                <w:sz w:val="18"/>
                <w:szCs w:val="18"/>
              </w:rPr>
            </w:pPr>
            <w:r>
              <w:rPr>
                <w:rFonts w:ascii="Tahoma" w:hAnsi="Tahoma" w:cs="Tahoma"/>
                <w:sz w:val="18"/>
                <w:szCs w:val="18"/>
              </w:rPr>
              <w:t>-</w:t>
            </w:r>
          </w:p>
        </w:tc>
        <w:tc>
          <w:tcPr>
            <w:tcW w:w="1447" w:type="dxa"/>
            <w:tcBorders>
              <w:top w:val="nil"/>
              <w:left w:val="nil"/>
              <w:bottom w:val="nil"/>
              <w:right w:val="nil"/>
            </w:tcBorders>
            <w:vAlign w:val="center"/>
          </w:tcPr>
          <w:p w:rsidR="00000000" w:rsidRDefault="00B838AF">
            <w:pPr>
              <w:pStyle w:val="Style3"/>
              <w:adjustRightInd/>
              <w:ind w:right="93"/>
              <w:jc w:val="right"/>
              <w:rPr>
                <w:rFonts w:ascii="Tahoma" w:hAnsi="Tahoma" w:cs="Tahoma"/>
                <w:sz w:val="18"/>
                <w:szCs w:val="18"/>
              </w:rPr>
            </w:pPr>
            <w:r>
              <w:rPr>
                <w:rFonts w:ascii="Tahoma" w:hAnsi="Tahoma" w:cs="Tahoma"/>
                <w:sz w:val="18"/>
                <w:szCs w:val="18"/>
              </w:rPr>
              <w:t>480,300</w:t>
            </w:r>
          </w:p>
        </w:tc>
      </w:tr>
      <w:tr w:rsidR="00000000">
        <w:tblPrEx>
          <w:tblCellMar>
            <w:top w:w="0" w:type="dxa"/>
            <w:left w:w="0" w:type="dxa"/>
            <w:bottom w:w="0" w:type="dxa"/>
            <w:right w:w="0" w:type="dxa"/>
          </w:tblCellMar>
        </w:tblPrEx>
        <w:trPr>
          <w:trHeight w:hRule="exact" w:val="206"/>
        </w:trPr>
        <w:tc>
          <w:tcPr>
            <w:tcW w:w="3291"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Less: Retired</w:t>
            </w:r>
          </w:p>
        </w:tc>
        <w:tc>
          <w:tcPr>
            <w:tcW w:w="1713" w:type="dxa"/>
            <w:tcBorders>
              <w:top w:val="nil"/>
              <w:left w:val="nil"/>
              <w:bottom w:val="single" w:sz="4" w:space="0" w:color="auto"/>
              <w:right w:val="nil"/>
            </w:tcBorders>
            <w:vAlign w:val="center"/>
          </w:tcPr>
          <w:p w:rsidR="00000000" w:rsidRDefault="00B838AF">
            <w:pPr>
              <w:pStyle w:val="Style3"/>
              <w:adjustRightInd/>
              <w:ind w:right="123"/>
              <w:jc w:val="right"/>
              <w:rPr>
                <w:rFonts w:ascii="Arial" w:hAnsi="Arial" w:cs="Arial"/>
                <w:spacing w:val="8"/>
                <w:sz w:val="16"/>
                <w:szCs w:val="16"/>
                <w:u w:val="single"/>
              </w:rPr>
            </w:pPr>
            <w:r>
              <w:rPr>
                <w:rFonts w:ascii="Arial" w:hAnsi="Arial" w:cs="Arial"/>
                <w:spacing w:val="8"/>
                <w:sz w:val="16"/>
                <w:szCs w:val="16"/>
                <w:u w:val="single"/>
              </w:rPr>
              <w:t>1,883,662</w:t>
            </w:r>
          </w:p>
        </w:tc>
        <w:tc>
          <w:tcPr>
            <w:tcW w:w="1397" w:type="dxa"/>
            <w:tcBorders>
              <w:top w:val="nil"/>
              <w:left w:val="nil"/>
              <w:bottom w:val="single" w:sz="4" w:space="0" w:color="auto"/>
              <w:right w:val="nil"/>
            </w:tcBorders>
            <w:vAlign w:val="center"/>
          </w:tcPr>
          <w:p w:rsidR="00000000" w:rsidRDefault="00B838AF">
            <w:pPr>
              <w:pStyle w:val="Style3"/>
              <w:adjustRightInd/>
              <w:ind w:right="125"/>
              <w:jc w:val="right"/>
              <w:rPr>
                <w:rFonts w:ascii="Arial" w:hAnsi="Arial" w:cs="Arial"/>
                <w:spacing w:val="8"/>
                <w:sz w:val="16"/>
                <w:szCs w:val="16"/>
                <w:u w:val="single"/>
              </w:rPr>
            </w:pPr>
            <w:r>
              <w:rPr>
                <w:rFonts w:ascii="Arial" w:hAnsi="Arial" w:cs="Arial"/>
                <w:spacing w:val="8"/>
                <w:sz w:val="16"/>
                <w:szCs w:val="16"/>
                <w:u w:val="single"/>
              </w:rPr>
              <w:t>1,113,421</w:t>
            </w:r>
          </w:p>
        </w:tc>
        <w:tc>
          <w:tcPr>
            <w:tcW w:w="1447" w:type="dxa"/>
            <w:tcBorders>
              <w:top w:val="nil"/>
              <w:left w:val="nil"/>
              <w:bottom w:val="single" w:sz="4" w:space="0" w:color="auto"/>
              <w:right w:val="nil"/>
            </w:tcBorders>
            <w:vAlign w:val="center"/>
          </w:tcPr>
          <w:p w:rsidR="00000000" w:rsidRDefault="00B838AF">
            <w:pPr>
              <w:pStyle w:val="Style3"/>
              <w:adjustRightInd/>
              <w:ind w:right="93"/>
              <w:jc w:val="right"/>
              <w:rPr>
                <w:rFonts w:ascii="Arial" w:hAnsi="Arial" w:cs="Arial"/>
                <w:spacing w:val="8"/>
                <w:sz w:val="16"/>
                <w:szCs w:val="16"/>
                <w:u w:val="single"/>
              </w:rPr>
            </w:pPr>
            <w:r>
              <w:rPr>
                <w:rFonts w:ascii="Arial" w:hAnsi="Arial" w:cs="Arial"/>
                <w:spacing w:val="8"/>
                <w:sz w:val="16"/>
                <w:szCs w:val="16"/>
                <w:u w:val="single"/>
              </w:rPr>
              <w:t>2,997,083</w:t>
            </w:r>
          </w:p>
        </w:tc>
      </w:tr>
      <w:tr w:rsidR="00000000">
        <w:tblPrEx>
          <w:tblCellMar>
            <w:top w:w="0" w:type="dxa"/>
            <w:left w:w="0" w:type="dxa"/>
            <w:bottom w:w="0" w:type="dxa"/>
            <w:right w:w="0" w:type="dxa"/>
          </w:tblCellMar>
        </w:tblPrEx>
        <w:trPr>
          <w:trHeight w:hRule="exact" w:val="202"/>
        </w:trPr>
        <w:tc>
          <w:tcPr>
            <w:tcW w:w="3291" w:type="dxa"/>
            <w:tcBorders>
              <w:top w:val="nil"/>
              <w:left w:val="nil"/>
              <w:bottom w:val="nil"/>
              <w:right w:val="nil"/>
            </w:tcBorders>
            <w:vAlign w:val="center"/>
          </w:tcPr>
          <w:p w:rsidR="00000000" w:rsidRDefault="00B838AF">
            <w:pPr>
              <w:pStyle w:val="Style3"/>
              <w:adjustRightInd/>
              <w:rPr>
                <w:spacing w:val="4"/>
                <w:sz w:val="22"/>
                <w:szCs w:val="22"/>
              </w:rPr>
            </w:pPr>
            <w:r>
              <w:rPr>
                <w:rFonts w:ascii="Tahoma" w:hAnsi="Tahoma" w:cs="Tahoma"/>
                <w:sz w:val="18"/>
                <w:szCs w:val="18"/>
              </w:rPr>
              <w:t>Bonds Payable/ Notes Payable</w:t>
            </w:r>
            <w:r>
              <w:rPr>
                <w:rFonts w:ascii="Tahoma" w:hAnsi="Tahoma" w:cs="Tahoma"/>
                <w:sz w:val="18"/>
                <w:szCs w:val="18"/>
              </w:rPr>
              <w:noBreakHyphen/>
            </w:r>
          </w:p>
        </w:tc>
        <w:tc>
          <w:tcPr>
            <w:tcW w:w="1713" w:type="dxa"/>
            <w:tcBorders>
              <w:top w:val="single" w:sz="4" w:space="0" w:color="auto"/>
              <w:left w:val="nil"/>
              <w:bottom w:val="nil"/>
              <w:right w:val="nil"/>
            </w:tcBorders>
            <w:vAlign w:val="center"/>
          </w:tcPr>
          <w:p w:rsidR="00000000" w:rsidRDefault="00B838AF">
            <w:pPr>
              <w:pStyle w:val="Style3"/>
              <w:adjustRightInd/>
              <w:ind w:right="123"/>
              <w:jc w:val="right"/>
              <w:rPr>
                <w:spacing w:val="4"/>
                <w:sz w:val="22"/>
                <w:szCs w:val="22"/>
              </w:rPr>
            </w:pPr>
          </w:p>
        </w:tc>
        <w:tc>
          <w:tcPr>
            <w:tcW w:w="1397" w:type="dxa"/>
            <w:tcBorders>
              <w:top w:val="single" w:sz="4" w:space="0" w:color="auto"/>
              <w:left w:val="nil"/>
              <w:bottom w:val="nil"/>
              <w:right w:val="nil"/>
            </w:tcBorders>
            <w:vAlign w:val="center"/>
          </w:tcPr>
          <w:p w:rsidR="00000000" w:rsidRDefault="00B838AF">
            <w:pPr>
              <w:pStyle w:val="Style3"/>
              <w:adjustRightInd/>
              <w:ind w:right="125"/>
              <w:jc w:val="right"/>
              <w:rPr>
                <w:spacing w:val="4"/>
                <w:sz w:val="22"/>
                <w:szCs w:val="22"/>
              </w:rPr>
            </w:pPr>
          </w:p>
        </w:tc>
        <w:tc>
          <w:tcPr>
            <w:tcW w:w="1447" w:type="dxa"/>
            <w:tcBorders>
              <w:top w:val="single" w:sz="4" w:space="0" w:color="auto"/>
              <w:left w:val="nil"/>
              <w:bottom w:val="nil"/>
              <w:right w:val="nil"/>
            </w:tcBorders>
            <w:vAlign w:val="center"/>
          </w:tcPr>
          <w:p w:rsidR="00000000" w:rsidRDefault="00B838AF">
            <w:pPr>
              <w:pStyle w:val="Style3"/>
              <w:adjustRightInd/>
              <w:ind w:right="93"/>
              <w:jc w:val="right"/>
              <w:rPr>
                <w:spacing w:val="4"/>
                <w:sz w:val="22"/>
                <w:szCs w:val="22"/>
              </w:rPr>
            </w:pPr>
          </w:p>
        </w:tc>
      </w:tr>
      <w:tr w:rsidR="00000000">
        <w:tblPrEx>
          <w:tblCellMar>
            <w:top w:w="0" w:type="dxa"/>
            <w:left w:w="0" w:type="dxa"/>
            <w:bottom w:w="0" w:type="dxa"/>
            <w:right w:w="0" w:type="dxa"/>
          </w:tblCellMar>
        </w:tblPrEx>
        <w:trPr>
          <w:trHeight w:hRule="exact" w:val="211"/>
        </w:trPr>
        <w:tc>
          <w:tcPr>
            <w:tcW w:w="3291" w:type="dxa"/>
            <w:tcBorders>
              <w:top w:val="nil"/>
              <w:left w:val="nil"/>
              <w:bottom w:val="nil"/>
              <w:right w:val="nil"/>
            </w:tcBorders>
            <w:vAlign w:val="center"/>
          </w:tcPr>
          <w:p w:rsidR="00000000" w:rsidRDefault="00B838AF">
            <w:pPr>
              <w:pStyle w:val="Style3"/>
              <w:adjustRightInd/>
              <w:ind w:right="436"/>
              <w:jc w:val="right"/>
              <w:rPr>
                <w:rFonts w:ascii="Tahoma" w:hAnsi="Tahoma" w:cs="Tahoma"/>
                <w:sz w:val="18"/>
                <w:szCs w:val="18"/>
              </w:rPr>
            </w:pPr>
            <w:r>
              <w:rPr>
                <w:rFonts w:ascii="Tahoma" w:hAnsi="Tahoma" w:cs="Tahoma"/>
                <w:sz w:val="18"/>
                <w:szCs w:val="18"/>
              </w:rPr>
              <w:t>June 30, 2012/December 31, 2011</w:t>
            </w:r>
          </w:p>
        </w:tc>
        <w:tc>
          <w:tcPr>
            <w:tcW w:w="1713" w:type="dxa"/>
            <w:tcBorders>
              <w:top w:val="nil"/>
              <w:left w:val="nil"/>
              <w:bottom w:val="single" w:sz="11" w:space="0" w:color="auto"/>
              <w:right w:val="nil"/>
            </w:tcBorders>
            <w:vAlign w:val="center"/>
          </w:tcPr>
          <w:p w:rsidR="00000000" w:rsidRDefault="00B838AF">
            <w:pPr>
              <w:pStyle w:val="Style3"/>
              <w:adjustRightInd/>
              <w:ind w:right="123"/>
              <w:jc w:val="right"/>
              <w:rPr>
                <w:rFonts w:ascii="Arial" w:hAnsi="Arial" w:cs="Arial"/>
                <w:spacing w:val="-2"/>
                <w:sz w:val="18"/>
                <w:szCs w:val="18"/>
                <w:u w:val="single"/>
              </w:rPr>
            </w:pPr>
            <w:r>
              <w:rPr>
                <w:rFonts w:ascii="Tahoma" w:hAnsi="Tahoma" w:cs="Tahoma"/>
                <w:sz w:val="18"/>
                <w:szCs w:val="18"/>
                <w:u w:val="single"/>
              </w:rPr>
              <w:t>$</w:t>
            </w:r>
            <w:r>
              <w:rPr>
                <w:rFonts w:ascii="Tahoma" w:hAnsi="Tahoma" w:cs="Tahoma"/>
                <w:sz w:val="18"/>
                <w:szCs w:val="18"/>
              </w:rPr>
              <w:t xml:space="preserve"> </w:t>
            </w:r>
            <w:r>
              <w:rPr>
                <w:rFonts w:ascii="Arial" w:hAnsi="Arial" w:cs="Arial"/>
                <w:spacing w:val="-2"/>
                <w:sz w:val="18"/>
                <w:szCs w:val="18"/>
                <w:u w:val="single"/>
              </w:rPr>
              <w:t>10,672,005</w:t>
            </w:r>
          </w:p>
        </w:tc>
        <w:tc>
          <w:tcPr>
            <w:tcW w:w="1397" w:type="dxa"/>
            <w:tcBorders>
              <w:top w:val="nil"/>
              <w:left w:val="nil"/>
              <w:bottom w:val="single" w:sz="11" w:space="0" w:color="auto"/>
              <w:right w:val="nil"/>
            </w:tcBorders>
            <w:vAlign w:val="center"/>
          </w:tcPr>
          <w:p w:rsidR="00000000" w:rsidRDefault="00B838AF">
            <w:pPr>
              <w:pStyle w:val="Style3"/>
              <w:tabs>
                <w:tab w:val="left" w:pos="423"/>
              </w:tabs>
              <w:adjustRightInd/>
              <w:ind w:right="125"/>
              <w:jc w:val="right"/>
              <w:rPr>
                <w:rFonts w:ascii="Arial" w:hAnsi="Arial" w:cs="Arial"/>
                <w:spacing w:val="-2"/>
                <w:sz w:val="18"/>
                <w:szCs w:val="18"/>
                <w:u w:val="single"/>
              </w:rPr>
            </w:pPr>
            <w:r>
              <w:rPr>
                <w:rFonts w:ascii="Arial" w:hAnsi="Arial" w:cs="Arial"/>
                <w:spacing w:val="-2"/>
                <w:sz w:val="18"/>
                <w:szCs w:val="18"/>
                <w:u w:val="single"/>
              </w:rPr>
              <w:t>$</w:t>
            </w:r>
            <w:r>
              <w:rPr>
                <w:rFonts w:ascii="Arial" w:hAnsi="Arial" w:cs="Arial"/>
                <w:spacing w:val="-2"/>
                <w:sz w:val="18"/>
                <w:szCs w:val="18"/>
                <w:u w:val="single"/>
              </w:rPr>
              <w:tab/>
              <w:t>5,622,632</w:t>
            </w:r>
          </w:p>
        </w:tc>
        <w:tc>
          <w:tcPr>
            <w:tcW w:w="1447" w:type="dxa"/>
            <w:tcBorders>
              <w:top w:val="nil"/>
              <w:left w:val="nil"/>
              <w:bottom w:val="single" w:sz="11" w:space="0" w:color="auto"/>
              <w:right w:val="nil"/>
            </w:tcBorders>
            <w:vAlign w:val="center"/>
          </w:tcPr>
          <w:p w:rsidR="00000000" w:rsidRDefault="00B838AF">
            <w:pPr>
              <w:pStyle w:val="Style3"/>
              <w:tabs>
                <w:tab w:val="left" w:pos="423"/>
              </w:tabs>
              <w:adjustRightInd/>
              <w:ind w:right="93"/>
              <w:jc w:val="right"/>
              <w:rPr>
                <w:rFonts w:ascii="Arial" w:hAnsi="Arial" w:cs="Arial"/>
                <w:spacing w:val="-2"/>
                <w:sz w:val="18"/>
                <w:szCs w:val="18"/>
                <w:u w:val="single"/>
              </w:rPr>
            </w:pPr>
            <w:r>
              <w:rPr>
                <w:rFonts w:ascii="Arial" w:hAnsi="Arial" w:cs="Arial"/>
                <w:spacing w:val="-2"/>
                <w:sz w:val="18"/>
                <w:szCs w:val="18"/>
                <w:u w:val="single"/>
              </w:rPr>
              <w:t>$</w:t>
            </w:r>
            <w:r>
              <w:rPr>
                <w:rFonts w:ascii="Arial" w:hAnsi="Arial" w:cs="Arial"/>
                <w:spacing w:val="-2"/>
                <w:sz w:val="18"/>
                <w:szCs w:val="18"/>
                <w:u w:val="single"/>
              </w:rPr>
              <w:tab/>
              <w:t>16,294,637</w:t>
            </w:r>
          </w:p>
        </w:tc>
      </w:tr>
      <w:tr w:rsidR="00000000">
        <w:tblPrEx>
          <w:tblCellMar>
            <w:top w:w="0" w:type="dxa"/>
            <w:left w:w="0" w:type="dxa"/>
            <w:bottom w:w="0" w:type="dxa"/>
            <w:right w:w="0" w:type="dxa"/>
          </w:tblCellMar>
        </w:tblPrEx>
        <w:trPr>
          <w:trHeight w:hRule="exact" w:val="254"/>
        </w:trPr>
        <w:tc>
          <w:tcPr>
            <w:tcW w:w="3291" w:type="dxa"/>
            <w:tcBorders>
              <w:top w:val="nil"/>
              <w:left w:val="nil"/>
              <w:bottom w:val="nil"/>
              <w:right w:val="nil"/>
            </w:tcBorders>
            <w:vAlign w:val="center"/>
          </w:tcPr>
          <w:p w:rsidR="00000000" w:rsidRDefault="00B838AF">
            <w:pPr>
              <w:pStyle w:val="Style3"/>
              <w:adjustRightInd/>
              <w:rPr>
                <w:rFonts w:ascii="Tahoma" w:hAnsi="Tahoma" w:cs="Tahoma"/>
                <w:sz w:val="18"/>
                <w:szCs w:val="18"/>
              </w:rPr>
            </w:pPr>
            <w:r>
              <w:rPr>
                <w:rFonts w:ascii="Tahoma" w:hAnsi="Tahoma" w:cs="Tahoma"/>
                <w:sz w:val="18"/>
                <w:szCs w:val="18"/>
              </w:rPr>
              <w:t>Due within one year</w:t>
            </w:r>
          </w:p>
        </w:tc>
        <w:tc>
          <w:tcPr>
            <w:tcW w:w="1713" w:type="dxa"/>
            <w:tcBorders>
              <w:top w:val="single" w:sz="11" w:space="0" w:color="auto"/>
              <w:left w:val="nil"/>
              <w:bottom w:val="single" w:sz="9" w:space="0" w:color="auto"/>
              <w:right w:val="nil"/>
            </w:tcBorders>
            <w:vAlign w:val="center"/>
          </w:tcPr>
          <w:p w:rsidR="00000000" w:rsidRDefault="00B838AF">
            <w:pPr>
              <w:pStyle w:val="Style3"/>
              <w:tabs>
                <w:tab w:val="left" w:pos="774"/>
              </w:tabs>
              <w:adjustRightInd/>
              <w:ind w:right="123"/>
              <w:jc w:val="right"/>
              <w:rPr>
                <w:rFonts w:ascii="Arial" w:hAnsi="Arial" w:cs="Arial"/>
                <w:spacing w:val="-2"/>
                <w:sz w:val="18"/>
                <w:szCs w:val="18"/>
                <w:u w:val="single"/>
              </w:rPr>
            </w:pPr>
            <w:r>
              <w:rPr>
                <w:rFonts w:ascii="Tahoma" w:hAnsi="Tahoma" w:cs="Tahoma"/>
                <w:sz w:val="18"/>
                <w:szCs w:val="18"/>
                <w:u w:val="single"/>
              </w:rPr>
              <w:t>$</w:t>
            </w:r>
            <w:r>
              <w:rPr>
                <w:rFonts w:ascii="Tahoma" w:hAnsi="Tahoma" w:cs="Tahoma"/>
                <w:sz w:val="18"/>
                <w:szCs w:val="18"/>
              </w:rPr>
              <w:tab/>
            </w:r>
            <w:r>
              <w:rPr>
                <w:rFonts w:ascii="Arial" w:hAnsi="Arial" w:cs="Arial"/>
                <w:spacing w:val="-2"/>
                <w:sz w:val="18"/>
                <w:szCs w:val="18"/>
                <w:u w:val="single"/>
              </w:rPr>
              <w:t>1,706,310</w:t>
            </w:r>
          </w:p>
        </w:tc>
        <w:tc>
          <w:tcPr>
            <w:tcW w:w="1397" w:type="dxa"/>
            <w:tcBorders>
              <w:top w:val="single" w:sz="11" w:space="0" w:color="auto"/>
              <w:left w:val="nil"/>
              <w:bottom w:val="single" w:sz="9" w:space="0" w:color="auto"/>
              <w:right w:val="nil"/>
            </w:tcBorders>
            <w:vAlign w:val="center"/>
          </w:tcPr>
          <w:p w:rsidR="00000000" w:rsidRDefault="00B838AF">
            <w:pPr>
              <w:pStyle w:val="Style3"/>
              <w:tabs>
                <w:tab w:val="left" w:pos="432"/>
              </w:tabs>
              <w:adjustRightInd/>
              <w:ind w:right="125"/>
              <w:jc w:val="right"/>
              <w:rPr>
                <w:rFonts w:ascii="Arial" w:hAnsi="Arial" w:cs="Arial"/>
                <w:spacing w:val="-2"/>
                <w:sz w:val="18"/>
                <w:szCs w:val="18"/>
                <w:u w:val="single"/>
              </w:rPr>
            </w:pPr>
            <w:r>
              <w:rPr>
                <w:rFonts w:ascii="Arial" w:hAnsi="Arial" w:cs="Arial"/>
                <w:spacing w:val="-2"/>
                <w:sz w:val="18"/>
                <w:szCs w:val="18"/>
                <w:u w:val="single"/>
              </w:rPr>
              <w:t>$</w:t>
            </w:r>
            <w:r>
              <w:rPr>
                <w:rFonts w:ascii="Arial" w:hAnsi="Arial" w:cs="Arial"/>
                <w:spacing w:val="-2"/>
                <w:sz w:val="18"/>
                <w:szCs w:val="18"/>
                <w:u w:val="single"/>
              </w:rPr>
              <w:tab/>
              <w:t>1,148,421</w:t>
            </w:r>
          </w:p>
        </w:tc>
        <w:tc>
          <w:tcPr>
            <w:tcW w:w="1447" w:type="dxa"/>
            <w:tcBorders>
              <w:top w:val="single" w:sz="11" w:space="0" w:color="auto"/>
              <w:left w:val="nil"/>
              <w:bottom w:val="single" w:sz="9" w:space="0" w:color="auto"/>
              <w:right w:val="nil"/>
            </w:tcBorders>
            <w:vAlign w:val="center"/>
          </w:tcPr>
          <w:p w:rsidR="00000000" w:rsidRDefault="00B838AF">
            <w:pPr>
              <w:pStyle w:val="Style3"/>
              <w:tabs>
                <w:tab w:val="left" w:pos="495"/>
              </w:tabs>
              <w:adjustRightInd/>
              <w:ind w:right="93"/>
              <w:jc w:val="right"/>
              <w:rPr>
                <w:rFonts w:ascii="Arial" w:hAnsi="Arial" w:cs="Arial"/>
                <w:spacing w:val="-2"/>
                <w:sz w:val="18"/>
                <w:szCs w:val="18"/>
                <w:u w:val="single"/>
              </w:rPr>
            </w:pPr>
            <w:r>
              <w:rPr>
                <w:rFonts w:ascii="Arial" w:hAnsi="Arial" w:cs="Arial"/>
                <w:spacing w:val="-2"/>
                <w:sz w:val="18"/>
                <w:szCs w:val="18"/>
                <w:u w:val="single"/>
              </w:rPr>
              <w:t>$</w:t>
            </w:r>
            <w:r>
              <w:rPr>
                <w:rFonts w:ascii="Arial" w:hAnsi="Arial" w:cs="Arial"/>
                <w:spacing w:val="-2"/>
                <w:sz w:val="18"/>
                <w:szCs w:val="18"/>
                <w:u w:val="single"/>
              </w:rPr>
              <w:tab/>
              <w:t>2,854,731</w:t>
            </w:r>
          </w:p>
        </w:tc>
      </w:tr>
    </w:tbl>
    <w:p w:rsidR="00000000" w:rsidRDefault="00B838AF">
      <w:pPr>
        <w:adjustRightInd/>
        <w:spacing w:after="124" w:line="20" w:lineRule="exact"/>
        <w:ind w:left="864" w:right="612"/>
        <w:rPr>
          <w:sz w:val="24"/>
          <w:szCs w:val="24"/>
        </w:rPr>
      </w:pPr>
    </w:p>
    <w:p w:rsidR="00000000" w:rsidRDefault="00B838AF">
      <w:pPr>
        <w:pStyle w:val="Style3"/>
        <w:adjustRightInd/>
        <w:spacing w:before="36"/>
        <w:ind w:left="144" w:right="144"/>
        <w:rPr>
          <w:sz w:val="22"/>
          <w:szCs w:val="22"/>
        </w:rPr>
      </w:pPr>
      <w:r>
        <w:rPr>
          <w:spacing w:val="4"/>
          <w:sz w:val="22"/>
          <w:szCs w:val="22"/>
        </w:rPr>
        <w:t xml:space="preserve">On the Statement of Net Assets the Waverly Light and Power component unit revenue bonds are </w:t>
      </w:r>
      <w:r>
        <w:rPr>
          <w:sz w:val="22"/>
          <w:szCs w:val="22"/>
        </w:rPr>
        <w:t>shown net of unamortized bond discount of $2,077.</w:t>
      </w:r>
    </w:p>
    <w:p w:rsidR="00000000" w:rsidRDefault="00B838AF">
      <w:pPr>
        <w:pStyle w:val="Style3"/>
        <w:adjustRightInd/>
        <w:spacing w:before="180" w:line="292" w:lineRule="auto"/>
        <w:ind w:left="144"/>
        <w:rPr>
          <w:sz w:val="22"/>
          <w:szCs w:val="22"/>
        </w:rPr>
      </w:pPr>
      <w:r>
        <w:rPr>
          <w:sz w:val="22"/>
          <w:szCs w:val="22"/>
        </w:rPr>
        <w:t>General Obligation Bonds</w:t>
      </w:r>
    </w:p>
    <w:p w:rsidR="00000000" w:rsidRDefault="00B838AF">
      <w:pPr>
        <w:pStyle w:val="Style3"/>
        <w:adjustRightInd/>
        <w:spacing w:before="216"/>
        <w:ind w:left="144" w:right="144"/>
        <w:jc w:val="both"/>
        <w:rPr>
          <w:sz w:val="22"/>
          <w:szCs w:val="22"/>
        </w:rPr>
      </w:pPr>
      <w:r>
        <w:rPr>
          <w:spacing w:val="5"/>
          <w:sz w:val="22"/>
          <w:szCs w:val="22"/>
        </w:rPr>
        <w:t xml:space="preserve">The City issues general obligation bonds to provide funds for the acquisition and construction of </w:t>
      </w:r>
      <w:r>
        <w:rPr>
          <w:spacing w:val="15"/>
          <w:sz w:val="22"/>
          <w:szCs w:val="22"/>
        </w:rPr>
        <w:t xml:space="preserve">major capital facilities and projects. General obligation bonds have been issued for the </w:t>
      </w:r>
      <w:r>
        <w:rPr>
          <w:sz w:val="22"/>
          <w:szCs w:val="22"/>
        </w:rPr>
        <w:t>govern mental-type activities and the business-type activities.</w:t>
      </w:r>
    </w:p>
    <w:p w:rsidR="00000000" w:rsidRDefault="00B838AF">
      <w:pPr>
        <w:pStyle w:val="Style3"/>
        <w:adjustRightInd/>
        <w:spacing w:before="180"/>
        <w:ind w:left="144" w:right="144"/>
        <w:jc w:val="both"/>
        <w:rPr>
          <w:sz w:val="22"/>
          <w:szCs w:val="22"/>
        </w:rPr>
      </w:pPr>
      <w:r>
        <w:rPr>
          <w:spacing w:val="4"/>
          <w:sz w:val="22"/>
          <w:szCs w:val="22"/>
        </w:rPr>
        <w:t xml:space="preserve">On May 16, 2012, the City issued $2,495,000 of General Obligation Bonds, Series, 2012A which </w:t>
      </w:r>
      <w:r>
        <w:rPr>
          <w:sz w:val="22"/>
          <w:szCs w:val="22"/>
        </w:rPr>
        <w:t xml:space="preserve">were used to finance various capital projects in the City and a portion was used to current refund </w:t>
      </w:r>
      <w:r>
        <w:rPr>
          <w:spacing w:val="6"/>
          <w:sz w:val="22"/>
          <w:szCs w:val="22"/>
        </w:rPr>
        <w:t>$645,000 of General Obligation Bonds, Series 2005. As a result o</w:t>
      </w:r>
      <w:r>
        <w:rPr>
          <w:spacing w:val="6"/>
          <w:sz w:val="22"/>
          <w:szCs w:val="22"/>
        </w:rPr>
        <w:t xml:space="preserve">f this refunding, the City will </w:t>
      </w:r>
      <w:r>
        <w:rPr>
          <w:spacing w:val="2"/>
          <w:sz w:val="22"/>
          <w:szCs w:val="22"/>
        </w:rPr>
        <w:t xml:space="preserve">reduce its debt service payments over the next five years by $51,461, and obtain an economic gain </w:t>
      </w:r>
      <w:r>
        <w:rPr>
          <w:sz w:val="22"/>
          <w:szCs w:val="22"/>
        </w:rPr>
        <w:t>of $53,995.</w:t>
      </w:r>
    </w:p>
    <w:p w:rsidR="00000000" w:rsidRDefault="00B838AF">
      <w:pPr>
        <w:pStyle w:val="Style3"/>
        <w:adjustRightInd/>
        <w:spacing w:before="72"/>
        <w:ind w:left="144" w:right="144"/>
        <w:jc w:val="both"/>
        <w:rPr>
          <w:sz w:val="22"/>
          <w:szCs w:val="22"/>
        </w:rPr>
      </w:pPr>
      <w:r>
        <w:rPr>
          <w:spacing w:val="11"/>
          <w:sz w:val="22"/>
          <w:szCs w:val="22"/>
        </w:rPr>
        <w:t xml:space="preserve">On May 16, 2012, the City issued $2,195,000 of GO Local Option Sales and Services Tax </w:t>
      </w:r>
      <w:r>
        <w:rPr>
          <w:spacing w:val="6"/>
          <w:sz w:val="22"/>
          <w:szCs w:val="22"/>
        </w:rPr>
        <w:t>Refunding Bonds, Series 2012</w:t>
      </w:r>
      <w:r>
        <w:rPr>
          <w:spacing w:val="6"/>
          <w:sz w:val="22"/>
          <w:szCs w:val="22"/>
        </w:rPr>
        <w:t xml:space="preserve">B in a crossover advance refunding of the Series 2006 GO Local </w:t>
      </w:r>
      <w:r>
        <w:rPr>
          <w:spacing w:val="7"/>
          <w:sz w:val="22"/>
          <w:szCs w:val="22"/>
        </w:rPr>
        <w:t xml:space="preserve">Option Sales Tax Bonds. The 2012 bonds have an average interest rate of 1.15% and the 2006 </w:t>
      </w:r>
      <w:r>
        <w:rPr>
          <w:spacing w:val="5"/>
          <w:sz w:val="22"/>
          <w:szCs w:val="22"/>
        </w:rPr>
        <w:t xml:space="preserve">bonds being refunded have an average interest rate of 4.0%. The net proceeds from the issuance </w:t>
      </w:r>
      <w:r>
        <w:rPr>
          <w:sz w:val="22"/>
          <w:szCs w:val="22"/>
        </w:rPr>
        <w:t xml:space="preserve">were used to purchase U.S. government securities and were deposited in an escrow account with </w:t>
      </w:r>
      <w:r>
        <w:rPr>
          <w:spacing w:val="3"/>
          <w:sz w:val="22"/>
          <w:szCs w:val="22"/>
        </w:rPr>
        <w:t xml:space="preserve">Bankers Trust Company. As of June 30, 2012 the amount in escrow was $2,154,768. This amount </w:t>
      </w:r>
      <w:r>
        <w:rPr>
          <w:spacing w:val="6"/>
          <w:sz w:val="22"/>
          <w:szCs w:val="22"/>
        </w:rPr>
        <w:t>will be used to refund the remaining $2,130,000 of the 2006 bonds on J</w:t>
      </w:r>
      <w:r>
        <w:rPr>
          <w:spacing w:val="6"/>
          <w:sz w:val="22"/>
          <w:szCs w:val="22"/>
        </w:rPr>
        <w:t xml:space="preserve">une 1, 2013 when these </w:t>
      </w:r>
      <w:r>
        <w:rPr>
          <w:spacing w:val="4"/>
          <w:sz w:val="22"/>
          <w:szCs w:val="22"/>
        </w:rPr>
        <w:t xml:space="preserve">notes become callable. The assets deposited with the escrow agent are shown as a restricted asset </w:t>
      </w:r>
      <w:r>
        <w:rPr>
          <w:sz w:val="22"/>
          <w:szCs w:val="22"/>
        </w:rPr>
        <w:t xml:space="preserve">in the City's Debt Service Fund. As a result of this refunding, the City will reduce its debt service payments over the next six years </w:t>
      </w:r>
      <w:r>
        <w:rPr>
          <w:sz w:val="22"/>
          <w:szCs w:val="22"/>
        </w:rPr>
        <w:t>by $158,100, and obtain an economic gain of $152,257.</w:t>
      </w:r>
    </w:p>
    <w:p w:rsidR="00000000" w:rsidRDefault="00B838AF">
      <w:pPr>
        <w:widowControl/>
        <w:rPr>
          <w:sz w:val="24"/>
          <w:szCs w:val="24"/>
        </w:rPr>
        <w:sectPr w:rsidR="00000000">
          <w:pgSz w:w="12240" w:h="15840"/>
          <w:pgMar w:top="961" w:right="1571" w:bottom="1302" w:left="1249" w:header="720" w:footer="720" w:gutter="0"/>
          <w:cols w:space="720"/>
          <w:noEndnote/>
        </w:sectPr>
      </w:pPr>
    </w:p>
    <w:p w:rsidR="00000000" w:rsidRDefault="00B838AF">
      <w:pPr>
        <w:pStyle w:val="Style3"/>
        <w:adjustRightInd/>
        <w:spacing w:before="36" w:line="288" w:lineRule="auto"/>
        <w:jc w:val="center"/>
        <w:rPr>
          <w:b/>
          <w:bCs/>
        </w:rPr>
      </w:pPr>
      <w:r>
        <w:rPr>
          <w:noProof/>
        </w:rPr>
        <w:lastRenderedPageBreak/>
        <mc:AlternateContent>
          <mc:Choice Requires="wps">
            <w:drawing>
              <wp:anchor distT="0" distB="0" distL="0" distR="0" simplePos="0" relativeHeight="251721728" behindDoc="0" locked="0" layoutInCell="0" allowOverlap="1">
                <wp:simplePos x="0" y="0"/>
                <wp:positionH relativeFrom="column">
                  <wp:posOffset>0</wp:posOffset>
                </wp:positionH>
                <wp:positionV relativeFrom="paragraph">
                  <wp:posOffset>8423275</wp:posOffset>
                </wp:positionV>
                <wp:extent cx="5943600" cy="138430"/>
                <wp:effectExtent l="0" t="0" r="0" b="0"/>
                <wp:wrapSquare wrapText="bothSides"/>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25" w:lineRule="auto"/>
                              <w:jc w:val="center"/>
                            </w:pPr>
                            <w: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8" type="#_x0000_t202" style="position:absolute;left:0;text-align:left;margin-left:0;margin-top:663.25pt;width:468pt;height:10.9pt;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t1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" o:allowincell="f" filled="f" stroked="f">
                <v:textbox inset="0,0,0,0">
                  <w:txbxContent>
                    <w:p w:rsidR="00000000" w:rsidRDefault="00B838AF">
                      <w:pPr>
                        <w:pStyle w:val="Style3"/>
                        <w:adjustRightInd/>
                        <w:spacing w:line="225" w:lineRule="auto"/>
                        <w:jc w:val="center"/>
                      </w:pPr>
                      <w:r>
                        <w:t>56</w:t>
                      </w:r>
                    </w:p>
                  </w:txbxContent>
                </v:textbox>
                <w10:wrap type="square"/>
              </v:shape>
            </w:pict>
          </mc:Fallback>
        </mc:AlternateContent>
      </w:r>
      <w:r>
        <w:rPr>
          <w:b/>
          <w:bCs/>
          <w:spacing w:val="12"/>
        </w:rPr>
        <w:t>CITY OF WAVERLY, IOWA</w:t>
      </w:r>
      <w:r>
        <w:rPr>
          <w:b/>
          <w:bCs/>
          <w:spacing w:val="12"/>
        </w:rPr>
        <w:br/>
      </w:r>
      <w:r>
        <w:rPr>
          <w:b/>
          <w:bCs/>
          <w:spacing w:val="19"/>
        </w:rPr>
        <w:t>Notes to Financial Statements</w:t>
      </w:r>
      <w:r>
        <w:rPr>
          <w:b/>
          <w:bCs/>
          <w:spacing w:val="19"/>
        </w:rPr>
        <w:br/>
      </w:r>
      <w:r>
        <w:rPr>
          <w:b/>
          <w:bCs/>
        </w:rPr>
        <w:t>June 30, 2012</w:t>
      </w:r>
    </w:p>
    <w:p w:rsidR="00000000" w:rsidRDefault="00B838AF">
      <w:pPr>
        <w:pStyle w:val="Style3"/>
        <w:tabs>
          <w:tab w:val="left" w:pos="1548"/>
        </w:tabs>
        <w:adjustRightInd/>
        <w:spacing w:before="504" w:line="360" w:lineRule="auto"/>
        <w:ind w:left="144"/>
        <w:rPr>
          <w:b/>
          <w:bCs/>
        </w:rPr>
      </w:pPr>
      <w:r>
        <w:rPr>
          <w:b/>
          <w:bCs/>
          <w:spacing w:val="4"/>
        </w:rPr>
        <w:t>Note 7 -</w:t>
      </w:r>
      <w:r>
        <w:rPr>
          <w:b/>
          <w:bCs/>
        </w:rPr>
        <w:tab/>
        <w:t>LON</w:t>
      </w:r>
      <w:r>
        <w:rPr>
          <w:b/>
          <w:bCs/>
          <w:spacing w:val="4"/>
        </w:rPr>
        <w:t>G</w:t>
      </w:r>
      <w:r>
        <w:t>-</w:t>
      </w:r>
      <w:r>
        <w:rPr>
          <w:b/>
          <w:bCs/>
        </w:rPr>
        <w:t>TERM LIABILITIES (CONTINUED)</w:t>
      </w:r>
    </w:p>
    <w:p w:rsidR="00000000" w:rsidRDefault="00B838AF">
      <w:pPr>
        <w:pStyle w:val="Style3"/>
        <w:adjustRightInd/>
        <w:spacing w:before="36" w:after="36" w:line="360" w:lineRule="auto"/>
        <w:ind w:left="144"/>
      </w:pPr>
      <w:r>
        <w:t>General obligation bonds outstanding as of June 30, 2012 are as follow</w:t>
      </w:r>
      <w:r>
        <w:t>s:</w:t>
      </w:r>
    </w:p>
    <w:tbl>
      <w:tblPr>
        <w:tblW w:w="0" w:type="auto"/>
        <w:tblInd w:w="144" w:type="dxa"/>
        <w:tblLayout w:type="fixed"/>
        <w:tblCellMar>
          <w:left w:w="0" w:type="dxa"/>
          <w:right w:w="0" w:type="dxa"/>
        </w:tblCellMar>
        <w:tblLook w:val="0000" w:firstRow="0" w:lastRow="0" w:firstColumn="0" w:lastColumn="0" w:noHBand="0" w:noVBand="0"/>
      </w:tblPr>
      <w:tblGrid>
        <w:gridCol w:w="2970"/>
        <w:gridCol w:w="2002"/>
        <w:gridCol w:w="2568"/>
        <w:gridCol w:w="1208"/>
      </w:tblGrid>
      <w:tr w:rsidR="00000000">
        <w:tblPrEx>
          <w:tblCellMar>
            <w:top w:w="0" w:type="dxa"/>
            <w:left w:w="0" w:type="dxa"/>
            <w:bottom w:w="0" w:type="dxa"/>
            <w:right w:w="0" w:type="dxa"/>
          </w:tblCellMar>
        </w:tblPrEx>
        <w:trPr>
          <w:trHeight w:hRule="exact" w:val="202"/>
        </w:trPr>
        <w:tc>
          <w:tcPr>
            <w:tcW w:w="2970" w:type="dxa"/>
            <w:tcBorders>
              <w:top w:val="single" w:sz="5" w:space="0" w:color="auto"/>
              <w:left w:val="nil"/>
              <w:bottom w:val="nil"/>
              <w:right w:val="nil"/>
            </w:tcBorders>
            <w:vAlign w:val="center"/>
          </w:tcPr>
          <w:p w:rsidR="00000000" w:rsidRDefault="00B838AF">
            <w:pPr>
              <w:pStyle w:val="Style34"/>
              <w:ind w:right="255"/>
              <w:rPr>
                <w:rStyle w:val="CharacterStyle10"/>
              </w:rPr>
            </w:pPr>
            <w:r>
              <w:rPr>
                <w:rStyle w:val="CharacterStyle10"/>
              </w:rPr>
              <w:t>Date</w:t>
            </w:r>
          </w:p>
        </w:tc>
        <w:tc>
          <w:tcPr>
            <w:tcW w:w="2002" w:type="dxa"/>
            <w:tcBorders>
              <w:top w:val="single" w:sz="5" w:space="0" w:color="auto"/>
              <w:left w:val="nil"/>
              <w:bottom w:val="nil"/>
              <w:right w:val="nil"/>
            </w:tcBorders>
            <w:vAlign w:val="center"/>
          </w:tcPr>
          <w:p w:rsidR="00000000" w:rsidRDefault="00B838AF">
            <w:pPr>
              <w:pStyle w:val="Style34"/>
              <w:ind w:right="303"/>
              <w:rPr>
                <w:rStyle w:val="CharacterStyle10"/>
              </w:rPr>
            </w:pPr>
            <w:r>
              <w:rPr>
                <w:rStyle w:val="CharacterStyle10"/>
              </w:rPr>
              <w:t>Final</w:t>
            </w:r>
          </w:p>
        </w:tc>
        <w:tc>
          <w:tcPr>
            <w:tcW w:w="2568" w:type="dxa"/>
            <w:tcBorders>
              <w:top w:val="single" w:sz="5" w:space="0" w:color="auto"/>
              <w:left w:val="nil"/>
              <w:bottom w:val="nil"/>
              <w:right w:val="nil"/>
            </w:tcBorders>
            <w:vAlign w:val="center"/>
          </w:tcPr>
          <w:p w:rsidR="00000000" w:rsidRDefault="00B838AF">
            <w:pPr>
              <w:pStyle w:val="Style34"/>
              <w:ind w:right="155"/>
              <w:rPr>
                <w:rStyle w:val="CharacterStyle10"/>
              </w:rPr>
            </w:pPr>
            <w:r>
              <w:rPr>
                <w:rStyle w:val="CharacterStyle10"/>
              </w:rPr>
              <w:t>Amount</w:t>
            </w:r>
          </w:p>
        </w:tc>
        <w:tc>
          <w:tcPr>
            <w:tcW w:w="1208" w:type="dxa"/>
            <w:tcBorders>
              <w:top w:val="single" w:sz="5" w:space="0" w:color="auto"/>
              <w:left w:val="nil"/>
              <w:bottom w:val="nil"/>
              <w:right w:val="nil"/>
            </w:tcBorders>
            <w:vAlign w:val="center"/>
          </w:tcPr>
          <w:p w:rsidR="00000000" w:rsidRDefault="00B838AF">
            <w:pPr>
              <w:pStyle w:val="Style3"/>
              <w:adjustRightInd/>
              <w:jc w:val="center"/>
              <w:rPr>
                <w:rFonts w:ascii="Tahoma" w:hAnsi="Tahoma" w:cs="Tahoma"/>
                <w:sz w:val="16"/>
                <w:szCs w:val="16"/>
              </w:rPr>
            </w:pPr>
            <w:r>
              <w:rPr>
                <w:rFonts w:ascii="Tahoma" w:hAnsi="Tahoma" w:cs="Tahoma"/>
                <w:sz w:val="16"/>
                <w:szCs w:val="16"/>
              </w:rPr>
              <w:t>Outstanding</w:t>
            </w:r>
          </w:p>
        </w:tc>
      </w:tr>
      <w:tr w:rsidR="00000000">
        <w:tblPrEx>
          <w:tblCellMar>
            <w:top w:w="0" w:type="dxa"/>
            <w:left w:w="0" w:type="dxa"/>
            <w:bottom w:w="0" w:type="dxa"/>
            <w:right w:w="0" w:type="dxa"/>
          </w:tblCellMar>
        </w:tblPrEx>
        <w:trPr>
          <w:trHeight w:hRule="exact" w:val="249"/>
        </w:trPr>
        <w:tc>
          <w:tcPr>
            <w:tcW w:w="2970" w:type="dxa"/>
            <w:tcBorders>
              <w:top w:val="nil"/>
              <w:left w:val="nil"/>
              <w:bottom w:val="nil"/>
              <w:right w:val="nil"/>
            </w:tcBorders>
            <w:vAlign w:val="center"/>
          </w:tcPr>
          <w:p w:rsidR="00000000" w:rsidRDefault="00B838AF">
            <w:pPr>
              <w:pStyle w:val="Style34"/>
              <w:ind w:right="345"/>
              <w:rPr>
                <w:rStyle w:val="CharacterStyle10"/>
              </w:rPr>
            </w:pPr>
            <w:r>
              <w:rPr>
                <w:rStyle w:val="CharacterStyle10"/>
              </w:rPr>
              <w:t>of</w:t>
            </w:r>
          </w:p>
        </w:tc>
        <w:tc>
          <w:tcPr>
            <w:tcW w:w="2002" w:type="dxa"/>
            <w:tcBorders>
              <w:top w:val="nil"/>
              <w:left w:val="nil"/>
              <w:bottom w:val="nil"/>
              <w:right w:val="nil"/>
            </w:tcBorders>
            <w:vAlign w:val="center"/>
          </w:tcPr>
          <w:p w:rsidR="00000000" w:rsidRDefault="00B838AF">
            <w:pPr>
              <w:pStyle w:val="Style34"/>
              <w:tabs>
                <w:tab w:val="left" w:pos="1323"/>
              </w:tabs>
              <w:ind w:right="303"/>
              <w:rPr>
                <w:rStyle w:val="CharacterStyle10"/>
              </w:rPr>
            </w:pPr>
            <w:r>
              <w:rPr>
                <w:rStyle w:val="CharacterStyle10"/>
              </w:rPr>
              <w:t>Interest</w:t>
            </w:r>
            <w:r>
              <w:rPr>
                <w:rStyle w:val="CharacterStyle10"/>
              </w:rPr>
              <w:tab/>
              <w:t>Due</w:t>
            </w:r>
          </w:p>
        </w:tc>
        <w:tc>
          <w:tcPr>
            <w:tcW w:w="2568" w:type="dxa"/>
            <w:tcBorders>
              <w:top w:val="nil"/>
              <w:left w:val="nil"/>
              <w:bottom w:val="nil"/>
              <w:right w:val="nil"/>
            </w:tcBorders>
            <w:vAlign w:val="center"/>
          </w:tcPr>
          <w:p w:rsidR="00000000" w:rsidRDefault="00B838AF">
            <w:pPr>
              <w:pStyle w:val="Style34"/>
              <w:tabs>
                <w:tab w:val="left" w:pos="1629"/>
              </w:tabs>
              <w:ind w:right="155"/>
              <w:rPr>
                <w:rStyle w:val="CharacterStyle10"/>
              </w:rPr>
            </w:pPr>
            <w:r>
              <w:rPr>
                <w:rStyle w:val="CharacterStyle10"/>
              </w:rPr>
              <w:t>Annual</w:t>
            </w:r>
            <w:r>
              <w:rPr>
                <w:rStyle w:val="CharacterStyle10"/>
              </w:rPr>
              <w:tab/>
              <w:t>Originally</w:t>
            </w:r>
          </w:p>
        </w:tc>
        <w:tc>
          <w:tcPr>
            <w:tcW w:w="1208" w:type="dxa"/>
            <w:tcBorders>
              <w:top w:val="nil"/>
              <w:left w:val="nil"/>
              <w:bottom w:val="nil"/>
              <w:right w:val="nil"/>
            </w:tcBorders>
            <w:vAlign w:val="center"/>
          </w:tcPr>
          <w:p w:rsidR="00000000" w:rsidRDefault="00B838AF">
            <w:pPr>
              <w:pStyle w:val="Style3"/>
              <w:adjustRightInd/>
              <w:jc w:val="center"/>
              <w:rPr>
                <w:rFonts w:ascii="Tahoma" w:hAnsi="Tahoma" w:cs="Tahoma"/>
                <w:b/>
                <w:bCs/>
                <w:sz w:val="16"/>
                <w:szCs w:val="16"/>
              </w:rPr>
            </w:pPr>
            <w:r>
              <w:rPr>
                <w:rFonts w:ascii="Tahoma" w:hAnsi="Tahoma" w:cs="Tahoma"/>
                <w:sz w:val="16"/>
                <w:szCs w:val="16"/>
              </w:rPr>
              <w:t xml:space="preserve">June </w:t>
            </w:r>
            <w:r>
              <w:rPr>
                <w:rFonts w:ascii="Tahoma" w:hAnsi="Tahoma" w:cs="Tahoma"/>
                <w:b/>
                <w:bCs/>
                <w:sz w:val="16"/>
                <w:szCs w:val="16"/>
              </w:rPr>
              <w:t>30,</w:t>
            </w:r>
          </w:p>
        </w:tc>
      </w:tr>
      <w:tr w:rsidR="00000000">
        <w:tblPrEx>
          <w:tblCellMar>
            <w:top w:w="0" w:type="dxa"/>
            <w:left w:w="0" w:type="dxa"/>
            <w:bottom w:w="0" w:type="dxa"/>
            <w:right w:w="0" w:type="dxa"/>
          </w:tblCellMar>
        </w:tblPrEx>
        <w:trPr>
          <w:trHeight w:hRule="exact" w:val="278"/>
        </w:trPr>
        <w:tc>
          <w:tcPr>
            <w:tcW w:w="2970" w:type="dxa"/>
            <w:tcBorders>
              <w:top w:val="nil"/>
              <w:left w:val="nil"/>
              <w:bottom w:val="single" w:sz="5" w:space="0" w:color="auto"/>
              <w:right w:val="nil"/>
            </w:tcBorders>
            <w:vAlign w:val="center"/>
          </w:tcPr>
          <w:p w:rsidR="00000000" w:rsidRDefault="00B838AF">
            <w:pPr>
              <w:pStyle w:val="Style34"/>
              <w:ind w:right="255"/>
              <w:rPr>
                <w:rStyle w:val="CharacterStyle10"/>
              </w:rPr>
            </w:pPr>
            <w:r>
              <w:rPr>
                <w:rStyle w:val="CharacterStyle10"/>
              </w:rPr>
              <w:t>Issue</w:t>
            </w:r>
          </w:p>
        </w:tc>
        <w:tc>
          <w:tcPr>
            <w:tcW w:w="2002" w:type="dxa"/>
            <w:tcBorders>
              <w:top w:val="nil"/>
              <w:left w:val="nil"/>
              <w:bottom w:val="single" w:sz="5" w:space="0" w:color="auto"/>
              <w:right w:val="nil"/>
            </w:tcBorders>
            <w:vAlign w:val="center"/>
          </w:tcPr>
          <w:p w:rsidR="00000000" w:rsidRDefault="00B838AF">
            <w:pPr>
              <w:pStyle w:val="Style34"/>
              <w:tabs>
                <w:tab w:val="left" w:pos="1278"/>
              </w:tabs>
              <w:ind w:right="303"/>
              <w:rPr>
                <w:rStyle w:val="CharacterStyle10"/>
              </w:rPr>
            </w:pPr>
            <w:r>
              <w:rPr>
                <w:rStyle w:val="CharacterStyle10"/>
              </w:rPr>
              <w:t>Rates</w:t>
            </w:r>
            <w:r>
              <w:rPr>
                <w:rStyle w:val="CharacterStyle10"/>
              </w:rPr>
              <w:tab/>
              <w:t>Date</w:t>
            </w:r>
          </w:p>
        </w:tc>
        <w:tc>
          <w:tcPr>
            <w:tcW w:w="2568" w:type="dxa"/>
            <w:tcBorders>
              <w:top w:val="nil"/>
              <w:left w:val="nil"/>
              <w:bottom w:val="single" w:sz="5" w:space="0" w:color="auto"/>
              <w:right w:val="nil"/>
            </w:tcBorders>
            <w:vAlign w:val="center"/>
          </w:tcPr>
          <w:p w:rsidR="00000000" w:rsidRDefault="00B838AF">
            <w:pPr>
              <w:pStyle w:val="Style34"/>
              <w:tabs>
                <w:tab w:val="left" w:pos="1764"/>
              </w:tabs>
              <w:ind w:right="155"/>
              <w:rPr>
                <w:rStyle w:val="CharacterStyle10"/>
              </w:rPr>
            </w:pPr>
            <w:r>
              <w:rPr>
                <w:rStyle w:val="CharacterStyle10"/>
              </w:rPr>
              <w:t>Payments</w:t>
            </w:r>
            <w:r>
              <w:rPr>
                <w:rStyle w:val="CharacterStyle10"/>
              </w:rPr>
              <w:tab/>
              <w:t>Issued</w:t>
            </w:r>
          </w:p>
        </w:tc>
        <w:tc>
          <w:tcPr>
            <w:tcW w:w="1208" w:type="dxa"/>
            <w:tcBorders>
              <w:top w:val="nil"/>
              <w:left w:val="nil"/>
              <w:bottom w:val="single" w:sz="5" w:space="0" w:color="auto"/>
              <w:right w:val="nil"/>
            </w:tcBorders>
            <w:vAlign w:val="center"/>
          </w:tcPr>
          <w:p w:rsidR="00000000" w:rsidRDefault="00B838AF">
            <w:pPr>
              <w:pStyle w:val="Style3"/>
              <w:adjustRightInd/>
              <w:jc w:val="center"/>
              <w:rPr>
                <w:rFonts w:ascii="Tahoma" w:hAnsi="Tahoma" w:cs="Tahoma"/>
                <w:b/>
                <w:bCs/>
                <w:sz w:val="16"/>
                <w:szCs w:val="16"/>
              </w:rPr>
            </w:pPr>
            <w:r>
              <w:rPr>
                <w:rFonts w:ascii="Tahoma" w:hAnsi="Tahoma" w:cs="Tahoma"/>
                <w:b/>
                <w:bCs/>
                <w:sz w:val="16"/>
                <w:szCs w:val="16"/>
              </w:rPr>
              <w:t>2012</w:t>
            </w:r>
          </w:p>
        </w:tc>
      </w:tr>
    </w:tbl>
    <w:p w:rsidR="00000000" w:rsidRDefault="00B838AF">
      <w:pPr>
        <w:adjustRightInd/>
        <w:spacing w:after="5" w:line="20" w:lineRule="exact"/>
        <w:ind w:left="144" w:right="468"/>
        <w:rPr>
          <w:sz w:val="24"/>
          <w:szCs w:val="24"/>
        </w:rPr>
      </w:pPr>
    </w:p>
    <w:tbl>
      <w:tblPr>
        <w:tblW w:w="0" w:type="auto"/>
        <w:tblInd w:w="144" w:type="dxa"/>
        <w:tblLayout w:type="fixed"/>
        <w:tblCellMar>
          <w:left w:w="0" w:type="dxa"/>
          <w:right w:w="0" w:type="dxa"/>
        </w:tblCellMar>
        <w:tblLook w:val="0000" w:firstRow="0" w:lastRow="0" w:firstColumn="0" w:lastColumn="0" w:noHBand="0" w:noVBand="0"/>
      </w:tblPr>
      <w:tblGrid>
        <w:gridCol w:w="1963"/>
        <w:gridCol w:w="2068"/>
        <w:gridCol w:w="941"/>
        <w:gridCol w:w="1459"/>
        <w:gridCol w:w="322"/>
        <w:gridCol w:w="941"/>
        <w:gridCol w:w="1522"/>
      </w:tblGrid>
      <w:tr w:rsidR="00000000">
        <w:tblPrEx>
          <w:tblCellMar>
            <w:top w:w="0" w:type="dxa"/>
            <w:left w:w="0" w:type="dxa"/>
            <w:bottom w:w="0" w:type="dxa"/>
            <w:right w:w="0" w:type="dxa"/>
          </w:tblCellMar>
        </w:tblPrEx>
        <w:trPr>
          <w:trHeight w:hRule="exact" w:val="293"/>
        </w:trPr>
        <w:tc>
          <w:tcPr>
            <w:tcW w:w="1963" w:type="dxa"/>
            <w:tcBorders>
              <w:top w:val="single" w:sz="5" w:space="0" w:color="auto"/>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General Obligation:</w:t>
            </w:r>
          </w:p>
        </w:tc>
        <w:tc>
          <w:tcPr>
            <w:tcW w:w="2068"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single" w:sz="5" w:space="0" w:color="auto"/>
              <w:left w:val="nil"/>
              <w:bottom w:val="nil"/>
              <w:right w:val="nil"/>
            </w:tcBorders>
            <w:vAlign w:val="center"/>
          </w:tcPr>
          <w:p w:rsidR="00000000" w:rsidRDefault="00B838AF">
            <w:pPr>
              <w:pStyle w:val="Style3"/>
              <w:adjustRightInd/>
              <w:rPr>
                <w:rFonts w:ascii="Tahoma" w:hAnsi="Tahoma" w:cs="Tahoma"/>
                <w:sz w:val="16"/>
                <w:szCs w:val="16"/>
              </w:rPr>
            </w:pPr>
          </w:p>
        </w:tc>
        <w:tc>
          <w:tcPr>
            <w:tcW w:w="1459"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322"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5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45"/>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*2005 GO Refunding</w:t>
            </w:r>
          </w:p>
        </w:tc>
        <w:tc>
          <w:tcPr>
            <w:tcW w:w="2068" w:type="dxa"/>
            <w:tcBorders>
              <w:top w:val="nil"/>
              <w:left w:val="nil"/>
              <w:bottom w:val="nil"/>
              <w:right w:val="nil"/>
            </w:tcBorders>
            <w:vAlign w:val="center"/>
          </w:tcPr>
          <w:p w:rsidR="00000000" w:rsidRDefault="00B838AF">
            <w:pPr>
              <w:pStyle w:val="Style34"/>
              <w:tabs>
                <w:tab w:val="left" w:pos="1485"/>
              </w:tabs>
              <w:rPr>
                <w:rStyle w:val="CharacterStyle10"/>
              </w:rPr>
            </w:pPr>
            <w:r>
              <w:rPr>
                <w:rStyle w:val="CharacterStyle10"/>
              </w:rPr>
              <w:t>2005</w:t>
            </w:r>
            <w:r>
              <w:rPr>
                <w:rStyle w:val="CharacterStyle10"/>
              </w:rPr>
              <w:tab/>
              <w:t>3.25%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2013</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65,000</w:t>
            </w:r>
          </w:p>
        </w:tc>
        <w:tc>
          <w:tcPr>
            <w:tcW w:w="322" w:type="dxa"/>
            <w:tcBorders>
              <w:top w:val="nil"/>
              <w:left w:val="nil"/>
              <w:bottom w:val="nil"/>
              <w:right w:val="nil"/>
            </w:tcBorders>
            <w:vAlign w:val="center"/>
          </w:tcPr>
          <w:p w:rsidR="00000000" w:rsidRDefault="00B838AF">
            <w:pPr>
              <w:pStyle w:val="Style34"/>
              <w:rPr>
                <w:rStyle w:val="CharacterStyle10"/>
              </w:rPr>
            </w:pPr>
            <w:r>
              <w:rPr>
                <w:rStyle w:val="CharacterStyle10"/>
              </w:rPr>
              <w:t>$</w:t>
            </w: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2,680,000</w:t>
            </w:r>
          </w:p>
        </w:tc>
        <w:tc>
          <w:tcPr>
            <w:tcW w:w="1522" w:type="dxa"/>
            <w:tcBorders>
              <w:top w:val="nil"/>
              <w:left w:val="nil"/>
              <w:bottom w:val="nil"/>
              <w:right w:val="nil"/>
            </w:tcBorders>
            <w:vAlign w:val="center"/>
          </w:tcPr>
          <w:p w:rsidR="00000000" w:rsidRDefault="00B838AF">
            <w:pPr>
              <w:pStyle w:val="Style34"/>
              <w:tabs>
                <w:tab w:val="left" w:pos="495"/>
              </w:tabs>
              <w:ind w:right="465"/>
              <w:rPr>
                <w:rStyle w:val="CharacterStyle10"/>
              </w:rPr>
            </w:pPr>
            <w:r>
              <w:rPr>
                <w:rStyle w:val="CharacterStyle10"/>
              </w:rPr>
              <w:t>$</w:t>
            </w:r>
            <w:r>
              <w:rPr>
                <w:rStyle w:val="CharacterStyle10"/>
              </w:rPr>
              <w:tab/>
              <w:t>65,000</w:t>
            </w:r>
          </w:p>
        </w:tc>
      </w:tr>
      <w:tr w:rsidR="00000000">
        <w:tblPrEx>
          <w:tblCellMar>
            <w:top w:w="0" w:type="dxa"/>
            <w:left w:w="0" w:type="dxa"/>
            <w:bottom w:w="0" w:type="dxa"/>
            <w:right w:w="0" w:type="dxa"/>
          </w:tblCellMar>
        </w:tblPrEx>
        <w:trPr>
          <w:trHeight w:hRule="exact" w:val="249"/>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*2006 GO LOSST Bonds</w:t>
            </w:r>
          </w:p>
        </w:tc>
        <w:tc>
          <w:tcPr>
            <w:tcW w:w="2068" w:type="dxa"/>
            <w:tcBorders>
              <w:top w:val="nil"/>
              <w:left w:val="nil"/>
              <w:bottom w:val="nil"/>
              <w:right w:val="nil"/>
            </w:tcBorders>
            <w:vAlign w:val="center"/>
          </w:tcPr>
          <w:p w:rsidR="00000000" w:rsidRDefault="00B838AF">
            <w:pPr>
              <w:pStyle w:val="Style34"/>
              <w:tabs>
                <w:tab w:val="left" w:pos="1161"/>
              </w:tabs>
              <w:rPr>
                <w:rStyle w:val="CharacterStyle10"/>
              </w:rPr>
            </w:pPr>
            <w:r>
              <w:rPr>
                <w:rStyle w:val="CharacterStyle10"/>
              </w:rPr>
              <w:t>2006</w:t>
            </w:r>
            <w:r>
              <w:rPr>
                <w:rStyle w:val="CharacterStyle10"/>
              </w:rPr>
              <w:tab/>
              <w:t>3.75-4.10%</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2019</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310,000-395,000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4,040,000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2,445,000</w:t>
            </w:r>
          </w:p>
        </w:tc>
      </w:tr>
      <w:tr w:rsidR="00000000">
        <w:tblPrEx>
          <w:tblCellMar>
            <w:top w:w="0" w:type="dxa"/>
            <w:left w:w="0" w:type="dxa"/>
            <w:bottom w:w="0" w:type="dxa"/>
            <w:right w:w="0" w:type="dxa"/>
          </w:tblCellMar>
        </w:tblPrEx>
        <w:trPr>
          <w:trHeight w:hRule="exact" w:val="255"/>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*2008 GO Refunding</w:t>
            </w:r>
          </w:p>
        </w:tc>
        <w:tc>
          <w:tcPr>
            <w:tcW w:w="2068" w:type="dxa"/>
            <w:tcBorders>
              <w:top w:val="nil"/>
              <w:left w:val="nil"/>
              <w:bottom w:val="nil"/>
              <w:right w:val="nil"/>
            </w:tcBorders>
            <w:vAlign w:val="center"/>
          </w:tcPr>
          <w:p w:rsidR="00000000" w:rsidRDefault="00B838AF">
            <w:pPr>
              <w:pStyle w:val="Style34"/>
              <w:tabs>
                <w:tab w:val="left" w:pos="1233"/>
              </w:tabs>
              <w:rPr>
                <w:rStyle w:val="CharacterStyle10"/>
              </w:rPr>
            </w:pPr>
            <w:r>
              <w:rPr>
                <w:rStyle w:val="CharacterStyle10"/>
              </w:rPr>
              <w:t>2008</w:t>
            </w:r>
            <w:r>
              <w:rPr>
                <w:rStyle w:val="CharacterStyle10"/>
              </w:rPr>
              <w:tab/>
              <w:t>3.0-3.65%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2018</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150,000-255,000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2,270,000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1,095,000</w:t>
            </w:r>
          </w:p>
        </w:tc>
      </w:tr>
      <w:tr w:rsidR="00000000">
        <w:tblPrEx>
          <w:tblCellMar>
            <w:top w:w="0" w:type="dxa"/>
            <w:left w:w="0" w:type="dxa"/>
            <w:bottom w:w="0" w:type="dxa"/>
            <w:right w:w="0" w:type="dxa"/>
          </w:tblCellMar>
        </w:tblPrEx>
        <w:trPr>
          <w:trHeight w:hRule="exact" w:val="254"/>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2009 GO Refunding</w:t>
            </w:r>
          </w:p>
        </w:tc>
        <w:tc>
          <w:tcPr>
            <w:tcW w:w="2068" w:type="dxa"/>
            <w:tcBorders>
              <w:top w:val="nil"/>
              <w:left w:val="nil"/>
              <w:bottom w:val="nil"/>
              <w:right w:val="nil"/>
            </w:tcBorders>
            <w:vAlign w:val="center"/>
          </w:tcPr>
          <w:p w:rsidR="00000000" w:rsidRDefault="00B838AF">
            <w:pPr>
              <w:pStyle w:val="Style34"/>
              <w:tabs>
                <w:tab w:val="left" w:pos="1233"/>
              </w:tabs>
              <w:rPr>
                <w:rStyle w:val="CharacterStyle10"/>
              </w:rPr>
            </w:pPr>
            <w:r>
              <w:rPr>
                <w:rStyle w:val="CharacterStyle10"/>
              </w:rPr>
              <w:t>2009</w:t>
            </w:r>
            <w:r>
              <w:rPr>
                <w:rStyle w:val="CharacterStyle10"/>
              </w:rPr>
              <w:tab/>
              <w:t>2.3-3.65%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2019</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255,000-555,000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4,360,000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2,930,000</w:t>
            </w:r>
          </w:p>
        </w:tc>
      </w:tr>
      <w:tr w:rsidR="00000000">
        <w:tblPrEx>
          <w:tblCellMar>
            <w:top w:w="0" w:type="dxa"/>
            <w:left w:w="0" w:type="dxa"/>
            <w:bottom w:w="0" w:type="dxa"/>
            <w:right w:w="0" w:type="dxa"/>
          </w:tblCellMar>
        </w:tblPrEx>
        <w:trPr>
          <w:trHeight w:hRule="exact" w:val="254"/>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201OA GO Refunding</w:t>
            </w:r>
          </w:p>
        </w:tc>
        <w:tc>
          <w:tcPr>
            <w:tcW w:w="2068" w:type="dxa"/>
            <w:tcBorders>
              <w:top w:val="nil"/>
              <w:left w:val="nil"/>
              <w:bottom w:val="nil"/>
              <w:right w:val="nil"/>
            </w:tcBorders>
            <w:vAlign w:val="center"/>
          </w:tcPr>
          <w:p w:rsidR="00000000" w:rsidRDefault="00B838AF">
            <w:pPr>
              <w:pStyle w:val="Style34"/>
              <w:tabs>
                <w:tab w:val="left" w:pos="1242"/>
              </w:tabs>
              <w:rPr>
                <w:rStyle w:val="CharacterStyle10"/>
              </w:rPr>
            </w:pPr>
            <w:r>
              <w:rPr>
                <w:rStyle w:val="CharacterStyle10"/>
              </w:rPr>
              <w:t>2010</w:t>
            </w:r>
            <w:r>
              <w:rPr>
                <w:rStyle w:val="CharacterStyle10"/>
              </w:rPr>
              <w:tab/>
              <w:t>1.6-2.85%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2017</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80,000-90,000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670,000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430,000</w:t>
            </w:r>
          </w:p>
        </w:tc>
      </w:tr>
      <w:tr w:rsidR="00000000">
        <w:tblPrEx>
          <w:tblCellMar>
            <w:top w:w="0" w:type="dxa"/>
            <w:left w:w="0" w:type="dxa"/>
            <w:bottom w:w="0" w:type="dxa"/>
            <w:right w:w="0" w:type="dxa"/>
          </w:tblCellMar>
        </w:tblPrEx>
        <w:trPr>
          <w:trHeight w:hRule="exact" w:val="255"/>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2011 GO Urban Renewal</w:t>
            </w:r>
          </w:p>
        </w:tc>
        <w:tc>
          <w:tcPr>
            <w:tcW w:w="2068" w:type="dxa"/>
            <w:tcBorders>
              <w:top w:val="nil"/>
              <w:left w:val="nil"/>
              <w:bottom w:val="nil"/>
              <w:right w:val="nil"/>
            </w:tcBorders>
            <w:vAlign w:val="center"/>
          </w:tcPr>
          <w:p w:rsidR="00000000" w:rsidRDefault="00B838AF">
            <w:pPr>
              <w:pStyle w:val="Style34"/>
              <w:tabs>
                <w:tab w:val="left" w:pos="1314"/>
              </w:tabs>
              <w:rPr>
                <w:rStyle w:val="CharacterStyle10"/>
              </w:rPr>
            </w:pPr>
            <w:r>
              <w:rPr>
                <w:rStyle w:val="CharacterStyle10"/>
              </w:rPr>
              <w:t>2011</w:t>
            </w:r>
            <w:r>
              <w:rPr>
                <w:rStyle w:val="CharacterStyle10"/>
              </w:rPr>
              <w:tab/>
              <w:t>2.0-3.0%</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2021</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225,000-285,000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2,455,000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2,250,000</w:t>
            </w:r>
          </w:p>
        </w:tc>
      </w:tr>
      <w:tr w:rsidR="00000000">
        <w:tblPrEx>
          <w:tblCellMar>
            <w:top w:w="0" w:type="dxa"/>
            <w:left w:w="0" w:type="dxa"/>
            <w:bottom w:w="0" w:type="dxa"/>
            <w:right w:w="0" w:type="dxa"/>
          </w:tblCellMar>
        </w:tblPrEx>
        <w:trPr>
          <w:trHeight w:hRule="exact" w:val="254"/>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2012A GO Bonds</w:t>
            </w:r>
          </w:p>
        </w:tc>
        <w:tc>
          <w:tcPr>
            <w:tcW w:w="2068" w:type="dxa"/>
            <w:tcBorders>
              <w:top w:val="nil"/>
              <w:left w:val="nil"/>
              <w:bottom w:val="nil"/>
              <w:right w:val="nil"/>
            </w:tcBorders>
            <w:vAlign w:val="center"/>
          </w:tcPr>
          <w:p w:rsidR="00000000" w:rsidRDefault="00B838AF">
            <w:pPr>
              <w:pStyle w:val="Style34"/>
              <w:tabs>
                <w:tab w:val="left" w:pos="1413"/>
              </w:tabs>
              <w:rPr>
                <w:rStyle w:val="CharacterStyle10"/>
              </w:rPr>
            </w:pPr>
            <w:r>
              <w:rPr>
                <w:rStyle w:val="CharacterStyle10"/>
              </w:rPr>
              <w:t>2012</w:t>
            </w:r>
            <w:r>
              <w:rPr>
                <w:rStyle w:val="CharacterStyle10"/>
              </w:rPr>
              <w:tab/>
              <w:t>.5-1.5%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2017</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450,000-630,000</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4"/>
              <w:rPr>
                <w:rStyle w:val="CharacterStyle10"/>
              </w:rPr>
            </w:pPr>
            <w:r>
              <w:rPr>
                <w:rStyle w:val="CharacterStyle10"/>
              </w:rPr>
              <w:t>2,495,000</w:t>
            </w:r>
          </w:p>
        </w:tc>
        <w:tc>
          <w:tcPr>
            <w:tcW w:w="1522" w:type="dxa"/>
            <w:tcBorders>
              <w:top w:val="nil"/>
              <w:left w:val="nil"/>
              <w:bottom w:val="nil"/>
              <w:right w:val="nil"/>
            </w:tcBorders>
            <w:vAlign w:val="center"/>
          </w:tcPr>
          <w:p w:rsidR="00000000" w:rsidRDefault="00B838AF">
            <w:pPr>
              <w:pStyle w:val="Style34"/>
              <w:ind w:right="465"/>
              <w:rPr>
                <w:rStyle w:val="CharacterStyle10"/>
              </w:rPr>
            </w:pPr>
            <w:r>
              <w:rPr>
                <w:rStyle w:val="CharacterStyle10"/>
              </w:rPr>
              <w:t>2,495,000</w:t>
            </w:r>
          </w:p>
        </w:tc>
      </w:tr>
      <w:tr w:rsidR="00000000">
        <w:tblPrEx>
          <w:tblCellMar>
            <w:top w:w="0" w:type="dxa"/>
            <w:left w:w="0" w:type="dxa"/>
            <w:bottom w:w="0" w:type="dxa"/>
            <w:right w:w="0" w:type="dxa"/>
          </w:tblCellMar>
        </w:tblPrEx>
        <w:trPr>
          <w:trHeight w:hRule="exact" w:val="255"/>
        </w:trPr>
        <w:tc>
          <w:tcPr>
            <w:tcW w:w="1963"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2012B GO LOSST Bonds</w:t>
            </w:r>
          </w:p>
        </w:tc>
        <w:tc>
          <w:tcPr>
            <w:tcW w:w="2068" w:type="dxa"/>
            <w:tcBorders>
              <w:top w:val="nil"/>
              <w:left w:val="nil"/>
              <w:bottom w:val="nil"/>
              <w:right w:val="nil"/>
            </w:tcBorders>
            <w:vAlign w:val="center"/>
          </w:tcPr>
          <w:p w:rsidR="00000000" w:rsidRDefault="00B838AF">
            <w:pPr>
              <w:pStyle w:val="Style34"/>
              <w:tabs>
                <w:tab w:val="left" w:pos="1323"/>
              </w:tabs>
              <w:rPr>
                <w:rStyle w:val="CharacterStyle10"/>
              </w:rPr>
            </w:pPr>
            <w:r>
              <w:rPr>
                <w:rStyle w:val="CharacterStyle10"/>
              </w:rPr>
              <w:t>2012</w:t>
            </w:r>
            <w:r>
              <w:rPr>
                <w:rStyle w:val="CharacterStyle10"/>
              </w:rPr>
              <w:tab/>
              <w:t>.65-1.5%</w:t>
            </w:r>
          </w:p>
        </w:tc>
        <w:tc>
          <w:tcPr>
            <w:tcW w:w="941" w:type="dxa"/>
            <w:tcBorders>
              <w:top w:val="nil"/>
              <w:left w:val="nil"/>
              <w:bottom w:val="nil"/>
              <w:right w:val="nil"/>
            </w:tcBorders>
            <w:vAlign w:val="center"/>
          </w:tcPr>
          <w:p w:rsidR="00000000" w:rsidRDefault="00B838AF">
            <w:pPr>
              <w:pStyle w:val="Style34"/>
              <w:ind w:right="313"/>
              <w:rPr>
                <w:rStyle w:val="CharacterStyle10"/>
              </w:rPr>
            </w:pPr>
            <w:r>
              <w:rPr>
                <w:rStyle w:val="CharacterStyle10"/>
              </w:rPr>
              <w:t>2019</w:t>
            </w:r>
          </w:p>
        </w:tc>
        <w:tc>
          <w:tcPr>
            <w:tcW w:w="1459" w:type="dxa"/>
            <w:tcBorders>
              <w:top w:val="nil"/>
              <w:left w:val="nil"/>
              <w:bottom w:val="nil"/>
              <w:right w:val="nil"/>
            </w:tcBorders>
            <w:vAlign w:val="center"/>
          </w:tcPr>
          <w:p w:rsidR="00000000" w:rsidRDefault="00B838AF">
            <w:pPr>
              <w:pStyle w:val="Style34"/>
              <w:rPr>
                <w:rStyle w:val="CharacterStyle10"/>
              </w:rPr>
            </w:pPr>
            <w:r>
              <w:rPr>
                <w:rStyle w:val="CharacterStyle10"/>
              </w:rPr>
              <w:t>355,000-380,000</w:t>
            </w:r>
          </w:p>
        </w:tc>
        <w:tc>
          <w:tcPr>
            <w:tcW w:w="322" w:type="dxa"/>
            <w:tcBorders>
              <w:top w:val="nil"/>
              <w:left w:val="nil"/>
              <w:bottom w:val="single" w:sz="4" w:space="0" w:color="auto"/>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single" w:sz="4" w:space="0" w:color="auto"/>
              <w:right w:val="nil"/>
            </w:tcBorders>
            <w:vAlign w:val="center"/>
          </w:tcPr>
          <w:p w:rsidR="00000000" w:rsidRDefault="00B838AF">
            <w:pPr>
              <w:pStyle w:val="Style34"/>
              <w:rPr>
                <w:rStyle w:val="CharacterStyle10"/>
                <w:rFonts w:ascii="Arial" w:hAnsi="Arial" w:cs="Arial"/>
                <w:spacing w:val="8"/>
                <w:sz w:val="14"/>
                <w:szCs w:val="14"/>
                <w:u w:val="single"/>
              </w:rPr>
            </w:pPr>
            <w:r>
              <w:rPr>
                <w:rStyle w:val="CharacterStyle10"/>
                <w:rFonts w:ascii="Arial" w:hAnsi="Arial" w:cs="Arial"/>
                <w:spacing w:val="8"/>
                <w:sz w:val="14"/>
                <w:szCs w:val="14"/>
                <w:u w:val="single"/>
              </w:rPr>
              <w:t>2,195,000</w:t>
            </w:r>
          </w:p>
        </w:tc>
        <w:tc>
          <w:tcPr>
            <w:tcW w:w="1522" w:type="dxa"/>
            <w:tcBorders>
              <w:top w:val="nil"/>
              <w:left w:val="nil"/>
              <w:bottom w:val="single" w:sz="4" w:space="0" w:color="auto"/>
              <w:right w:val="nil"/>
            </w:tcBorders>
            <w:vAlign w:val="center"/>
          </w:tcPr>
          <w:p w:rsidR="00000000" w:rsidRDefault="00B838AF">
            <w:pPr>
              <w:pStyle w:val="Style34"/>
              <w:ind w:right="465"/>
              <w:rPr>
                <w:rStyle w:val="CharacterStyle10"/>
                <w:rFonts w:ascii="Arial" w:hAnsi="Arial" w:cs="Arial"/>
                <w:spacing w:val="8"/>
                <w:sz w:val="14"/>
                <w:szCs w:val="14"/>
                <w:u w:val="single"/>
              </w:rPr>
            </w:pPr>
            <w:r>
              <w:rPr>
                <w:rStyle w:val="CharacterStyle10"/>
                <w:rFonts w:ascii="Arial" w:hAnsi="Arial" w:cs="Arial"/>
                <w:spacing w:val="8"/>
                <w:sz w:val="14"/>
                <w:szCs w:val="14"/>
                <w:u w:val="single"/>
              </w:rPr>
              <w:t>2,195,000</w:t>
            </w:r>
          </w:p>
        </w:tc>
      </w:tr>
      <w:tr w:rsidR="00000000">
        <w:tblPrEx>
          <w:tblCellMar>
            <w:top w:w="0" w:type="dxa"/>
            <w:left w:w="0" w:type="dxa"/>
            <w:bottom w:w="0" w:type="dxa"/>
            <w:right w:w="0" w:type="dxa"/>
          </w:tblCellMar>
        </w:tblPrEx>
        <w:trPr>
          <w:cantSplit/>
          <w:trHeight w:hRule="exact" w:val="235"/>
        </w:trPr>
        <w:tc>
          <w:tcPr>
            <w:tcW w:w="1963" w:type="dxa"/>
            <w:vMerge w:val="restart"/>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Total General Obligation</w:t>
            </w:r>
          </w:p>
        </w:tc>
        <w:tc>
          <w:tcPr>
            <w:tcW w:w="2068" w:type="dxa"/>
            <w:vMerge w:val="restart"/>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vMerge w:val="restart"/>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459" w:type="dxa"/>
            <w:vMerge w:val="restart"/>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322" w:type="dxa"/>
            <w:tcBorders>
              <w:top w:val="single" w:sz="4" w:space="0" w:color="auto"/>
              <w:left w:val="nil"/>
              <w:bottom w:val="single" w:sz="5" w:space="0" w:color="auto"/>
              <w:right w:val="nil"/>
            </w:tcBorders>
            <w:vAlign w:val="center"/>
          </w:tcPr>
          <w:p w:rsidR="00000000" w:rsidRDefault="00B838AF">
            <w:pPr>
              <w:pStyle w:val="Style34"/>
              <w:rPr>
                <w:rStyle w:val="CharacterStyle10"/>
              </w:rPr>
            </w:pPr>
            <w:r>
              <w:rPr>
                <w:rStyle w:val="CharacterStyle10"/>
                <w:u w:val="single"/>
              </w:rPr>
              <w:t>$</w:t>
            </w:r>
          </w:p>
        </w:tc>
        <w:tc>
          <w:tcPr>
            <w:tcW w:w="941" w:type="dxa"/>
            <w:tcBorders>
              <w:top w:val="single" w:sz="4" w:space="0" w:color="auto"/>
              <w:left w:val="nil"/>
              <w:bottom w:val="single" w:sz="5" w:space="0" w:color="auto"/>
              <w:right w:val="nil"/>
            </w:tcBorders>
            <w:vAlign w:val="center"/>
          </w:tcPr>
          <w:p w:rsidR="00000000" w:rsidRDefault="00B838AF">
            <w:pPr>
              <w:pStyle w:val="Style34"/>
              <w:rPr>
                <w:rStyle w:val="CharacterStyle10"/>
                <w:rFonts w:ascii="Arial" w:hAnsi="Arial" w:cs="Arial"/>
                <w:spacing w:val="-2"/>
                <w:u w:val="single"/>
              </w:rPr>
            </w:pPr>
            <w:r>
              <w:rPr>
                <w:rStyle w:val="CharacterStyle10"/>
                <w:rFonts w:ascii="Arial" w:hAnsi="Arial" w:cs="Arial"/>
                <w:spacing w:val="-2"/>
                <w:u w:val="single"/>
              </w:rPr>
              <w:t>21,160,000</w:t>
            </w:r>
          </w:p>
        </w:tc>
        <w:tc>
          <w:tcPr>
            <w:tcW w:w="1522" w:type="dxa"/>
            <w:vMerge w:val="restart"/>
            <w:tcBorders>
              <w:top w:val="single" w:sz="4" w:space="0" w:color="auto"/>
              <w:left w:val="nil"/>
              <w:bottom w:val="nil"/>
              <w:right w:val="nil"/>
            </w:tcBorders>
          </w:tcPr>
          <w:p w:rsidR="00000000" w:rsidRDefault="00B838AF">
            <w:pPr>
              <w:pStyle w:val="Style34"/>
              <w:tabs>
                <w:tab w:val="left" w:pos="225"/>
              </w:tabs>
              <w:ind w:right="465"/>
              <w:rPr>
                <w:rStyle w:val="CharacterStyle10"/>
                <w:rFonts w:ascii="Arial" w:hAnsi="Arial" w:cs="Arial"/>
                <w:spacing w:val="-2"/>
                <w:u w:val="single"/>
              </w:rPr>
            </w:pPr>
            <w:r>
              <w:rPr>
                <w:rStyle w:val="CharacterStyle10"/>
                <w:rFonts w:ascii="Arial" w:hAnsi="Arial" w:cs="Arial"/>
                <w:spacing w:val="-2"/>
                <w:u w:val="single"/>
              </w:rPr>
              <w:t>$</w:t>
            </w:r>
            <w:r>
              <w:rPr>
                <w:rStyle w:val="CharacterStyle10"/>
                <w:rFonts w:ascii="Arial" w:hAnsi="Arial" w:cs="Arial"/>
                <w:spacing w:val="-2"/>
                <w:u w:val="single"/>
              </w:rPr>
              <w:tab/>
              <w:t>13,905,000</w:t>
            </w:r>
          </w:p>
        </w:tc>
      </w:tr>
      <w:tr w:rsidR="00000000">
        <w:tblPrEx>
          <w:tblCellMar>
            <w:top w:w="0" w:type="dxa"/>
            <w:left w:w="0" w:type="dxa"/>
            <w:bottom w:w="0" w:type="dxa"/>
            <w:right w:w="0" w:type="dxa"/>
          </w:tblCellMar>
        </w:tblPrEx>
        <w:trPr>
          <w:cantSplit/>
          <w:trHeight w:hRule="exact" w:val="91"/>
        </w:trPr>
        <w:tc>
          <w:tcPr>
            <w:tcW w:w="1963" w:type="dxa"/>
            <w:vMerge/>
            <w:tcBorders>
              <w:top w:val="nil"/>
              <w:left w:val="nil"/>
              <w:bottom w:val="nil"/>
              <w:right w:val="nil"/>
            </w:tcBorders>
            <w:vAlign w:val="center"/>
          </w:tcPr>
          <w:p w:rsidR="00000000" w:rsidRDefault="00B838AF">
            <w:pPr>
              <w:adjustRightInd/>
              <w:rPr>
                <w:rStyle w:val="CharacterStyle10"/>
                <w:rFonts w:ascii="Arial" w:hAnsi="Arial" w:cs="Arial"/>
                <w:spacing w:val="-2"/>
                <w:u w:val="single"/>
              </w:rPr>
            </w:pPr>
          </w:p>
        </w:tc>
        <w:tc>
          <w:tcPr>
            <w:tcW w:w="2068" w:type="dxa"/>
            <w:vMerge/>
            <w:tcBorders>
              <w:top w:val="nil"/>
              <w:left w:val="nil"/>
              <w:bottom w:val="nil"/>
              <w:right w:val="nil"/>
            </w:tcBorders>
            <w:vAlign w:val="center"/>
          </w:tcPr>
          <w:p w:rsidR="00000000" w:rsidRDefault="00B838AF">
            <w:pPr>
              <w:adjustRightInd/>
              <w:rPr>
                <w:rStyle w:val="CharacterStyle10"/>
                <w:rFonts w:ascii="Arial" w:hAnsi="Arial" w:cs="Arial"/>
                <w:spacing w:val="-2"/>
                <w:u w:val="single"/>
              </w:rPr>
            </w:pPr>
          </w:p>
        </w:tc>
        <w:tc>
          <w:tcPr>
            <w:tcW w:w="941" w:type="dxa"/>
            <w:vMerge/>
            <w:tcBorders>
              <w:top w:val="nil"/>
              <w:left w:val="nil"/>
              <w:bottom w:val="nil"/>
              <w:right w:val="nil"/>
            </w:tcBorders>
            <w:vAlign w:val="center"/>
          </w:tcPr>
          <w:p w:rsidR="00000000" w:rsidRDefault="00B838AF">
            <w:pPr>
              <w:adjustRightInd/>
              <w:rPr>
                <w:rStyle w:val="CharacterStyle10"/>
                <w:rFonts w:ascii="Arial" w:hAnsi="Arial" w:cs="Arial"/>
                <w:spacing w:val="-2"/>
                <w:u w:val="single"/>
              </w:rPr>
            </w:pPr>
          </w:p>
        </w:tc>
        <w:tc>
          <w:tcPr>
            <w:tcW w:w="1459" w:type="dxa"/>
            <w:vMerge/>
            <w:tcBorders>
              <w:top w:val="nil"/>
              <w:left w:val="nil"/>
              <w:bottom w:val="nil"/>
              <w:right w:val="nil"/>
            </w:tcBorders>
            <w:vAlign w:val="center"/>
          </w:tcPr>
          <w:p w:rsidR="00000000" w:rsidRDefault="00B838AF">
            <w:pPr>
              <w:adjustRightInd/>
              <w:rPr>
                <w:rStyle w:val="CharacterStyle10"/>
                <w:rFonts w:ascii="Arial" w:hAnsi="Arial" w:cs="Arial"/>
                <w:spacing w:val="-2"/>
                <w:u w:val="single"/>
              </w:rPr>
            </w:pPr>
          </w:p>
        </w:tc>
        <w:tc>
          <w:tcPr>
            <w:tcW w:w="322"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522" w:type="dxa"/>
            <w:vMerge/>
            <w:tcBorders>
              <w:top w:val="nil"/>
              <w:left w:val="nil"/>
              <w:bottom w:val="nil"/>
              <w:right w:val="nil"/>
            </w:tcBorders>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93"/>
        </w:trPr>
        <w:tc>
          <w:tcPr>
            <w:tcW w:w="1963" w:type="dxa"/>
            <w:tcBorders>
              <w:top w:val="nil"/>
              <w:left w:val="nil"/>
              <w:bottom w:val="nil"/>
              <w:right w:val="nil"/>
            </w:tcBorders>
            <w:vAlign w:val="bottom"/>
          </w:tcPr>
          <w:p w:rsidR="00000000" w:rsidRDefault="00B838AF">
            <w:pPr>
              <w:pStyle w:val="Style3"/>
              <w:adjustRightInd/>
              <w:rPr>
                <w:spacing w:val="2"/>
              </w:rPr>
            </w:pPr>
            <w:r>
              <w:rPr>
                <w:spacing w:val="2"/>
              </w:rPr>
              <w:t>All General Obligation</w:t>
            </w:r>
          </w:p>
        </w:tc>
        <w:tc>
          <w:tcPr>
            <w:tcW w:w="3009" w:type="dxa"/>
            <w:gridSpan w:val="2"/>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Debt except those marked with (*)</w:t>
            </w:r>
          </w:p>
        </w:tc>
        <w:tc>
          <w:tcPr>
            <w:tcW w:w="1459" w:type="dxa"/>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are to be retired</w:t>
            </w:r>
          </w:p>
        </w:tc>
        <w:tc>
          <w:tcPr>
            <w:tcW w:w="1263" w:type="dxa"/>
            <w:gridSpan w:val="2"/>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10"/>
                <w:sz w:val="20"/>
                <w:szCs w:val="20"/>
              </w:rPr>
            </w:pPr>
            <w:r>
              <w:rPr>
                <w:rStyle w:val="CharacterStyle10"/>
                <w:rFonts w:ascii="Times New Roman" w:hAnsi="Times New Roman" w:cs="Times New Roman"/>
                <w:spacing w:val="10"/>
                <w:sz w:val="20"/>
                <w:szCs w:val="20"/>
              </w:rPr>
              <w:t>through property</w:t>
            </w:r>
          </w:p>
        </w:tc>
        <w:tc>
          <w:tcPr>
            <w:tcW w:w="1522" w:type="dxa"/>
            <w:tcBorders>
              <w:top w:val="nil"/>
              <w:left w:val="nil"/>
              <w:bottom w:val="nil"/>
              <w:right w:val="nil"/>
            </w:tcBorders>
            <w:vAlign w:val="center"/>
          </w:tcPr>
          <w:p w:rsidR="00000000" w:rsidRDefault="00B838AF">
            <w:pPr>
              <w:pStyle w:val="Style34"/>
              <w:ind w:right="105"/>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tax levies. A</w:t>
            </w:r>
          </w:p>
        </w:tc>
      </w:tr>
      <w:tr w:rsidR="00000000">
        <w:tblPrEx>
          <w:tblCellMar>
            <w:top w:w="0" w:type="dxa"/>
            <w:left w:w="0" w:type="dxa"/>
            <w:bottom w:w="0" w:type="dxa"/>
            <w:right w:w="0" w:type="dxa"/>
          </w:tblCellMar>
        </w:tblPrEx>
        <w:trPr>
          <w:trHeight w:hRule="exact" w:val="221"/>
        </w:trPr>
        <w:tc>
          <w:tcPr>
            <w:tcW w:w="1963" w:type="dxa"/>
            <w:tcBorders>
              <w:top w:val="nil"/>
              <w:left w:val="nil"/>
              <w:bottom w:val="nil"/>
              <w:right w:val="nil"/>
            </w:tcBorders>
            <w:vAlign w:val="center"/>
          </w:tcPr>
          <w:p w:rsidR="00000000" w:rsidRDefault="00B838AF">
            <w:pPr>
              <w:pStyle w:val="Style3"/>
              <w:adjustRightInd/>
              <w:rPr>
                <w:spacing w:val="8"/>
              </w:rPr>
            </w:pPr>
            <w:r>
              <w:rPr>
                <w:spacing w:val="8"/>
              </w:rPr>
              <w:t xml:space="preserve">portion of those </w:t>
            </w:r>
            <w:r>
              <w:rPr>
                <w:spacing w:val="8"/>
                <w:sz w:val="16"/>
                <w:szCs w:val="16"/>
              </w:rPr>
              <w:t xml:space="preserve">(*) </w:t>
            </w:r>
            <w:r>
              <w:rPr>
                <w:spacing w:val="8"/>
              </w:rPr>
              <w:t>bonds,</w:t>
            </w:r>
          </w:p>
        </w:tc>
        <w:tc>
          <w:tcPr>
            <w:tcW w:w="3009" w:type="dxa"/>
            <w:gridSpan w:val="2"/>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other than the LOSST bonds,</w:t>
            </w:r>
          </w:p>
        </w:tc>
        <w:tc>
          <w:tcPr>
            <w:tcW w:w="1781" w:type="dxa"/>
            <w:gridSpan w:val="2"/>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are paid with water</w:t>
            </w:r>
          </w:p>
        </w:tc>
        <w:tc>
          <w:tcPr>
            <w:tcW w:w="941" w:type="dxa"/>
            <w:tcBorders>
              <w:top w:val="nil"/>
              <w:left w:val="nil"/>
              <w:bottom w:val="nil"/>
              <w:right w:val="nil"/>
            </w:tcBorders>
            <w:vAlign w:val="center"/>
          </w:tcPr>
          <w:p w:rsidR="00000000" w:rsidRDefault="00B838AF">
            <w:pPr>
              <w:pStyle w:val="Style34"/>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and sewer</w:t>
            </w:r>
          </w:p>
        </w:tc>
        <w:tc>
          <w:tcPr>
            <w:tcW w:w="1522" w:type="dxa"/>
            <w:tcBorders>
              <w:top w:val="nil"/>
              <w:left w:val="nil"/>
              <w:bottom w:val="nil"/>
              <w:right w:val="nil"/>
            </w:tcBorders>
            <w:vAlign w:val="center"/>
          </w:tcPr>
          <w:p w:rsidR="00000000" w:rsidRDefault="00B838AF">
            <w:pPr>
              <w:pStyle w:val="Style34"/>
              <w:ind w:right="105"/>
              <w:rPr>
                <w:rStyle w:val="CharacterStyle10"/>
                <w:rFonts w:ascii="Times New Roman" w:hAnsi="Times New Roman" w:cs="Times New Roman"/>
                <w:spacing w:val="4"/>
                <w:sz w:val="20"/>
                <w:szCs w:val="20"/>
              </w:rPr>
            </w:pPr>
            <w:r>
              <w:rPr>
                <w:rStyle w:val="CharacterStyle10"/>
                <w:rFonts w:ascii="Times New Roman" w:hAnsi="Times New Roman" w:cs="Times New Roman"/>
                <w:spacing w:val="4"/>
                <w:sz w:val="20"/>
                <w:szCs w:val="20"/>
              </w:rPr>
              <w:t>revenues. The</w:t>
            </w:r>
          </w:p>
        </w:tc>
      </w:tr>
      <w:tr w:rsidR="00000000">
        <w:tblPrEx>
          <w:tblCellMar>
            <w:top w:w="0" w:type="dxa"/>
            <w:left w:w="0" w:type="dxa"/>
            <w:bottom w:w="0" w:type="dxa"/>
            <w:right w:w="0" w:type="dxa"/>
          </w:tblCellMar>
        </w:tblPrEx>
        <w:trPr>
          <w:trHeight w:hRule="exact" w:val="231"/>
        </w:trPr>
        <w:tc>
          <w:tcPr>
            <w:tcW w:w="4031" w:type="dxa"/>
            <w:gridSpan w:val="2"/>
            <w:tcBorders>
              <w:top w:val="nil"/>
              <w:left w:val="nil"/>
              <w:bottom w:val="nil"/>
              <w:right w:val="nil"/>
            </w:tcBorders>
            <w:vAlign w:val="center"/>
          </w:tcPr>
          <w:p w:rsidR="00000000" w:rsidRDefault="00B838AF">
            <w:pPr>
              <w:pStyle w:val="Style3"/>
              <w:adjustRightInd/>
              <w:rPr>
                <w:spacing w:val="4"/>
              </w:rPr>
            </w:pPr>
            <w:r>
              <w:rPr>
                <w:spacing w:val="4"/>
              </w:rPr>
              <w:t>revenue bonds are to be retired with water and</w:t>
            </w:r>
          </w:p>
        </w:tc>
        <w:tc>
          <w:tcPr>
            <w:tcW w:w="2400" w:type="dxa"/>
            <w:gridSpan w:val="2"/>
            <w:tcBorders>
              <w:top w:val="nil"/>
              <w:left w:val="nil"/>
              <w:bottom w:val="nil"/>
              <w:right w:val="nil"/>
            </w:tcBorders>
            <w:vAlign w:val="center"/>
          </w:tcPr>
          <w:p w:rsidR="00000000" w:rsidRDefault="00B838AF">
            <w:pPr>
              <w:pStyle w:val="Style3"/>
              <w:adjustRightInd/>
              <w:rPr>
                <w:spacing w:val="4"/>
              </w:rPr>
            </w:pPr>
            <w:r>
              <w:rPr>
                <w:spacing w:val="4"/>
              </w:rPr>
              <w:t>sewer revenues.</w:t>
            </w:r>
          </w:p>
        </w:tc>
        <w:tc>
          <w:tcPr>
            <w:tcW w:w="3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941"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152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bl>
    <w:p w:rsidR="00000000" w:rsidRDefault="00B838AF">
      <w:pPr>
        <w:adjustRightInd/>
        <w:spacing w:after="88" w:line="20" w:lineRule="exact"/>
        <w:ind w:left="144"/>
        <w:rPr>
          <w:sz w:val="24"/>
          <w:szCs w:val="24"/>
        </w:rPr>
      </w:pPr>
    </w:p>
    <w:p w:rsidR="00000000" w:rsidRDefault="00B838AF">
      <w:pPr>
        <w:pStyle w:val="Style3"/>
        <w:adjustRightInd/>
        <w:spacing w:line="276" w:lineRule="auto"/>
        <w:ind w:left="144"/>
        <w:rPr>
          <w:b/>
          <w:bCs/>
          <w:sz w:val="22"/>
          <w:szCs w:val="22"/>
          <w:u w:val="single"/>
        </w:rPr>
      </w:pPr>
      <w:r>
        <w:rPr>
          <w:b/>
          <w:bCs/>
          <w:sz w:val="22"/>
          <w:szCs w:val="22"/>
          <w:u w:val="single"/>
        </w:rPr>
        <w:t>Revenue Bonds</w:t>
      </w:r>
    </w:p>
    <w:p w:rsidR="00000000" w:rsidRDefault="00B838AF">
      <w:pPr>
        <w:pStyle w:val="Style3"/>
        <w:adjustRightInd/>
        <w:spacing w:before="108"/>
        <w:ind w:left="144" w:right="144"/>
      </w:pPr>
      <w:r>
        <w:t>The City also has issued revenue bonds where the City pledges income derived from the acquired constructed asset to pay debt service.</w:t>
      </w:r>
    </w:p>
    <w:p w:rsidR="00000000" w:rsidRDefault="00B838AF">
      <w:pPr>
        <w:pStyle w:val="Style3"/>
        <w:adjustRightInd/>
        <w:spacing w:before="144" w:after="36" w:line="360" w:lineRule="auto"/>
        <w:ind w:left="144" w:right="3744"/>
      </w:pPr>
      <w:r>
        <w:t>The City issued no new revenue bonds during the fiscal year. Revenue bonds outstanding as of June 30, 2012 are as follows:</w:t>
      </w:r>
    </w:p>
    <w:tbl>
      <w:tblPr>
        <w:tblW w:w="0" w:type="auto"/>
        <w:tblLayout w:type="fixed"/>
        <w:tblCellMar>
          <w:left w:w="0" w:type="dxa"/>
          <w:right w:w="0" w:type="dxa"/>
        </w:tblCellMar>
        <w:tblLook w:val="0000" w:firstRow="0" w:lastRow="0" w:firstColumn="0" w:lastColumn="0" w:noHBand="0" w:noVBand="0"/>
      </w:tblPr>
      <w:tblGrid>
        <w:gridCol w:w="2227"/>
        <w:gridCol w:w="874"/>
        <w:gridCol w:w="1142"/>
        <w:gridCol w:w="787"/>
        <w:gridCol w:w="1531"/>
        <w:gridCol w:w="1412"/>
        <w:gridCol w:w="883"/>
      </w:tblGrid>
      <w:tr w:rsidR="00000000">
        <w:tblPrEx>
          <w:tblCellMar>
            <w:top w:w="0" w:type="dxa"/>
            <w:left w:w="0" w:type="dxa"/>
            <w:bottom w:w="0" w:type="dxa"/>
            <w:right w:w="0" w:type="dxa"/>
          </w:tblCellMar>
        </w:tblPrEx>
        <w:trPr>
          <w:trHeight w:hRule="exact" w:val="749"/>
        </w:trPr>
        <w:tc>
          <w:tcPr>
            <w:tcW w:w="2227" w:type="dxa"/>
            <w:tcBorders>
              <w:top w:val="single" w:sz="4" w:space="0" w:color="auto"/>
              <w:left w:val="nil"/>
              <w:bottom w:val="single" w:sz="5" w:space="0" w:color="auto"/>
              <w:right w:val="nil"/>
            </w:tcBorders>
            <w:vAlign w:val="center"/>
          </w:tcPr>
          <w:p w:rsidR="00000000" w:rsidRDefault="00B838AF">
            <w:pPr>
              <w:pStyle w:val="Style3"/>
              <w:adjustRightInd/>
              <w:rPr>
                <w:rFonts w:ascii="Tahoma" w:hAnsi="Tahoma" w:cs="Tahoma"/>
                <w:sz w:val="16"/>
                <w:szCs w:val="16"/>
              </w:rPr>
            </w:pPr>
          </w:p>
        </w:tc>
        <w:tc>
          <w:tcPr>
            <w:tcW w:w="874" w:type="dxa"/>
            <w:tcBorders>
              <w:top w:val="single" w:sz="4" w:space="0" w:color="auto"/>
              <w:left w:val="nil"/>
              <w:bottom w:val="single" w:sz="5" w:space="0" w:color="auto"/>
              <w:right w:val="nil"/>
            </w:tcBorders>
            <w:vAlign w:val="center"/>
          </w:tcPr>
          <w:p w:rsidR="00000000" w:rsidRDefault="00B838AF">
            <w:pPr>
              <w:pStyle w:val="Style34"/>
              <w:spacing w:line="213" w:lineRule="auto"/>
              <w:ind w:right="242"/>
              <w:rPr>
                <w:rStyle w:val="CharacterStyle10"/>
              </w:rPr>
            </w:pPr>
            <w:r>
              <w:rPr>
                <w:rStyle w:val="CharacterStyle10"/>
              </w:rPr>
              <w:t>Date</w:t>
            </w:r>
          </w:p>
          <w:p w:rsidR="00000000" w:rsidRDefault="00B838AF">
            <w:pPr>
              <w:pStyle w:val="Style34"/>
              <w:spacing w:before="36" w:line="273" w:lineRule="auto"/>
              <w:ind w:right="332"/>
              <w:rPr>
                <w:rStyle w:val="CharacterStyle10"/>
              </w:rPr>
            </w:pPr>
            <w:r>
              <w:rPr>
                <w:rStyle w:val="CharacterStyle10"/>
              </w:rPr>
              <w:t>of</w:t>
            </w:r>
          </w:p>
          <w:p w:rsidR="00000000" w:rsidRDefault="00B838AF">
            <w:pPr>
              <w:pStyle w:val="Style34"/>
              <w:spacing w:before="36" w:line="273" w:lineRule="auto"/>
              <w:ind w:right="242"/>
              <w:rPr>
                <w:rStyle w:val="CharacterStyle10"/>
              </w:rPr>
            </w:pPr>
            <w:r>
              <w:rPr>
                <w:rStyle w:val="CharacterStyle10"/>
              </w:rPr>
              <w:t>Issue</w:t>
            </w:r>
          </w:p>
        </w:tc>
        <w:tc>
          <w:tcPr>
            <w:tcW w:w="1142" w:type="dxa"/>
            <w:tcBorders>
              <w:top w:val="single" w:sz="4" w:space="0" w:color="auto"/>
              <w:left w:val="nil"/>
              <w:bottom w:val="single" w:sz="5" w:space="0" w:color="auto"/>
              <w:right w:val="nil"/>
            </w:tcBorders>
          </w:tcPr>
          <w:p w:rsidR="00000000" w:rsidRDefault="00B838AF">
            <w:pPr>
              <w:pStyle w:val="Style3"/>
              <w:adjustRightInd/>
              <w:spacing w:before="216" w:line="268" w:lineRule="auto"/>
              <w:ind w:right="231"/>
              <w:jc w:val="right"/>
              <w:rPr>
                <w:rFonts w:ascii="Tahoma" w:hAnsi="Tahoma" w:cs="Tahoma"/>
                <w:sz w:val="16"/>
                <w:szCs w:val="16"/>
              </w:rPr>
            </w:pPr>
            <w:r>
              <w:rPr>
                <w:rFonts w:ascii="Tahoma" w:hAnsi="Tahoma" w:cs="Tahoma"/>
                <w:sz w:val="16"/>
                <w:szCs w:val="16"/>
              </w:rPr>
              <w:t>Interest</w:t>
            </w:r>
          </w:p>
          <w:p w:rsidR="00000000" w:rsidRDefault="00B838AF">
            <w:pPr>
              <w:pStyle w:val="Style34"/>
              <w:spacing w:before="36" w:line="264" w:lineRule="auto"/>
              <w:ind w:right="321"/>
              <w:rPr>
                <w:rStyle w:val="CharacterStyle10"/>
              </w:rPr>
            </w:pPr>
            <w:r>
              <w:rPr>
                <w:rStyle w:val="CharacterStyle10"/>
              </w:rPr>
              <w:t>Rates</w:t>
            </w:r>
          </w:p>
        </w:tc>
        <w:tc>
          <w:tcPr>
            <w:tcW w:w="787" w:type="dxa"/>
            <w:tcBorders>
              <w:top w:val="single" w:sz="4" w:space="0" w:color="auto"/>
              <w:left w:val="nil"/>
              <w:bottom w:val="single" w:sz="5" w:space="0" w:color="auto"/>
              <w:right w:val="nil"/>
            </w:tcBorders>
          </w:tcPr>
          <w:p w:rsidR="00000000" w:rsidRDefault="00B838AF">
            <w:pPr>
              <w:pStyle w:val="Style34"/>
              <w:spacing w:line="213" w:lineRule="auto"/>
              <w:ind w:right="237"/>
              <w:rPr>
                <w:rStyle w:val="CharacterStyle10"/>
              </w:rPr>
            </w:pPr>
            <w:r>
              <w:rPr>
                <w:rStyle w:val="CharacterStyle10"/>
              </w:rPr>
              <w:t>Final</w:t>
            </w:r>
          </w:p>
          <w:p w:rsidR="00000000" w:rsidRDefault="00B838AF">
            <w:pPr>
              <w:pStyle w:val="Style34"/>
              <w:spacing w:before="36" w:line="273" w:lineRule="auto"/>
              <w:ind w:right="237"/>
              <w:rPr>
                <w:rStyle w:val="CharacterStyle10"/>
              </w:rPr>
            </w:pPr>
            <w:r>
              <w:rPr>
                <w:rStyle w:val="CharacterStyle10"/>
              </w:rPr>
              <w:t>Due</w:t>
            </w:r>
          </w:p>
          <w:p w:rsidR="00000000" w:rsidRDefault="00B838AF">
            <w:pPr>
              <w:pStyle w:val="Style34"/>
              <w:spacing w:before="36" w:line="264" w:lineRule="auto"/>
              <w:ind w:right="237"/>
              <w:rPr>
                <w:rStyle w:val="CharacterStyle10"/>
              </w:rPr>
            </w:pPr>
            <w:r>
              <w:rPr>
                <w:rStyle w:val="CharacterStyle10"/>
              </w:rPr>
              <w:t>Date</w:t>
            </w:r>
          </w:p>
        </w:tc>
        <w:tc>
          <w:tcPr>
            <w:tcW w:w="1531" w:type="dxa"/>
            <w:tcBorders>
              <w:top w:val="single" w:sz="4" w:space="0" w:color="auto"/>
              <w:left w:val="nil"/>
              <w:bottom w:val="single" w:sz="5" w:space="0" w:color="auto"/>
              <w:right w:val="nil"/>
            </w:tcBorders>
            <w:vAlign w:val="bottom"/>
          </w:tcPr>
          <w:p w:rsidR="00000000" w:rsidRDefault="00B838AF">
            <w:pPr>
              <w:pStyle w:val="Style3"/>
              <w:adjustRightInd/>
              <w:spacing w:before="216" w:line="268" w:lineRule="auto"/>
              <w:ind w:right="428"/>
              <w:jc w:val="right"/>
              <w:rPr>
                <w:rFonts w:ascii="Tahoma" w:hAnsi="Tahoma" w:cs="Tahoma"/>
                <w:sz w:val="16"/>
                <w:szCs w:val="16"/>
              </w:rPr>
            </w:pPr>
            <w:r>
              <w:rPr>
                <w:rFonts w:ascii="Tahoma" w:hAnsi="Tahoma" w:cs="Tahoma"/>
                <w:sz w:val="16"/>
                <w:szCs w:val="16"/>
              </w:rPr>
              <w:t>Annual</w:t>
            </w:r>
          </w:p>
          <w:p w:rsidR="00000000" w:rsidRDefault="00B838AF">
            <w:pPr>
              <w:pStyle w:val="Style34"/>
              <w:spacing w:before="36" w:line="304" w:lineRule="auto"/>
              <w:ind w:right="338"/>
              <w:rPr>
                <w:rStyle w:val="CharacterStyle10"/>
              </w:rPr>
            </w:pPr>
            <w:r>
              <w:rPr>
                <w:rStyle w:val="CharacterStyle10"/>
              </w:rPr>
              <w:t>Payments</w:t>
            </w:r>
          </w:p>
        </w:tc>
        <w:tc>
          <w:tcPr>
            <w:tcW w:w="2295" w:type="dxa"/>
            <w:gridSpan w:val="2"/>
            <w:tcBorders>
              <w:top w:val="single" w:sz="4" w:space="0" w:color="auto"/>
              <w:left w:val="nil"/>
              <w:bottom w:val="single" w:sz="5" w:space="0" w:color="auto"/>
              <w:right w:val="nil"/>
            </w:tcBorders>
          </w:tcPr>
          <w:p w:rsidR="00000000" w:rsidRDefault="00B838AF">
            <w:pPr>
              <w:pStyle w:val="Style34"/>
              <w:tabs>
                <w:tab w:val="left" w:pos="1269"/>
              </w:tabs>
              <w:rPr>
                <w:rStyle w:val="CharacterStyle10"/>
              </w:rPr>
            </w:pPr>
            <w:r>
              <w:rPr>
                <w:rStyle w:val="CharacterStyle10"/>
              </w:rPr>
              <w:t>Amount</w:t>
            </w:r>
            <w:r>
              <w:rPr>
                <w:rStyle w:val="CharacterStyle10"/>
              </w:rPr>
              <w:tab/>
              <w:t>Outstanding</w:t>
            </w:r>
          </w:p>
          <w:p w:rsidR="00000000" w:rsidRDefault="00B838AF">
            <w:pPr>
              <w:pStyle w:val="Style34"/>
              <w:tabs>
                <w:tab w:val="left" w:pos="1395"/>
              </w:tabs>
              <w:spacing w:line="316" w:lineRule="auto"/>
              <w:ind w:right="164"/>
              <w:rPr>
                <w:rStyle w:val="CharacterStyle10"/>
                <w:b/>
                <w:bCs/>
              </w:rPr>
            </w:pPr>
            <w:r>
              <w:rPr>
                <w:rStyle w:val="CharacterStyle10"/>
              </w:rPr>
              <w:t>Originally</w:t>
            </w:r>
            <w:r>
              <w:rPr>
                <w:rStyle w:val="CharacterStyle10"/>
              </w:rPr>
              <w:tab/>
              <w:t xml:space="preserve">June </w:t>
            </w:r>
            <w:r>
              <w:rPr>
                <w:rStyle w:val="CharacterStyle10"/>
                <w:b/>
                <w:bCs/>
              </w:rPr>
              <w:t>30,</w:t>
            </w:r>
          </w:p>
          <w:p w:rsidR="00000000" w:rsidRDefault="00B838AF">
            <w:pPr>
              <w:pStyle w:val="Style34"/>
              <w:tabs>
                <w:tab w:val="left" w:pos="1521"/>
              </w:tabs>
              <w:spacing w:line="273" w:lineRule="auto"/>
              <w:ind w:right="254"/>
              <w:rPr>
                <w:rStyle w:val="CharacterStyle10"/>
                <w:b/>
                <w:bCs/>
              </w:rPr>
            </w:pPr>
            <w:r>
              <w:rPr>
                <w:rStyle w:val="CharacterStyle10"/>
              </w:rPr>
              <w:t>Issued</w:t>
            </w:r>
            <w:r>
              <w:rPr>
                <w:rStyle w:val="CharacterStyle10"/>
              </w:rPr>
              <w:tab/>
            </w:r>
            <w:r>
              <w:rPr>
                <w:rStyle w:val="CharacterStyle10"/>
                <w:b/>
                <w:bCs/>
              </w:rPr>
              <w:t>2012</w:t>
            </w:r>
          </w:p>
        </w:tc>
      </w:tr>
      <w:tr w:rsidR="00000000">
        <w:tblPrEx>
          <w:tblCellMar>
            <w:top w:w="0" w:type="dxa"/>
            <w:left w:w="0" w:type="dxa"/>
            <w:bottom w:w="0" w:type="dxa"/>
            <w:right w:w="0" w:type="dxa"/>
          </w:tblCellMar>
        </w:tblPrEx>
        <w:trPr>
          <w:trHeight w:hRule="exact" w:val="293"/>
        </w:trPr>
        <w:tc>
          <w:tcPr>
            <w:tcW w:w="2227" w:type="dxa"/>
            <w:tcBorders>
              <w:top w:val="single" w:sz="5" w:space="0" w:color="auto"/>
              <w:left w:val="nil"/>
              <w:bottom w:val="nil"/>
              <w:right w:val="nil"/>
            </w:tcBorders>
            <w:vAlign w:val="bottom"/>
          </w:tcPr>
          <w:p w:rsidR="00000000" w:rsidRDefault="00B838AF">
            <w:pPr>
              <w:pStyle w:val="Style3"/>
              <w:adjustRightInd/>
              <w:ind w:left="142"/>
              <w:rPr>
                <w:rFonts w:ascii="Tahoma" w:hAnsi="Tahoma" w:cs="Tahoma"/>
                <w:sz w:val="16"/>
                <w:szCs w:val="16"/>
              </w:rPr>
            </w:pPr>
            <w:r>
              <w:rPr>
                <w:rFonts w:ascii="Tahoma" w:hAnsi="Tahoma" w:cs="Tahoma"/>
                <w:sz w:val="16"/>
                <w:szCs w:val="16"/>
              </w:rPr>
              <w:t>Revenue Bonds:</w:t>
            </w:r>
          </w:p>
        </w:tc>
        <w:tc>
          <w:tcPr>
            <w:tcW w:w="874" w:type="dxa"/>
            <w:tcBorders>
              <w:top w:val="single" w:sz="5" w:space="0" w:color="auto"/>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single" w:sz="5" w:space="0" w:color="auto"/>
              <w:left w:val="nil"/>
              <w:bottom w:val="nil"/>
              <w:right w:val="nil"/>
            </w:tcBorders>
            <w:vAlign w:val="center"/>
          </w:tcPr>
          <w:p w:rsidR="00000000" w:rsidRDefault="00B838AF">
            <w:pPr>
              <w:pStyle w:val="Style3"/>
              <w:adjustRightInd/>
              <w:ind w:right="231"/>
              <w:jc w:val="right"/>
              <w:rPr>
                <w:rFonts w:ascii="Tahoma" w:hAnsi="Tahoma" w:cs="Tahoma"/>
                <w:sz w:val="16"/>
                <w:szCs w:val="16"/>
              </w:rPr>
            </w:pPr>
          </w:p>
        </w:tc>
        <w:tc>
          <w:tcPr>
            <w:tcW w:w="787" w:type="dxa"/>
            <w:tcBorders>
              <w:top w:val="single" w:sz="5" w:space="0" w:color="auto"/>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single" w:sz="5" w:space="0" w:color="auto"/>
              <w:left w:val="nil"/>
              <w:bottom w:val="nil"/>
              <w:right w:val="nil"/>
            </w:tcBorders>
            <w:vAlign w:val="center"/>
          </w:tcPr>
          <w:p w:rsidR="00000000" w:rsidRDefault="00B838AF">
            <w:pPr>
              <w:pStyle w:val="Style3"/>
              <w:adjustRightInd/>
              <w:ind w:right="428"/>
              <w:jc w:val="right"/>
              <w:rPr>
                <w:rFonts w:ascii="Tahoma" w:hAnsi="Tahoma" w:cs="Tahoma"/>
                <w:sz w:val="16"/>
                <w:szCs w:val="16"/>
              </w:rPr>
            </w:pPr>
          </w:p>
        </w:tc>
        <w:tc>
          <w:tcPr>
            <w:tcW w:w="1412"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883" w:type="dxa"/>
            <w:tcBorders>
              <w:top w:val="single" w:sz="5" w:space="0" w:color="auto"/>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268"/>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2008–Sewer</w:t>
            </w:r>
          </w:p>
        </w:tc>
        <w:tc>
          <w:tcPr>
            <w:tcW w:w="874" w:type="dxa"/>
            <w:tcBorders>
              <w:top w:val="nil"/>
              <w:left w:val="nil"/>
              <w:bottom w:val="nil"/>
              <w:right w:val="nil"/>
            </w:tcBorders>
            <w:vAlign w:val="center"/>
          </w:tcPr>
          <w:p w:rsidR="00000000" w:rsidRDefault="00B838AF">
            <w:pPr>
              <w:pStyle w:val="Style34"/>
              <w:ind w:right="242"/>
              <w:rPr>
                <w:rStyle w:val="CharacterStyle10"/>
              </w:rPr>
            </w:pPr>
            <w:r>
              <w:rPr>
                <w:rStyle w:val="CharacterStyle10"/>
              </w:rPr>
              <w:t>2008</w:t>
            </w:r>
          </w:p>
        </w:tc>
        <w:tc>
          <w:tcPr>
            <w:tcW w:w="1142" w:type="dxa"/>
            <w:tcBorders>
              <w:top w:val="nil"/>
              <w:left w:val="nil"/>
              <w:bottom w:val="nil"/>
              <w:right w:val="nil"/>
            </w:tcBorders>
            <w:vAlign w:val="center"/>
          </w:tcPr>
          <w:p w:rsidR="00000000" w:rsidRDefault="00B838AF">
            <w:pPr>
              <w:pStyle w:val="Style34"/>
              <w:ind w:right="141"/>
              <w:rPr>
                <w:rStyle w:val="CharacterStyle10"/>
              </w:rPr>
            </w:pPr>
            <w:r>
              <w:rPr>
                <w:rStyle w:val="CharacterStyle10"/>
              </w:rPr>
              <w:t>3.5-3.8%</w:t>
            </w:r>
          </w:p>
        </w:tc>
        <w:tc>
          <w:tcPr>
            <w:tcW w:w="787" w:type="dxa"/>
            <w:tcBorders>
              <w:top w:val="nil"/>
              <w:left w:val="nil"/>
              <w:bottom w:val="nil"/>
              <w:right w:val="nil"/>
            </w:tcBorders>
            <w:vAlign w:val="center"/>
          </w:tcPr>
          <w:p w:rsidR="00000000" w:rsidRDefault="00B838AF">
            <w:pPr>
              <w:pStyle w:val="Style34"/>
              <w:ind w:right="237"/>
              <w:rPr>
                <w:rStyle w:val="CharacterStyle10"/>
              </w:rPr>
            </w:pPr>
            <w:r>
              <w:rPr>
                <w:rStyle w:val="CharacterStyle10"/>
              </w:rPr>
              <w:t>2015</w:t>
            </w:r>
          </w:p>
        </w:tc>
        <w:tc>
          <w:tcPr>
            <w:tcW w:w="1531" w:type="dxa"/>
            <w:tcBorders>
              <w:top w:val="nil"/>
              <w:left w:val="nil"/>
              <w:bottom w:val="nil"/>
              <w:right w:val="nil"/>
            </w:tcBorders>
            <w:vAlign w:val="center"/>
          </w:tcPr>
          <w:p w:rsidR="00000000" w:rsidRDefault="00B838AF">
            <w:pPr>
              <w:pStyle w:val="Style34"/>
              <w:ind w:right="68"/>
              <w:rPr>
                <w:rStyle w:val="CharacterStyle10"/>
              </w:rPr>
            </w:pPr>
            <w:r>
              <w:rPr>
                <w:rStyle w:val="CharacterStyle10"/>
              </w:rPr>
              <w:t>45,000-130,000</w:t>
            </w:r>
          </w:p>
        </w:tc>
        <w:tc>
          <w:tcPr>
            <w:tcW w:w="1412" w:type="dxa"/>
            <w:tcBorders>
              <w:top w:val="nil"/>
              <w:left w:val="nil"/>
              <w:bottom w:val="nil"/>
              <w:right w:val="nil"/>
            </w:tcBorders>
            <w:vAlign w:val="center"/>
          </w:tcPr>
          <w:p w:rsidR="00000000" w:rsidRDefault="00B838AF">
            <w:pPr>
              <w:pStyle w:val="Style34"/>
              <w:tabs>
                <w:tab w:val="left" w:pos="585"/>
              </w:tabs>
              <w:rPr>
                <w:rStyle w:val="CharacterStyle10"/>
                <w:rFonts w:ascii="Arial" w:hAnsi="Arial" w:cs="Arial"/>
                <w:spacing w:val="-2"/>
                <w:u w:val="single"/>
              </w:rPr>
            </w:pPr>
            <w:r>
              <w:rPr>
                <w:rStyle w:val="CharacterStyle10"/>
                <w:u w:val="single"/>
              </w:rPr>
              <w:t>$</w:t>
            </w:r>
            <w:r>
              <w:rPr>
                <w:rStyle w:val="CharacterStyle10"/>
              </w:rPr>
              <w:tab/>
            </w:r>
            <w:r>
              <w:rPr>
                <w:rStyle w:val="CharacterStyle10"/>
                <w:rFonts w:ascii="Arial" w:hAnsi="Arial" w:cs="Arial"/>
                <w:spacing w:val="-2"/>
                <w:u w:val="single"/>
              </w:rPr>
              <w:t>770,000 $</w:t>
            </w:r>
          </w:p>
        </w:tc>
        <w:tc>
          <w:tcPr>
            <w:tcW w:w="883" w:type="dxa"/>
            <w:tcBorders>
              <w:top w:val="nil"/>
              <w:left w:val="nil"/>
              <w:bottom w:val="nil"/>
              <w:right w:val="nil"/>
            </w:tcBorders>
            <w:vAlign w:val="center"/>
          </w:tcPr>
          <w:p w:rsidR="00000000" w:rsidRDefault="00B838AF">
            <w:pPr>
              <w:pStyle w:val="Style34"/>
              <w:rPr>
                <w:rStyle w:val="CharacterStyle10"/>
                <w:rFonts w:ascii="Arial" w:hAnsi="Arial" w:cs="Arial"/>
                <w:spacing w:val="-2"/>
                <w:u w:val="single"/>
              </w:rPr>
            </w:pPr>
            <w:r>
              <w:rPr>
                <w:rStyle w:val="CharacterStyle10"/>
                <w:rFonts w:ascii="Arial" w:hAnsi="Arial" w:cs="Arial"/>
                <w:spacing w:val="-2"/>
                <w:u w:val="single"/>
              </w:rPr>
              <w:t>305,000</w:t>
            </w:r>
          </w:p>
        </w:tc>
      </w:tr>
      <w:tr w:rsidR="00000000">
        <w:tblPrEx>
          <w:tblCellMar>
            <w:top w:w="0" w:type="dxa"/>
            <w:left w:w="0" w:type="dxa"/>
            <w:bottom w:w="0" w:type="dxa"/>
            <w:right w:w="0" w:type="dxa"/>
          </w:tblCellMar>
        </w:tblPrEx>
        <w:trPr>
          <w:trHeight w:hRule="exact" w:val="288"/>
        </w:trPr>
        <w:tc>
          <w:tcPr>
            <w:tcW w:w="2227" w:type="dxa"/>
            <w:tcBorders>
              <w:top w:val="nil"/>
              <w:left w:val="nil"/>
              <w:bottom w:val="nil"/>
              <w:right w:val="nil"/>
            </w:tcBorders>
            <w:vAlign w:val="center"/>
          </w:tcPr>
          <w:p w:rsidR="00000000" w:rsidRDefault="00B838AF">
            <w:pPr>
              <w:pStyle w:val="Style34"/>
              <w:ind w:right="264"/>
              <w:rPr>
                <w:rStyle w:val="CharacterStyle10"/>
              </w:rPr>
            </w:pPr>
            <w:r>
              <w:rPr>
                <w:rStyle w:val="CharacterStyle10"/>
              </w:rPr>
              <w:t>Total Revenue Bonds</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4"/>
              <w:tabs>
                <w:tab w:val="left" w:pos="585"/>
              </w:tabs>
              <w:rPr>
                <w:rStyle w:val="CharacterStyle10"/>
                <w:rFonts w:ascii="Arial" w:hAnsi="Arial" w:cs="Arial"/>
                <w:spacing w:val="-2"/>
                <w:u w:val="single"/>
              </w:rPr>
            </w:pPr>
            <w:r>
              <w:rPr>
                <w:rStyle w:val="CharacterStyle10"/>
                <w:u w:val="single"/>
              </w:rPr>
              <w:t>$</w:t>
            </w:r>
            <w:r>
              <w:rPr>
                <w:rStyle w:val="CharacterStyle10"/>
              </w:rPr>
              <w:tab/>
            </w:r>
            <w:r>
              <w:rPr>
                <w:rStyle w:val="CharacterStyle10"/>
                <w:rFonts w:ascii="Arial" w:hAnsi="Arial" w:cs="Arial"/>
                <w:spacing w:val="-2"/>
                <w:u w:val="single"/>
              </w:rPr>
              <w:t>770,000 $</w:t>
            </w:r>
          </w:p>
        </w:tc>
        <w:tc>
          <w:tcPr>
            <w:tcW w:w="883" w:type="dxa"/>
            <w:tcBorders>
              <w:top w:val="nil"/>
              <w:left w:val="nil"/>
              <w:bottom w:val="nil"/>
              <w:right w:val="nil"/>
            </w:tcBorders>
            <w:vAlign w:val="center"/>
          </w:tcPr>
          <w:p w:rsidR="00000000" w:rsidRDefault="00B838AF">
            <w:pPr>
              <w:pStyle w:val="Style34"/>
              <w:rPr>
                <w:rStyle w:val="CharacterStyle10"/>
                <w:rFonts w:ascii="Arial" w:hAnsi="Arial" w:cs="Arial"/>
                <w:spacing w:val="-2"/>
                <w:u w:val="single"/>
              </w:rPr>
            </w:pPr>
            <w:r>
              <w:rPr>
                <w:rStyle w:val="CharacterStyle10"/>
                <w:rFonts w:ascii="Arial" w:hAnsi="Arial" w:cs="Arial"/>
                <w:spacing w:val="-2"/>
                <w:u w:val="single"/>
              </w:rPr>
              <w:t>305,000</w:t>
            </w:r>
          </w:p>
        </w:tc>
      </w:tr>
      <w:tr w:rsidR="00000000">
        <w:tblPrEx>
          <w:tblCellMar>
            <w:top w:w="0" w:type="dxa"/>
            <w:left w:w="0" w:type="dxa"/>
            <w:bottom w:w="0" w:type="dxa"/>
            <w:right w:w="0" w:type="dxa"/>
          </w:tblCellMar>
        </w:tblPrEx>
        <w:trPr>
          <w:trHeight w:hRule="exact" w:val="245"/>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Component Units:</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883"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83"/>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Waverly Health Center:</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883"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72"/>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1999 Hospital Capital Loan</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883"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68"/>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Notes</w:t>
            </w:r>
          </w:p>
        </w:tc>
        <w:tc>
          <w:tcPr>
            <w:tcW w:w="874" w:type="dxa"/>
            <w:tcBorders>
              <w:top w:val="nil"/>
              <w:left w:val="nil"/>
              <w:bottom w:val="nil"/>
              <w:right w:val="nil"/>
            </w:tcBorders>
            <w:vAlign w:val="center"/>
          </w:tcPr>
          <w:p w:rsidR="00000000" w:rsidRDefault="00B838AF">
            <w:pPr>
              <w:pStyle w:val="Style34"/>
              <w:ind w:right="242"/>
              <w:rPr>
                <w:rStyle w:val="CharacterStyle10"/>
              </w:rPr>
            </w:pPr>
            <w:r>
              <w:rPr>
                <w:rStyle w:val="CharacterStyle10"/>
              </w:rPr>
              <w:t>1999</w:t>
            </w:r>
          </w:p>
        </w:tc>
        <w:tc>
          <w:tcPr>
            <w:tcW w:w="1142" w:type="dxa"/>
            <w:tcBorders>
              <w:top w:val="nil"/>
              <w:left w:val="nil"/>
              <w:bottom w:val="nil"/>
              <w:right w:val="nil"/>
            </w:tcBorders>
            <w:vAlign w:val="center"/>
          </w:tcPr>
          <w:p w:rsidR="00000000" w:rsidRDefault="00B838AF">
            <w:pPr>
              <w:pStyle w:val="Style34"/>
              <w:ind w:right="141"/>
              <w:rPr>
                <w:rStyle w:val="CharacterStyle10"/>
              </w:rPr>
            </w:pPr>
            <w:r>
              <w:rPr>
                <w:rStyle w:val="CharacterStyle10"/>
              </w:rPr>
              <w:t>5.7-5.8%</w:t>
            </w:r>
          </w:p>
        </w:tc>
        <w:tc>
          <w:tcPr>
            <w:tcW w:w="787" w:type="dxa"/>
            <w:tcBorders>
              <w:top w:val="nil"/>
              <w:left w:val="nil"/>
              <w:bottom w:val="nil"/>
              <w:right w:val="nil"/>
            </w:tcBorders>
            <w:vAlign w:val="center"/>
          </w:tcPr>
          <w:p w:rsidR="00000000" w:rsidRDefault="00B838AF">
            <w:pPr>
              <w:pStyle w:val="Style34"/>
              <w:ind w:right="237"/>
              <w:rPr>
                <w:rStyle w:val="CharacterStyle10"/>
              </w:rPr>
            </w:pPr>
            <w:r>
              <w:rPr>
                <w:rStyle w:val="CharacterStyle10"/>
              </w:rPr>
              <w:t>2015</w:t>
            </w:r>
          </w:p>
        </w:tc>
        <w:tc>
          <w:tcPr>
            <w:tcW w:w="1531" w:type="dxa"/>
            <w:tcBorders>
              <w:top w:val="nil"/>
              <w:left w:val="nil"/>
              <w:bottom w:val="nil"/>
              <w:right w:val="nil"/>
            </w:tcBorders>
            <w:vAlign w:val="center"/>
          </w:tcPr>
          <w:p w:rsidR="00000000" w:rsidRDefault="00B838AF">
            <w:pPr>
              <w:pStyle w:val="Style34"/>
              <w:ind w:right="68"/>
              <w:rPr>
                <w:rStyle w:val="CharacterStyle10"/>
              </w:rPr>
            </w:pPr>
            <w:r>
              <w:rPr>
                <w:rStyle w:val="CharacterStyle10"/>
              </w:rPr>
              <w:t>150,000-180,000</w:t>
            </w:r>
          </w:p>
        </w:tc>
        <w:tc>
          <w:tcPr>
            <w:tcW w:w="1412" w:type="dxa"/>
            <w:tcBorders>
              <w:top w:val="nil"/>
              <w:left w:val="nil"/>
              <w:bottom w:val="nil"/>
              <w:right w:val="nil"/>
            </w:tcBorders>
            <w:vAlign w:val="center"/>
          </w:tcPr>
          <w:p w:rsidR="00000000" w:rsidRDefault="00B838AF">
            <w:pPr>
              <w:pStyle w:val="Style34"/>
              <w:tabs>
                <w:tab w:val="left" w:pos="468"/>
              </w:tabs>
              <w:rPr>
                <w:rStyle w:val="CharacterStyle10"/>
              </w:rPr>
            </w:pPr>
            <w:r>
              <w:rPr>
                <w:rStyle w:val="CharacterStyle10"/>
              </w:rPr>
              <w:t>$</w:t>
            </w:r>
            <w:r>
              <w:rPr>
                <w:rStyle w:val="CharacterStyle10"/>
              </w:rPr>
              <w:tab/>
              <w:t>2,150,000 $</w:t>
            </w:r>
          </w:p>
        </w:tc>
        <w:tc>
          <w:tcPr>
            <w:tcW w:w="883" w:type="dxa"/>
            <w:tcBorders>
              <w:top w:val="nil"/>
              <w:left w:val="nil"/>
              <w:bottom w:val="nil"/>
              <w:right w:val="nil"/>
            </w:tcBorders>
            <w:vAlign w:val="center"/>
          </w:tcPr>
          <w:p w:rsidR="00000000" w:rsidRDefault="00B838AF">
            <w:pPr>
              <w:pStyle w:val="Style34"/>
              <w:rPr>
                <w:rStyle w:val="CharacterStyle10"/>
              </w:rPr>
            </w:pPr>
            <w:r>
              <w:rPr>
                <w:rStyle w:val="CharacterStyle10"/>
              </w:rPr>
              <w:t>495,000</w:t>
            </w:r>
          </w:p>
        </w:tc>
      </w:tr>
      <w:tr w:rsidR="00000000">
        <w:tblPrEx>
          <w:tblCellMar>
            <w:top w:w="0" w:type="dxa"/>
            <w:left w:w="0" w:type="dxa"/>
            <w:bottom w:w="0" w:type="dxa"/>
            <w:right w:w="0" w:type="dxa"/>
          </w:tblCellMar>
        </w:tblPrEx>
        <w:trPr>
          <w:trHeight w:hRule="exact" w:val="192"/>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2003 Hospital Capital Loan</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c>
          <w:tcPr>
            <w:tcW w:w="883"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64"/>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Notes</w:t>
            </w:r>
          </w:p>
        </w:tc>
        <w:tc>
          <w:tcPr>
            <w:tcW w:w="874" w:type="dxa"/>
            <w:tcBorders>
              <w:top w:val="nil"/>
              <w:left w:val="nil"/>
              <w:bottom w:val="nil"/>
              <w:right w:val="nil"/>
            </w:tcBorders>
            <w:vAlign w:val="center"/>
          </w:tcPr>
          <w:p w:rsidR="00000000" w:rsidRDefault="00B838AF">
            <w:pPr>
              <w:pStyle w:val="Style34"/>
              <w:ind w:right="242"/>
              <w:rPr>
                <w:rStyle w:val="CharacterStyle10"/>
              </w:rPr>
            </w:pPr>
            <w:r>
              <w:rPr>
                <w:rStyle w:val="CharacterStyle10"/>
              </w:rPr>
              <w:t>2003</w:t>
            </w:r>
          </w:p>
        </w:tc>
        <w:tc>
          <w:tcPr>
            <w:tcW w:w="1142" w:type="dxa"/>
            <w:tcBorders>
              <w:top w:val="nil"/>
              <w:left w:val="nil"/>
              <w:bottom w:val="nil"/>
              <w:right w:val="nil"/>
            </w:tcBorders>
            <w:vAlign w:val="center"/>
          </w:tcPr>
          <w:p w:rsidR="00000000" w:rsidRDefault="00B838AF">
            <w:pPr>
              <w:pStyle w:val="Style34"/>
              <w:ind w:right="141"/>
              <w:rPr>
                <w:rStyle w:val="CharacterStyle10"/>
              </w:rPr>
            </w:pPr>
            <w:r>
              <w:rPr>
                <w:rStyle w:val="CharacterStyle10"/>
              </w:rPr>
              <w:t>5.0-5.5%</w:t>
            </w:r>
          </w:p>
        </w:tc>
        <w:tc>
          <w:tcPr>
            <w:tcW w:w="787" w:type="dxa"/>
            <w:tcBorders>
              <w:top w:val="nil"/>
              <w:left w:val="nil"/>
              <w:bottom w:val="nil"/>
              <w:right w:val="nil"/>
            </w:tcBorders>
            <w:vAlign w:val="center"/>
          </w:tcPr>
          <w:p w:rsidR="00000000" w:rsidRDefault="00B838AF">
            <w:pPr>
              <w:pStyle w:val="Style34"/>
              <w:ind w:right="237"/>
              <w:rPr>
                <w:rStyle w:val="CharacterStyle10"/>
              </w:rPr>
            </w:pPr>
            <w:r>
              <w:rPr>
                <w:rStyle w:val="CharacterStyle10"/>
              </w:rPr>
              <w:t>2018</w:t>
            </w:r>
          </w:p>
        </w:tc>
        <w:tc>
          <w:tcPr>
            <w:tcW w:w="1531" w:type="dxa"/>
            <w:tcBorders>
              <w:top w:val="nil"/>
              <w:left w:val="nil"/>
              <w:bottom w:val="nil"/>
              <w:right w:val="nil"/>
            </w:tcBorders>
            <w:vAlign w:val="center"/>
          </w:tcPr>
          <w:p w:rsidR="00000000" w:rsidRDefault="00B838AF">
            <w:pPr>
              <w:pStyle w:val="Style34"/>
              <w:ind w:right="68"/>
              <w:rPr>
                <w:rStyle w:val="CharacterStyle10"/>
              </w:rPr>
            </w:pPr>
            <w:r>
              <w:rPr>
                <w:rStyle w:val="CharacterStyle10"/>
              </w:rPr>
              <w:t>545,000</w:t>
            </w:r>
          </w:p>
        </w:tc>
        <w:tc>
          <w:tcPr>
            <w:tcW w:w="1412" w:type="dxa"/>
            <w:tcBorders>
              <w:top w:val="nil"/>
              <w:left w:val="nil"/>
              <w:bottom w:val="nil"/>
              <w:right w:val="nil"/>
            </w:tcBorders>
            <w:vAlign w:val="center"/>
          </w:tcPr>
          <w:p w:rsidR="00000000" w:rsidRDefault="00B838AF">
            <w:pPr>
              <w:pStyle w:val="Style34"/>
              <w:ind w:right="164"/>
              <w:rPr>
                <w:rStyle w:val="CharacterStyle10"/>
              </w:rPr>
            </w:pPr>
            <w:r>
              <w:rPr>
                <w:rStyle w:val="CharacterStyle10"/>
              </w:rPr>
              <w:t>9,800,000</w:t>
            </w:r>
          </w:p>
        </w:tc>
        <w:tc>
          <w:tcPr>
            <w:tcW w:w="883" w:type="dxa"/>
            <w:tcBorders>
              <w:top w:val="nil"/>
              <w:left w:val="nil"/>
              <w:bottom w:val="nil"/>
              <w:right w:val="nil"/>
            </w:tcBorders>
            <w:vAlign w:val="center"/>
          </w:tcPr>
          <w:p w:rsidR="00000000" w:rsidRDefault="00B838AF">
            <w:pPr>
              <w:pStyle w:val="Style34"/>
              <w:rPr>
                <w:rStyle w:val="CharacterStyle10"/>
              </w:rPr>
            </w:pPr>
            <w:r>
              <w:rPr>
                <w:rStyle w:val="CharacterStyle10"/>
              </w:rPr>
              <w:t>4,945,000</w:t>
            </w:r>
          </w:p>
        </w:tc>
      </w:tr>
      <w:tr w:rsidR="00000000">
        <w:tblPrEx>
          <w:tblCellMar>
            <w:top w:w="0" w:type="dxa"/>
            <w:left w:w="0" w:type="dxa"/>
            <w:bottom w:w="0" w:type="dxa"/>
            <w:right w:w="0" w:type="dxa"/>
          </w:tblCellMar>
        </w:tblPrEx>
        <w:trPr>
          <w:trHeight w:hRule="exact" w:val="187"/>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2004 Hospital Capital Loan</w:t>
            </w:r>
          </w:p>
        </w:tc>
        <w:tc>
          <w:tcPr>
            <w:tcW w:w="874" w:type="dxa"/>
            <w:tcBorders>
              <w:top w:val="nil"/>
              <w:left w:val="nil"/>
              <w:bottom w:val="nil"/>
              <w:right w:val="nil"/>
            </w:tcBorders>
            <w:vAlign w:val="center"/>
          </w:tcPr>
          <w:p w:rsidR="00000000" w:rsidRDefault="00B838AF">
            <w:pPr>
              <w:pStyle w:val="Style3"/>
              <w:adjustRightInd/>
              <w:ind w:right="242"/>
              <w:jc w:val="right"/>
              <w:rPr>
                <w:rFonts w:ascii="Tahoma" w:hAnsi="Tahoma" w:cs="Tahoma"/>
                <w:sz w:val="16"/>
                <w:szCs w:val="16"/>
              </w:rPr>
            </w:pPr>
          </w:p>
        </w:tc>
        <w:tc>
          <w:tcPr>
            <w:tcW w:w="1142" w:type="dxa"/>
            <w:tcBorders>
              <w:top w:val="nil"/>
              <w:left w:val="nil"/>
              <w:bottom w:val="nil"/>
              <w:right w:val="nil"/>
            </w:tcBorders>
            <w:vAlign w:val="center"/>
          </w:tcPr>
          <w:p w:rsidR="00000000" w:rsidRDefault="00B838AF">
            <w:pPr>
              <w:pStyle w:val="Style3"/>
              <w:adjustRightInd/>
              <w:ind w:right="141"/>
              <w:jc w:val="right"/>
              <w:rPr>
                <w:rFonts w:ascii="Tahoma" w:hAnsi="Tahoma" w:cs="Tahoma"/>
                <w:sz w:val="16"/>
                <w:szCs w:val="16"/>
              </w:rPr>
            </w:pPr>
          </w:p>
        </w:tc>
        <w:tc>
          <w:tcPr>
            <w:tcW w:w="787" w:type="dxa"/>
            <w:tcBorders>
              <w:top w:val="nil"/>
              <w:left w:val="nil"/>
              <w:bottom w:val="nil"/>
              <w:right w:val="nil"/>
            </w:tcBorders>
            <w:vAlign w:val="center"/>
          </w:tcPr>
          <w:p w:rsidR="00000000" w:rsidRDefault="00B838AF">
            <w:pPr>
              <w:pStyle w:val="Style3"/>
              <w:adjustRightInd/>
              <w:ind w:right="237"/>
              <w:jc w:val="right"/>
              <w:rPr>
                <w:rFonts w:ascii="Tahoma" w:hAnsi="Tahoma" w:cs="Tahoma"/>
                <w:sz w:val="16"/>
                <w:szCs w:val="16"/>
              </w:rPr>
            </w:pPr>
          </w:p>
        </w:tc>
        <w:tc>
          <w:tcPr>
            <w:tcW w:w="1531" w:type="dxa"/>
            <w:tcBorders>
              <w:top w:val="nil"/>
              <w:left w:val="nil"/>
              <w:bottom w:val="nil"/>
              <w:right w:val="nil"/>
            </w:tcBorders>
            <w:vAlign w:val="center"/>
          </w:tcPr>
          <w:p w:rsidR="00000000" w:rsidRDefault="00B838AF">
            <w:pPr>
              <w:pStyle w:val="Style3"/>
              <w:adjustRightInd/>
              <w:ind w:right="68"/>
              <w:jc w:val="right"/>
              <w:rPr>
                <w:rFonts w:ascii="Tahoma" w:hAnsi="Tahoma" w:cs="Tahoma"/>
                <w:sz w:val="16"/>
                <w:szCs w:val="16"/>
              </w:rPr>
            </w:pPr>
          </w:p>
        </w:tc>
        <w:tc>
          <w:tcPr>
            <w:tcW w:w="1412" w:type="dxa"/>
            <w:tcBorders>
              <w:top w:val="nil"/>
              <w:left w:val="nil"/>
              <w:bottom w:val="nil"/>
              <w:right w:val="nil"/>
            </w:tcBorders>
            <w:vAlign w:val="center"/>
          </w:tcPr>
          <w:p w:rsidR="00000000" w:rsidRDefault="00B838AF">
            <w:pPr>
              <w:pStyle w:val="Style3"/>
              <w:adjustRightInd/>
              <w:ind w:right="164"/>
              <w:jc w:val="right"/>
              <w:rPr>
                <w:rFonts w:ascii="Tahoma" w:hAnsi="Tahoma" w:cs="Tahoma"/>
                <w:sz w:val="16"/>
                <w:szCs w:val="16"/>
              </w:rPr>
            </w:pPr>
          </w:p>
        </w:tc>
        <w:tc>
          <w:tcPr>
            <w:tcW w:w="883" w:type="dxa"/>
            <w:tcBorders>
              <w:top w:val="nil"/>
              <w:left w:val="nil"/>
              <w:bottom w:val="nil"/>
              <w:right w:val="nil"/>
            </w:tcBorders>
            <w:vAlign w:val="center"/>
          </w:tcPr>
          <w:p w:rsidR="00000000" w:rsidRDefault="00B838AF">
            <w:pPr>
              <w:pStyle w:val="Style3"/>
              <w:adjustRightInd/>
              <w:jc w:val="right"/>
              <w:rPr>
                <w:rFonts w:ascii="Tahoma" w:hAnsi="Tahoma" w:cs="Tahoma"/>
                <w:sz w:val="16"/>
                <w:szCs w:val="16"/>
              </w:rPr>
            </w:pPr>
          </w:p>
        </w:tc>
      </w:tr>
      <w:tr w:rsidR="00000000">
        <w:tblPrEx>
          <w:tblCellMar>
            <w:top w:w="0" w:type="dxa"/>
            <w:left w:w="0" w:type="dxa"/>
            <w:bottom w:w="0" w:type="dxa"/>
            <w:right w:w="0" w:type="dxa"/>
          </w:tblCellMar>
        </w:tblPrEx>
        <w:trPr>
          <w:trHeight w:hRule="exact" w:val="149"/>
        </w:trPr>
        <w:tc>
          <w:tcPr>
            <w:tcW w:w="2227" w:type="dxa"/>
            <w:tcBorders>
              <w:top w:val="nil"/>
              <w:left w:val="nil"/>
              <w:bottom w:val="nil"/>
              <w:right w:val="nil"/>
            </w:tcBorders>
            <w:vAlign w:val="center"/>
          </w:tcPr>
          <w:p w:rsidR="00000000" w:rsidRDefault="00B838AF">
            <w:pPr>
              <w:pStyle w:val="Style3"/>
              <w:adjustRightInd/>
              <w:ind w:left="142"/>
              <w:rPr>
                <w:rFonts w:ascii="Tahoma" w:hAnsi="Tahoma" w:cs="Tahoma"/>
                <w:sz w:val="16"/>
                <w:szCs w:val="16"/>
              </w:rPr>
            </w:pPr>
            <w:r>
              <w:rPr>
                <w:rFonts w:ascii="Tahoma" w:hAnsi="Tahoma" w:cs="Tahoma"/>
                <w:sz w:val="16"/>
                <w:szCs w:val="16"/>
              </w:rPr>
              <w:t>Notes</w:t>
            </w:r>
          </w:p>
        </w:tc>
        <w:tc>
          <w:tcPr>
            <w:tcW w:w="874" w:type="dxa"/>
            <w:tcBorders>
              <w:top w:val="nil"/>
              <w:left w:val="nil"/>
              <w:bottom w:val="nil"/>
              <w:right w:val="nil"/>
            </w:tcBorders>
            <w:vAlign w:val="center"/>
          </w:tcPr>
          <w:p w:rsidR="00000000" w:rsidRDefault="00B838AF">
            <w:pPr>
              <w:pStyle w:val="Style34"/>
              <w:ind w:right="242"/>
              <w:rPr>
                <w:rStyle w:val="CharacterStyle10"/>
              </w:rPr>
            </w:pPr>
            <w:r>
              <w:rPr>
                <w:rStyle w:val="CharacterStyle10"/>
              </w:rPr>
              <w:t>2004</w:t>
            </w:r>
          </w:p>
        </w:tc>
        <w:tc>
          <w:tcPr>
            <w:tcW w:w="1142" w:type="dxa"/>
            <w:tcBorders>
              <w:top w:val="nil"/>
              <w:left w:val="nil"/>
              <w:bottom w:val="nil"/>
              <w:right w:val="nil"/>
            </w:tcBorders>
            <w:vAlign w:val="center"/>
          </w:tcPr>
          <w:p w:rsidR="00000000" w:rsidRDefault="00B838AF">
            <w:pPr>
              <w:pStyle w:val="Style34"/>
              <w:ind w:right="141"/>
              <w:rPr>
                <w:rStyle w:val="CharacterStyle10"/>
              </w:rPr>
            </w:pPr>
            <w:r>
              <w:rPr>
                <w:rStyle w:val="CharacterStyle10"/>
              </w:rPr>
              <w:t>4.2-4.85%</w:t>
            </w:r>
          </w:p>
        </w:tc>
        <w:tc>
          <w:tcPr>
            <w:tcW w:w="787" w:type="dxa"/>
            <w:tcBorders>
              <w:top w:val="nil"/>
              <w:left w:val="nil"/>
              <w:bottom w:val="nil"/>
              <w:right w:val="nil"/>
            </w:tcBorders>
            <w:vAlign w:val="center"/>
          </w:tcPr>
          <w:p w:rsidR="00000000" w:rsidRDefault="00B838AF">
            <w:pPr>
              <w:pStyle w:val="Style34"/>
              <w:ind w:right="237"/>
              <w:rPr>
                <w:rStyle w:val="CharacterStyle10"/>
              </w:rPr>
            </w:pPr>
            <w:r>
              <w:rPr>
                <w:rStyle w:val="CharacterStyle10"/>
              </w:rPr>
              <w:t>2019</w:t>
            </w:r>
          </w:p>
        </w:tc>
        <w:tc>
          <w:tcPr>
            <w:tcW w:w="1531" w:type="dxa"/>
            <w:tcBorders>
              <w:top w:val="nil"/>
              <w:left w:val="nil"/>
              <w:bottom w:val="nil"/>
              <w:right w:val="nil"/>
            </w:tcBorders>
            <w:vAlign w:val="center"/>
          </w:tcPr>
          <w:p w:rsidR="00000000" w:rsidRDefault="00B838AF">
            <w:pPr>
              <w:pStyle w:val="Style34"/>
              <w:ind w:right="68"/>
              <w:rPr>
                <w:rStyle w:val="CharacterStyle10"/>
              </w:rPr>
            </w:pPr>
            <w:r>
              <w:rPr>
                <w:rStyle w:val="CharacterStyle10"/>
              </w:rPr>
              <w:t>195,000</w:t>
            </w:r>
          </w:p>
        </w:tc>
        <w:tc>
          <w:tcPr>
            <w:tcW w:w="1412" w:type="dxa"/>
            <w:tcBorders>
              <w:top w:val="nil"/>
              <w:left w:val="nil"/>
              <w:bottom w:val="single" w:sz="4" w:space="0" w:color="auto"/>
              <w:right w:val="nil"/>
            </w:tcBorders>
            <w:vAlign w:val="center"/>
          </w:tcPr>
          <w:p w:rsidR="00000000" w:rsidRDefault="00B838AF">
            <w:pPr>
              <w:pStyle w:val="Style34"/>
              <w:ind w:right="164"/>
              <w:rPr>
                <w:rStyle w:val="CharacterStyle10"/>
              </w:rPr>
            </w:pPr>
            <w:r>
              <w:rPr>
                <w:rStyle w:val="CharacterStyle10"/>
              </w:rPr>
              <w:t>6,200,000</w:t>
            </w:r>
          </w:p>
        </w:tc>
        <w:tc>
          <w:tcPr>
            <w:tcW w:w="883" w:type="dxa"/>
            <w:tcBorders>
              <w:top w:val="nil"/>
              <w:left w:val="nil"/>
              <w:bottom w:val="single" w:sz="4" w:space="0" w:color="auto"/>
              <w:right w:val="nil"/>
            </w:tcBorders>
            <w:vAlign w:val="center"/>
          </w:tcPr>
          <w:p w:rsidR="00000000" w:rsidRDefault="00B838AF">
            <w:pPr>
              <w:pStyle w:val="Style34"/>
              <w:rPr>
                <w:rStyle w:val="CharacterStyle10"/>
              </w:rPr>
            </w:pPr>
            <w:r>
              <w:rPr>
                <w:rStyle w:val="CharacterStyle10"/>
              </w:rPr>
              <w:t>4,455,000</w:t>
            </w:r>
          </w:p>
        </w:tc>
      </w:tr>
    </w:tbl>
    <w:p w:rsidR="00000000" w:rsidRDefault="00B838AF">
      <w:pPr>
        <w:adjustRightInd/>
        <w:spacing w:after="36" w:line="20" w:lineRule="exact"/>
        <w:ind w:right="504"/>
        <w:rPr>
          <w:sz w:val="24"/>
          <w:szCs w:val="24"/>
        </w:rPr>
      </w:pPr>
    </w:p>
    <w:p w:rsidR="00000000" w:rsidRDefault="00B838AF">
      <w:pPr>
        <w:pStyle w:val="Style3"/>
        <w:adjustRightInd/>
        <w:spacing w:line="269" w:lineRule="exact"/>
        <w:ind w:left="144" w:right="504" w:firstLine="6480"/>
        <w:rPr>
          <w:rFonts w:ascii="Tahoma" w:hAnsi="Tahoma" w:cs="Tahoma"/>
          <w:sz w:val="16"/>
          <w:szCs w:val="16"/>
        </w:rPr>
      </w:pPr>
      <w:r>
        <w:rPr>
          <w:rFonts w:ascii="Arial" w:hAnsi="Arial" w:cs="Arial"/>
          <w:sz w:val="16"/>
          <w:szCs w:val="16"/>
          <w:u w:val="single"/>
        </w:rPr>
        <w:t xml:space="preserve">$ 18,150,000 $ 9,895,000 </w:t>
      </w:r>
      <w:r>
        <w:rPr>
          <w:rFonts w:ascii="Tahoma" w:hAnsi="Tahoma" w:cs="Tahoma"/>
          <w:sz w:val="16"/>
          <w:szCs w:val="16"/>
        </w:rPr>
        <w:t>Waverly Light and Power</w:t>
      </w:r>
    </w:p>
    <w:tbl>
      <w:tblPr>
        <w:tblW w:w="0" w:type="auto"/>
        <w:tblInd w:w="144" w:type="dxa"/>
        <w:tblLayout w:type="fixed"/>
        <w:tblCellMar>
          <w:left w:w="0" w:type="dxa"/>
          <w:right w:w="0" w:type="dxa"/>
        </w:tblCellMar>
        <w:tblLook w:val="0000" w:firstRow="0" w:lastRow="0" w:firstColumn="0" w:lastColumn="0" w:noHBand="0" w:noVBand="0"/>
      </w:tblPr>
      <w:tblGrid>
        <w:gridCol w:w="2971"/>
        <w:gridCol w:w="4857"/>
        <w:gridCol w:w="884"/>
      </w:tblGrid>
      <w:tr w:rsidR="00000000">
        <w:tblPrEx>
          <w:tblCellMar>
            <w:top w:w="0" w:type="dxa"/>
            <w:left w:w="0" w:type="dxa"/>
            <w:bottom w:w="0" w:type="dxa"/>
            <w:right w:w="0" w:type="dxa"/>
          </w:tblCellMar>
        </w:tblPrEx>
        <w:trPr>
          <w:trHeight w:hRule="exact" w:val="273"/>
        </w:trPr>
        <w:tc>
          <w:tcPr>
            <w:tcW w:w="2971" w:type="dxa"/>
            <w:tcBorders>
              <w:top w:val="nil"/>
              <w:left w:val="nil"/>
              <w:bottom w:val="nil"/>
              <w:right w:val="nil"/>
            </w:tcBorders>
            <w:vAlign w:val="center"/>
          </w:tcPr>
          <w:p w:rsidR="00000000" w:rsidRDefault="00B838AF">
            <w:pPr>
              <w:pStyle w:val="Style3"/>
              <w:tabs>
                <w:tab w:val="left" w:pos="2277"/>
              </w:tabs>
              <w:adjustRightInd/>
              <w:rPr>
                <w:rFonts w:ascii="Tahoma" w:hAnsi="Tahoma" w:cs="Tahoma"/>
                <w:sz w:val="16"/>
                <w:szCs w:val="16"/>
              </w:rPr>
            </w:pPr>
            <w:r>
              <w:rPr>
                <w:rFonts w:ascii="Tahoma" w:hAnsi="Tahoma" w:cs="Tahoma"/>
                <w:sz w:val="16"/>
                <w:szCs w:val="16"/>
              </w:rPr>
              <w:t>2002 Utility Rev. Bonds</w:t>
            </w:r>
            <w:r>
              <w:rPr>
                <w:rFonts w:ascii="Tahoma" w:hAnsi="Tahoma" w:cs="Tahoma"/>
                <w:sz w:val="16"/>
                <w:szCs w:val="16"/>
              </w:rPr>
              <w:tab/>
              <w:t>2002</w:t>
            </w:r>
          </w:p>
        </w:tc>
        <w:tc>
          <w:tcPr>
            <w:tcW w:w="4857" w:type="dxa"/>
            <w:tcBorders>
              <w:top w:val="nil"/>
              <w:left w:val="nil"/>
              <w:bottom w:val="nil"/>
              <w:right w:val="nil"/>
            </w:tcBorders>
            <w:vAlign w:val="center"/>
          </w:tcPr>
          <w:p w:rsidR="00000000" w:rsidRDefault="00B838AF">
            <w:pPr>
              <w:pStyle w:val="Style34"/>
              <w:tabs>
                <w:tab w:val="left" w:pos="1260"/>
                <w:tab w:val="left" w:pos="2196"/>
                <w:tab w:val="left" w:pos="3582"/>
                <w:tab w:val="left" w:pos="3915"/>
              </w:tabs>
              <w:rPr>
                <w:rStyle w:val="CharacterStyle10"/>
              </w:rPr>
            </w:pPr>
            <w:r>
              <w:rPr>
                <w:rStyle w:val="CharacterStyle10"/>
              </w:rPr>
              <w:t>2.2-4.5%</w:t>
            </w:r>
            <w:r>
              <w:rPr>
                <w:rStyle w:val="CharacterStyle10"/>
              </w:rPr>
              <w:tab/>
              <w:t>2012</w:t>
            </w:r>
            <w:r>
              <w:rPr>
                <w:rStyle w:val="CharacterStyle10"/>
              </w:rPr>
              <w:tab/>
              <w:t>75,000-200,000</w:t>
            </w:r>
            <w:r>
              <w:rPr>
                <w:rStyle w:val="CharacterStyle10"/>
              </w:rPr>
              <w:tab/>
              <w:t>$</w:t>
            </w:r>
            <w:r>
              <w:rPr>
                <w:rStyle w:val="CharacterStyle10"/>
              </w:rPr>
              <w:tab/>
              <w:t>2,500,000 $</w:t>
            </w:r>
          </w:p>
        </w:tc>
        <w:tc>
          <w:tcPr>
            <w:tcW w:w="884" w:type="dxa"/>
            <w:tcBorders>
              <w:top w:val="nil"/>
              <w:left w:val="nil"/>
              <w:bottom w:val="nil"/>
              <w:right w:val="nil"/>
            </w:tcBorders>
            <w:vAlign w:val="center"/>
          </w:tcPr>
          <w:p w:rsidR="00000000" w:rsidRDefault="00B838AF">
            <w:pPr>
              <w:pStyle w:val="Style34"/>
              <w:rPr>
                <w:rStyle w:val="CharacterStyle10"/>
              </w:rPr>
            </w:pPr>
            <w:r>
              <w:rPr>
                <w:rStyle w:val="CharacterStyle10"/>
              </w:rPr>
              <w:t>390,000</w:t>
            </w:r>
          </w:p>
        </w:tc>
      </w:tr>
      <w:tr w:rsidR="00000000">
        <w:tblPrEx>
          <w:tblCellMar>
            <w:top w:w="0" w:type="dxa"/>
            <w:left w:w="0" w:type="dxa"/>
            <w:bottom w:w="0" w:type="dxa"/>
            <w:right w:w="0" w:type="dxa"/>
          </w:tblCellMar>
        </w:tblPrEx>
        <w:trPr>
          <w:trHeight w:hRule="exact" w:val="236"/>
        </w:trPr>
        <w:tc>
          <w:tcPr>
            <w:tcW w:w="2971" w:type="dxa"/>
            <w:tcBorders>
              <w:top w:val="nil"/>
              <w:left w:val="nil"/>
              <w:bottom w:val="nil"/>
              <w:right w:val="nil"/>
            </w:tcBorders>
            <w:vAlign w:val="center"/>
          </w:tcPr>
          <w:p w:rsidR="00000000" w:rsidRDefault="00B838AF">
            <w:pPr>
              <w:pStyle w:val="Style3"/>
              <w:tabs>
                <w:tab w:val="left" w:pos="2277"/>
              </w:tabs>
              <w:adjustRightInd/>
              <w:rPr>
                <w:rFonts w:ascii="Tahoma" w:hAnsi="Tahoma" w:cs="Tahoma"/>
                <w:sz w:val="16"/>
                <w:szCs w:val="16"/>
              </w:rPr>
            </w:pPr>
            <w:r>
              <w:rPr>
                <w:rFonts w:ascii="Tahoma" w:hAnsi="Tahoma" w:cs="Tahoma"/>
                <w:sz w:val="16"/>
                <w:szCs w:val="16"/>
              </w:rPr>
              <w:t>2005 Utility Rev. Bonds</w:t>
            </w:r>
            <w:r>
              <w:rPr>
                <w:rFonts w:ascii="Tahoma" w:hAnsi="Tahoma" w:cs="Tahoma"/>
                <w:sz w:val="16"/>
                <w:szCs w:val="16"/>
              </w:rPr>
              <w:tab/>
              <w:t>2005</w:t>
            </w:r>
          </w:p>
        </w:tc>
        <w:tc>
          <w:tcPr>
            <w:tcW w:w="4857" w:type="dxa"/>
            <w:tcBorders>
              <w:top w:val="nil"/>
              <w:left w:val="nil"/>
              <w:bottom w:val="nil"/>
              <w:right w:val="nil"/>
            </w:tcBorders>
            <w:vAlign w:val="center"/>
          </w:tcPr>
          <w:p w:rsidR="00000000" w:rsidRDefault="00B838AF">
            <w:pPr>
              <w:pStyle w:val="Style34"/>
              <w:tabs>
                <w:tab w:val="left" w:pos="1260"/>
                <w:tab w:val="left" w:pos="2115"/>
                <w:tab w:val="left" w:pos="3879"/>
              </w:tabs>
              <w:ind w:right="182"/>
              <w:rPr>
                <w:rStyle w:val="CharacterStyle10"/>
              </w:rPr>
            </w:pPr>
            <w:r>
              <w:rPr>
                <w:rStyle w:val="CharacterStyle10"/>
              </w:rPr>
              <w:t>3.5-4.0%</w:t>
            </w:r>
            <w:r>
              <w:rPr>
                <w:rStyle w:val="CharacterStyle10"/>
              </w:rPr>
              <w:tab/>
              <w:t>2015</w:t>
            </w:r>
            <w:r>
              <w:rPr>
                <w:rStyle w:val="CharacterStyle10"/>
              </w:rPr>
              <w:tab/>
              <w:t>380,000-480,000</w:t>
            </w:r>
            <w:r>
              <w:rPr>
                <w:rStyle w:val="CharacterStyle10"/>
              </w:rPr>
              <w:tab/>
              <w:t>3,000,000</w:t>
            </w:r>
          </w:p>
        </w:tc>
        <w:tc>
          <w:tcPr>
            <w:tcW w:w="884" w:type="dxa"/>
            <w:tcBorders>
              <w:top w:val="nil"/>
              <w:left w:val="nil"/>
              <w:bottom w:val="nil"/>
              <w:right w:val="nil"/>
            </w:tcBorders>
            <w:vAlign w:val="center"/>
          </w:tcPr>
          <w:p w:rsidR="00000000" w:rsidRDefault="00B838AF">
            <w:pPr>
              <w:pStyle w:val="Style34"/>
              <w:rPr>
                <w:rStyle w:val="CharacterStyle10"/>
              </w:rPr>
            </w:pPr>
            <w:r>
              <w:rPr>
                <w:rStyle w:val="CharacterStyle10"/>
              </w:rPr>
              <w:t>1,815,000</w:t>
            </w:r>
          </w:p>
        </w:tc>
      </w:tr>
      <w:tr w:rsidR="00000000">
        <w:tblPrEx>
          <w:tblCellMar>
            <w:top w:w="0" w:type="dxa"/>
            <w:left w:w="0" w:type="dxa"/>
            <w:bottom w:w="0" w:type="dxa"/>
            <w:right w:w="0" w:type="dxa"/>
          </w:tblCellMar>
        </w:tblPrEx>
        <w:trPr>
          <w:trHeight w:hRule="exact" w:val="264"/>
        </w:trPr>
        <w:tc>
          <w:tcPr>
            <w:tcW w:w="2971" w:type="dxa"/>
            <w:tcBorders>
              <w:top w:val="nil"/>
              <w:left w:val="nil"/>
              <w:bottom w:val="nil"/>
              <w:right w:val="nil"/>
            </w:tcBorders>
            <w:vAlign w:val="center"/>
          </w:tcPr>
          <w:p w:rsidR="00000000" w:rsidRDefault="00B838AF">
            <w:pPr>
              <w:pStyle w:val="Style3"/>
              <w:tabs>
                <w:tab w:val="left" w:pos="2268"/>
              </w:tabs>
              <w:adjustRightInd/>
              <w:rPr>
                <w:rFonts w:ascii="Tahoma" w:hAnsi="Tahoma" w:cs="Tahoma"/>
                <w:sz w:val="16"/>
                <w:szCs w:val="16"/>
              </w:rPr>
            </w:pPr>
            <w:r>
              <w:rPr>
                <w:rFonts w:ascii="Tahoma" w:hAnsi="Tahoma" w:cs="Tahoma"/>
                <w:sz w:val="16"/>
                <w:szCs w:val="16"/>
              </w:rPr>
              <w:t>2007 Utility Rev. Bonds</w:t>
            </w:r>
            <w:r>
              <w:rPr>
                <w:rFonts w:ascii="Tahoma" w:hAnsi="Tahoma" w:cs="Tahoma"/>
                <w:sz w:val="16"/>
                <w:szCs w:val="16"/>
              </w:rPr>
              <w:tab/>
              <w:t>2007</w:t>
            </w:r>
          </w:p>
        </w:tc>
        <w:tc>
          <w:tcPr>
            <w:tcW w:w="4857" w:type="dxa"/>
            <w:tcBorders>
              <w:top w:val="nil"/>
              <w:left w:val="nil"/>
              <w:bottom w:val="nil"/>
              <w:right w:val="nil"/>
            </w:tcBorders>
            <w:vAlign w:val="center"/>
          </w:tcPr>
          <w:p w:rsidR="00000000" w:rsidRDefault="00B838AF">
            <w:pPr>
              <w:pStyle w:val="Style3"/>
              <w:tabs>
                <w:tab w:val="left" w:pos="1260"/>
                <w:tab w:val="left" w:pos="2727"/>
                <w:tab w:val="left" w:pos="3879"/>
              </w:tabs>
              <w:adjustRightInd/>
              <w:ind w:right="182"/>
              <w:jc w:val="right"/>
              <w:rPr>
                <w:rFonts w:ascii="Arial" w:hAnsi="Arial" w:cs="Arial"/>
                <w:spacing w:val="-2"/>
                <w:sz w:val="16"/>
                <w:szCs w:val="16"/>
                <w:u w:val="single"/>
              </w:rPr>
            </w:pPr>
            <w:r>
              <w:rPr>
                <w:rFonts w:ascii="Tahoma" w:hAnsi="Tahoma" w:cs="Tahoma"/>
                <w:sz w:val="16"/>
                <w:szCs w:val="16"/>
              </w:rPr>
              <w:t>.70%</w:t>
            </w:r>
            <w:r>
              <w:rPr>
                <w:rFonts w:ascii="Tahoma" w:hAnsi="Tahoma" w:cs="Tahoma"/>
                <w:sz w:val="16"/>
                <w:szCs w:val="16"/>
              </w:rPr>
              <w:tab/>
              <w:t>2022</w:t>
            </w:r>
            <w:r>
              <w:rPr>
                <w:rFonts w:ascii="Tahoma" w:hAnsi="Tahoma" w:cs="Tahoma"/>
                <w:sz w:val="16"/>
                <w:szCs w:val="16"/>
              </w:rPr>
              <w:tab/>
              <w:t>188,421</w:t>
            </w:r>
            <w:r>
              <w:rPr>
                <w:rFonts w:ascii="Tahoma" w:hAnsi="Tahoma" w:cs="Tahoma"/>
                <w:sz w:val="16"/>
                <w:szCs w:val="16"/>
              </w:rPr>
              <w:tab/>
            </w:r>
            <w:r>
              <w:rPr>
                <w:rFonts w:ascii="Arial" w:hAnsi="Arial" w:cs="Arial"/>
                <w:spacing w:val="-2"/>
                <w:sz w:val="16"/>
                <w:szCs w:val="16"/>
                <w:u w:val="single"/>
              </w:rPr>
              <w:t>2,826,316</w:t>
            </w:r>
          </w:p>
        </w:tc>
        <w:tc>
          <w:tcPr>
            <w:tcW w:w="884" w:type="dxa"/>
            <w:tcBorders>
              <w:top w:val="nil"/>
              <w:left w:val="nil"/>
              <w:bottom w:val="nil"/>
              <w:right w:val="nil"/>
            </w:tcBorders>
            <w:vAlign w:val="center"/>
          </w:tcPr>
          <w:p w:rsidR="00000000" w:rsidRDefault="00B838AF">
            <w:pPr>
              <w:pStyle w:val="Style34"/>
              <w:rPr>
                <w:rStyle w:val="CharacterStyle10"/>
                <w:rFonts w:ascii="Arial" w:hAnsi="Arial" w:cs="Arial"/>
                <w:spacing w:val="-2"/>
                <w:u w:val="single"/>
              </w:rPr>
            </w:pPr>
            <w:r>
              <w:rPr>
                <w:rStyle w:val="CharacterStyle10"/>
                <w:rFonts w:ascii="Arial" w:hAnsi="Arial" w:cs="Arial"/>
                <w:spacing w:val="-2"/>
                <w:u w:val="single"/>
              </w:rPr>
              <w:t>2,072,632</w:t>
            </w:r>
          </w:p>
        </w:tc>
      </w:tr>
      <w:tr w:rsidR="00000000">
        <w:tblPrEx>
          <w:tblCellMar>
            <w:top w:w="0" w:type="dxa"/>
            <w:left w:w="0" w:type="dxa"/>
            <w:bottom w:w="0" w:type="dxa"/>
            <w:right w:w="0" w:type="dxa"/>
          </w:tblCellMar>
        </w:tblPrEx>
        <w:trPr>
          <w:trHeight w:hRule="exact" w:val="283"/>
        </w:trPr>
        <w:tc>
          <w:tcPr>
            <w:tcW w:w="2971" w:type="dxa"/>
            <w:tcBorders>
              <w:top w:val="nil"/>
              <w:left w:val="nil"/>
              <w:bottom w:val="nil"/>
              <w:right w:val="nil"/>
            </w:tcBorders>
            <w:vAlign w:val="center"/>
          </w:tcPr>
          <w:p w:rsidR="00000000" w:rsidRDefault="00B838AF">
            <w:pPr>
              <w:pStyle w:val="Style3"/>
              <w:adjustRightInd/>
              <w:rPr>
                <w:rFonts w:ascii="Tahoma" w:hAnsi="Tahoma" w:cs="Tahoma"/>
                <w:sz w:val="16"/>
                <w:szCs w:val="16"/>
              </w:rPr>
            </w:pPr>
          </w:p>
        </w:tc>
        <w:tc>
          <w:tcPr>
            <w:tcW w:w="4857" w:type="dxa"/>
            <w:tcBorders>
              <w:top w:val="nil"/>
              <w:left w:val="nil"/>
              <w:bottom w:val="nil"/>
              <w:right w:val="nil"/>
            </w:tcBorders>
            <w:vAlign w:val="center"/>
          </w:tcPr>
          <w:p w:rsidR="00000000" w:rsidRDefault="00B838AF">
            <w:pPr>
              <w:pStyle w:val="Style34"/>
              <w:tabs>
                <w:tab w:val="left" w:pos="3915"/>
              </w:tabs>
              <w:rPr>
                <w:rStyle w:val="CharacterStyle10"/>
                <w:rFonts w:ascii="Arial" w:hAnsi="Arial" w:cs="Arial"/>
                <w:spacing w:val="-2"/>
                <w:u w:val="single"/>
              </w:rPr>
            </w:pPr>
            <w:r>
              <w:rPr>
                <w:rStyle w:val="CharacterStyle10"/>
                <w:rFonts w:ascii="Arial" w:hAnsi="Arial" w:cs="Arial"/>
                <w:spacing w:val="-2"/>
                <w:u w:val="single"/>
              </w:rPr>
              <w:t>$</w:t>
            </w:r>
            <w:r>
              <w:rPr>
                <w:rStyle w:val="CharacterStyle10"/>
                <w:rFonts w:ascii="Arial" w:hAnsi="Arial" w:cs="Arial"/>
                <w:spacing w:val="-2"/>
                <w:u w:val="single"/>
              </w:rPr>
              <w:tab/>
              <w:t>8,326,316 $</w:t>
            </w:r>
          </w:p>
        </w:tc>
        <w:tc>
          <w:tcPr>
            <w:tcW w:w="884" w:type="dxa"/>
            <w:tcBorders>
              <w:top w:val="nil"/>
              <w:left w:val="nil"/>
              <w:bottom w:val="nil"/>
              <w:right w:val="nil"/>
            </w:tcBorders>
            <w:vAlign w:val="center"/>
          </w:tcPr>
          <w:p w:rsidR="00000000" w:rsidRDefault="00B838AF">
            <w:pPr>
              <w:pStyle w:val="Style34"/>
              <w:rPr>
                <w:rStyle w:val="CharacterStyle10"/>
                <w:rFonts w:ascii="Arial" w:hAnsi="Arial" w:cs="Arial"/>
                <w:spacing w:val="-2"/>
                <w:u w:val="single"/>
              </w:rPr>
            </w:pPr>
            <w:r>
              <w:rPr>
                <w:rStyle w:val="CharacterStyle10"/>
                <w:rFonts w:ascii="Arial" w:hAnsi="Arial" w:cs="Arial"/>
                <w:spacing w:val="-2"/>
                <w:u w:val="single"/>
              </w:rPr>
              <w:t>4,277,632</w:t>
            </w:r>
          </w:p>
        </w:tc>
      </w:tr>
      <w:tr w:rsidR="00000000">
        <w:tblPrEx>
          <w:tblCellMar>
            <w:top w:w="0" w:type="dxa"/>
            <w:left w:w="0" w:type="dxa"/>
            <w:bottom w:w="0" w:type="dxa"/>
            <w:right w:w="0" w:type="dxa"/>
          </w:tblCellMar>
        </w:tblPrEx>
        <w:trPr>
          <w:trHeight w:hRule="exact" w:val="211"/>
        </w:trPr>
        <w:tc>
          <w:tcPr>
            <w:tcW w:w="2971" w:type="dxa"/>
            <w:tcBorders>
              <w:top w:val="nil"/>
              <w:left w:val="nil"/>
              <w:bottom w:val="nil"/>
              <w:right w:val="nil"/>
            </w:tcBorders>
            <w:vAlign w:val="center"/>
          </w:tcPr>
          <w:p w:rsidR="00000000" w:rsidRDefault="00B838AF">
            <w:pPr>
              <w:pStyle w:val="Style3"/>
              <w:adjustRightInd/>
              <w:rPr>
                <w:rFonts w:ascii="Tahoma" w:hAnsi="Tahoma" w:cs="Tahoma"/>
                <w:sz w:val="16"/>
                <w:szCs w:val="16"/>
              </w:rPr>
            </w:pPr>
            <w:r>
              <w:rPr>
                <w:rFonts w:ascii="Tahoma" w:hAnsi="Tahoma" w:cs="Tahoma"/>
                <w:sz w:val="16"/>
                <w:szCs w:val="16"/>
              </w:rPr>
              <w:t>Grand Total Revenue Bonds</w:t>
            </w:r>
          </w:p>
        </w:tc>
        <w:tc>
          <w:tcPr>
            <w:tcW w:w="4857" w:type="dxa"/>
            <w:tcBorders>
              <w:top w:val="nil"/>
              <w:left w:val="nil"/>
              <w:bottom w:val="nil"/>
              <w:right w:val="nil"/>
            </w:tcBorders>
            <w:vAlign w:val="center"/>
          </w:tcPr>
          <w:p w:rsidR="00000000" w:rsidRDefault="00B838AF">
            <w:pPr>
              <w:pStyle w:val="Style34"/>
              <w:tabs>
                <w:tab w:val="left" w:pos="3834"/>
              </w:tabs>
              <w:rPr>
                <w:rStyle w:val="CharacterStyle10"/>
              </w:rPr>
            </w:pPr>
            <w:r>
              <w:rPr>
                <w:rStyle w:val="CharacterStyle10"/>
              </w:rPr>
              <w:t>$</w:t>
            </w:r>
            <w:r>
              <w:rPr>
                <w:rStyle w:val="CharacterStyle10"/>
              </w:rPr>
              <w:tab/>
              <w:t>27,246,316 $</w:t>
            </w:r>
          </w:p>
        </w:tc>
        <w:tc>
          <w:tcPr>
            <w:tcW w:w="884" w:type="dxa"/>
            <w:tcBorders>
              <w:top w:val="nil"/>
              <w:left w:val="nil"/>
              <w:bottom w:val="single" w:sz="5" w:space="0" w:color="auto"/>
              <w:right w:val="nil"/>
            </w:tcBorders>
            <w:vAlign w:val="center"/>
          </w:tcPr>
          <w:p w:rsidR="00000000" w:rsidRDefault="00B838AF">
            <w:pPr>
              <w:pStyle w:val="Style34"/>
              <w:rPr>
                <w:rStyle w:val="CharacterStyle10"/>
              </w:rPr>
            </w:pPr>
            <w:r>
              <w:rPr>
                <w:rStyle w:val="CharacterStyle10"/>
              </w:rPr>
              <w:t>14,477,632</w:t>
            </w:r>
          </w:p>
        </w:tc>
      </w:tr>
    </w:tbl>
    <w:p w:rsidR="00000000" w:rsidRDefault="00B838AF">
      <w:pPr>
        <w:widowControl/>
        <w:rPr>
          <w:sz w:val="24"/>
          <w:szCs w:val="24"/>
        </w:rPr>
        <w:sectPr w:rsidR="00000000">
          <w:pgSz w:w="12240" w:h="15840"/>
          <w:pgMar w:top="1080" w:right="1537" w:bottom="1165" w:left="1283" w:header="720" w:footer="720" w:gutter="0"/>
          <w:cols w:space="720"/>
          <w:noEndnote/>
        </w:sectPr>
      </w:pPr>
    </w:p>
    <w:p w:rsidR="00000000" w:rsidRDefault="00B838AF">
      <w:pPr>
        <w:pStyle w:val="Style3"/>
        <w:adjustRightInd/>
        <w:spacing w:before="36" w:line="285" w:lineRule="auto"/>
        <w:jc w:val="center"/>
        <w:rPr>
          <w:b/>
          <w:bCs/>
        </w:rPr>
      </w:pPr>
      <w:r>
        <w:rPr>
          <w:noProof/>
        </w:rPr>
        <w:lastRenderedPageBreak/>
        <mc:AlternateContent>
          <mc:Choice Requires="wps">
            <w:drawing>
              <wp:anchor distT="0" distB="0" distL="0" distR="0" simplePos="0" relativeHeight="251722752" behindDoc="0" locked="0" layoutInCell="0" allowOverlap="1">
                <wp:simplePos x="0" y="0"/>
                <wp:positionH relativeFrom="column">
                  <wp:posOffset>0</wp:posOffset>
                </wp:positionH>
                <wp:positionV relativeFrom="paragraph">
                  <wp:posOffset>8418195</wp:posOffset>
                </wp:positionV>
                <wp:extent cx="5943600" cy="140335"/>
                <wp:effectExtent l="0" t="0" r="0" b="0"/>
                <wp:wrapSquare wrapText="bothSides"/>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06" w:lineRule="auto"/>
                              <w:jc w:val="center"/>
                              <w:rPr>
                                <w:sz w:val="22"/>
                                <w:szCs w:val="22"/>
                              </w:rPr>
                            </w:pPr>
                            <w:r>
                              <w:rPr>
                                <w:sz w:val="22"/>
                                <w:szCs w:val="22"/>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9" type="#_x0000_t202" style="position:absolute;left:0;text-align:left;margin-left:0;margin-top:662.85pt;width:468pt;height:11.05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" o:allowincell="f" filled="f" stroked="f">
                <v:textbox inset="0,0,0,0">
                  <w:txbxContent>
                    <w:p w:rsidR="00000000" w:rsidRDefault="00B838AF">
                      <w:pPr>
                        <w:pStyle w:val="Style3"/>
                        <w:adjustRightInd/>
                        <w:spacing w:line="206" w:lineRule="auto"/>
                        <w:jc w:val="center"/>
                        <w:rPr>
                          <w:sz w:val="22"/>
                          <w:szCs w:val="22"/>
                        </w:rPr>
                      </w:pPr>
                      <w:r>
                        <w:rPr>
                          <w:sz w:val="22"/>
                          <w:szCs w:val="22"/>
                        </w:rPr>
                        <w:t>57</w:t>
                      </w:r>
                    </w:p>
                  </w:txbxContent>
                </v:textbox>
                <w10:wrap type="square"/>
              </v:shape>
            </w:pict>
          </mc:Fallback>
        </mc:AlternateContent>
      </w:r>
      <w:r>
        <w:rPr>
          <w:spacing w:val="18"/>
        </w:rPr>
        <w:t>CITY OF WAVERLY, IOWA</w:t>
      </w:r>
      <w:r>
        <w:rPr>
          <w:spacing w:val="18"/>
        </w:rPr>
        <w:br/>
      </w:r>
      <w:r>
        <w:rPr>
          <w:spacing w:val="19"/>
        </w:rPr>
        <w:t xml:space="preserve">Notes </w:t>
      </w:r>
      <w:r>
        <w:rPr>
          <w:b/>
          <w:bCs/>
          <w:spacing w:val="19"/>
        </w:rPr>
        <w:t>to Financial Statements</w:t>
      </w:r>
      <w:r>
        <w:rPr>
          <w:b/>
          <w:bCs/>
          <w:spacing w:val="19"/>
        </w:rPr>
        <w:br/>
      </w:r>
      <w:r>
        <w:rPr>
          <w:b/>
          <w:bCs/>
        </w:rPr>
        <w:t>June 30, 2012</w:t>
      </w:r>
    </w:p>
    <w:p w:rsidR="00000000" w:rsidRDefault="00B838AF">
      <w:pPr>
        <w:pStyle w:val="Style3"/>
        <w:tabs>
          <w:tab w:val="left" w:pos="1521"/>
        </w:tabs>
        <w:adjustRightInd/>
        <w:spacing w:before="684" w:line="360" w:lineRule="auto"/>
        <w:ind w:left="216"/>
        <w:rPr>
          <w:b/>
          <w:bCs/>
          <w:spacing w:val="2"/>
        </w:rPr>
      </w:pPr>
      <w:r>
        <w:rPr>
          <w:b/>
          <w:bCs/>
          <w:spacing w:val="2"/>
        </w:rPr>
        <w:t>Note 7 -</w:t>
      </w:r>
      <w:r>
        <w:rPr>
          <w:b/>
          <w:bCs/>
        </w:rPr>
        <w:tab/>
        <w:t>LONG-TERM LIABILITIES (CONTINUED)</w:t>
      </w:r>
    </w:p>
    <w:p w:rsidR="00000000" w:rsidRDefault="00B838AF">
      <w:pPr>
        <w:pStyle w:val="Style3"/>
        <w:tabs>
          <w:tab w:val="left" w:pos="5280"/>
        </w:tabs>
        <w:adjustRightInd/>
        <w:spacing w:before="324" w:after="36"/>
        <w:ind w:left="432" w:right="2808" w:firstLine="2016"/>
        <w:rPr>
          <w:rFonts w:ascii="Tahoma" w:hAnsi="Tahoma" w:cs="Tahoma"/>
          <w:sz w:val="18"/>
          <w:szCs w:val="18"/>
        </w:rPr>
      </w:pPr>
      <w:r>
        <w:rPr>
          <w:rFonts w:ascii="Tahoma" w:hAnsi="Tahoma" w:cs="Tahoma"/>
          <w:sz w:val="18"/>
          <w:szCs w:val="18"/>
          <w:u w:val="single"/>
        </w:rPr>
        <w:t>General Obligation</w:t>
      </w:r>
      <w:r>
        <w:rPr>
          <w:rFonts w:ascii="Tahoma" w:hAnsi="Tahoma" w:cs="Tahoma"/>
          <w:sz w:val="18"/>
          <w:szCs w:val="18"/>
          <w:u w:val="single"/>
        </w:rPr>
        <w:tab/>
        <w:t xml:space="preserve">Revenue Bond </w:t>
      </w:r>
      <w:r>
        <w:rPr>
          <w:rFonts w:ascii="Tahoma" w:hAnsi="Tahoma" w:cs="Tahoma"/>
          <w:sz w:val="18"/>
          <w:szCs w:val="18"/>
        </w:rPr>
        <w:t>Year Ending</w:t>
      </w:r>
    </w:p>
    <w:tbl>
      <w:tblPr>
        <w:tblW w:w="0" w:type="auto"/>
        <w:tblInd w:w="432" w:type="dxa"/>
        <w:tblLayout w:type="fixed"/>
        <w:tblCellMar>
          <w:left w:w="0" w:type="dxa"/>
          <w:right w:w="0" w:type="dxa"/>
        </w:tblCellMar>
        <w:tblLook w:val="0000" w:firstRow="0" w:lastRow="0" w:firstColumn="0" w:lastColumn="0" w:noHBand="0" w:noVBand="0"/>
      </w:tblPr>
      <w:tblGrid>
        <w:gridCol w:w="1311"/>
        <w:gridCol w:w="1613"/>
        <w:gridCol w:w="1344"/>
        <w:gridCol w:w="1228"/>
        <w:gridCol w:w="1128"/>
      </w:tblGrid>
      <w:tr w:rsidR="00000000">
        <w:tblPrEx>
          <w:tblCellMar>
            <w:top w:w="0" w:type="dxa"/>
            <w:left w:w="0" w:type="dxa"/>
            <w:bottom w:w="0" w:type="dxa"/>
            <w:right w:w="0" w:type="dxa"/>
          </w:tblCellMar>
        </w:tblPrEx>
        <w:trPr>
          <w:trHeight w:hRule="exact" w:val="184"/>
        </w:trPr>
        <w:tc>
          <w:tcPr>
            <w:tcW w:w="1311" w:type="dxa"/>
            <w:tcBorders>
              <w:top w:val="nil"/>
              <w:left w:val="nil"/>
              <w:bottom w:val="nil"/>
              <w:right w:val="nil"/>
            </w:tcBorders>
            <w:vAlign w:val="center"/>
          </w:tcPr>
          <w:p w:rsidR="00000000" w:rsidRDefault="00B838AF">
            <w:pPr>
              <w:pStyle w:val="Style3"/>
              <w:adjustRightInd/>
              <w:ind w:right="350"/>
              <w:jc w:val="right"/>
              <w:rPr>
                <w:rFonts w:ascii="Tahoma" w:hAnsi="Tahoma" w:cs="Tahoma"/>
                <w:b/>
                <w:bCs/>
                <w:sz w:val="18"/>
                <w:szCs w:val="18"/>
                <w:u w:val="single"/>
              </w:rPr>
            </w:pPr>
            <w:r>
              <w:rPr>
                <w:rFonts w:ascii="Tahoma" w:hAnsi="Tahoma" w:cs="Tahoma"/>
                <w:sz w:val="18"/>
                <w:szCs w:val="18"/>
                <w:u w:val="single"/>
              </w:rPr>
              <w:t xml:space="preserve">June </w:t>
            </w:r>
            <w:r>
              <w:rPr>
                <w:rFonts w:ascii="Tahoma" w:hAnsi="Tahoma" w:cs="Tahoma"/>
                <w:b/>
                <w:bCs/>
                <w:sz w:val="18"/>
                <w:szCs w:val="18"/>
                <w:u w:val="single"/>
              </w:rPr>
              <w:t>30,</w:t>
            </w:r>
          </w:p>
        </w:tc>
        <w:tc>
          <w:tcPr>
            <w:tcW w:w="1613" w:type="dxa"/>
            <w:tcBorders>
              <w:top w:val="nil"/>
              <w:left w:val="nil"/>
              <w:bottom w:val="nil"/>
              <w:right w:val="nil"/>
            </w:tcBorders>
            <w:vAlign w:val="center"/>
          </w:tcPr>
          <w:p w:rsidR="00000000" w:rsidRDefault="00B838AF">
            <w:pPr>
              <w:pStyle w:val="Style35"/>
              <w:ind w:right="290"/>
              <w:rPr>
                <w:rStyle w:val="CharacterStyle11"/>
                <w:u w:val="single"/>
              </w:rPr>
            </w:pPr>
            <w:r>
              <w:rPr>
                <w:rStyle w:val="CharacterStyle11"/>
                <w:u w:val="single"/>
              </w:rPr>
              <w:t>Principal</w:t>
            </w:r>
          </w:p>
        </w:tc>
        <w:tc>
          <w:tcPr>
            <w:tcW w:w="1344" w:type="dxa"/>
            <w:tcBorders>
              <w:top w:val="nil"/>
              <w:left w:val="nil"/>
              <w:bottom w:val="nil"/>
              <w:right w:val="nil"/>
            </w:tcBorders>
            <w:vAlign w:val="center"/>
          </w:tcPr>
          <w:p w:rsidR="00000000" w:rsidRDefault="00B838AF">
            <w:pPr>
              <w:pStyle w:val="Style35"/>
              <w:ind w:right="262"/>
              <w:rPr>
                <w:rStyle w:val="CharacterStyle11"/>
                <w:u w:val="single"/>
              </w:rPr>
            </w:pPr>
            <w:r>
              <w:rPr>
                <w:rStyle w:val="CharacterStyle11"/>
                <w:u w:val="single"/>
              </w:rPr>
              <w:t>Interest</w:t>
            </w:r>
          </w:p>
        </w:tc>
        <w:tc>
          <w:tcPr>
            <w:tcW w:w="1228" w:type="dxa"/>
            <w:tcBorders>
              <w:top w:val="nil"/>
              <w:left w:val="nil"/>
              <w:bottom w:val="nil"/>
              <w:right w:val="nil"/>
            </w:tcBorders>
            <w:vAlign w:val="center"/>
          </w:tcPr>
          <w:p w:rsidR="00000000" w:rsidRDefault="00B838AF">
            <w:pPr>
              <w:pStyle w:val="Style35"/>
              <w:ind w:right="180"/>
              <w:rPr>
                <w:rStyle w:val="CharacterStyle11"/>
                <w:u w:val="single"/>
              </w:rPr>
            </w:pPr>
            <w:r>
              <w:rPr>
                <w:rStyle w:val="CharacterStyle11"/>
                <w:u w:val="single"/>
              </w:rPr>
              <w:t>Principal</w:t>
            </w:r>
          </w:p>
        </w:tc>
        <w:tc>
          <w:tcPr>
            <w:tcW w:w="1128" w:type="dxa"/>
            <w:tcBorders>
              <w:top w:val="nil"/>
              <w:left w:val="nil"/>
              <w:bottom w:val="nil"/>
              <w:right w:val="nil"/>
            </w:tcBorders>
            <w:vAlign w:val="center"/>
          </w:tcPr>
          <w:p w:rsidR="00000000" w:rsidRDefault="00B838AF">
            <w:pPr>
              <w:pStyle w:val="Style35"/>
              <w:ind w:right="180"/>
              <w:rPr>
                <w:rStyle w:val="CharacterStyle11"/>
                <w:u w:val="single"/>
              </w:rPr>
            </w:pPr>
            <w:r>
              <w:rPr>
                <w:rStyle w:val="CharacterStyle11"/>
                <w:u w:val="single"/>
              </w:rPr>
              <w:t>Interest</w:t>
            </w:r>
          </w:p>
        </w:tc>
      </w:tr>
      <w:tr w:rsidR="00000000">
        <w:tblPrEx>
          <w:tblCellMar>
            <w:top w:w="0" w:type="dxa"/>
            <w:left w:w="0" w:type="dxa"/>
            <w:bottom w:w="0" w:type="dxa"/>
            <w:right w:w="0" w:type="dxa"/>
          </w:tblCellMar>
        </w:tblPrEx>
        <w:trPr>
          <w:trHeight w:hRule="exact" w:val="207"/>
        </w:trPr>
        <w:tc>
          <w:tcPr>
            <w:tcW w:w="1311" w:type="dxa"/>
            <w:tcBorders>
              <w:top w:val="nil"/>
              <w:left w:val="nil"/>
              <w:bottom w:val="nil"/>
              <w:right w:val="nil"/>
            </w:tcBorders>
            <w:vAlign w:val="center"/>
          </w:tcPr>
          <w:p w:rsidR="00000000" w:rsidRDefault="00B838AF">
            <w:pPr>
              <w:pStyle w:val="Style35"/>
              <w:ind w:right="530"/>
              <w:rPr>
                <w:rStyle w:val="CharacterStyle11"/>
              </w:rPr>
            </w:pPr>
            <w:r>
              <w:rPr>
                <w:rStyle w:val="CharacterStyle11"/>
              </w:rPr>
              <w:t>2013</w:t>
            </w:r>
          </w:p>
        </w:tc>
        <w:tc>
          <w:tcPr>
            <w:tcW w:w="1613" w:type="dxa"/>
            <w:tcBorders>
              <w:top w:val="nil"/>
              <w:left w:val="nil"/>
              <w:bottom w:val="nil"/>
              <w:right w:val="nil"/>
            </w:tcBorders>
            <w:vAlign w:val="center"/>
          </w:tcPr>
          <w:p w:rsidR="00000000" w:rsidRDefault="00B838AF">
            <w:pPr>
              <w:pStyle w:val="Style35"/>
              <w:tabs>
                <w:tab w:val="left" w:pos="675"/>
              </w:tabs>
              <w:ind w:right="110"/>
              <w:rPr>
                <w:rStyle w:val="CharacterStyle11"/>
              </w:rPr>
            </w:pPr>
            <w:r>
              <w:rPr>
                <w:rStyle w:val="CharacterStyle11"/>
              </w:rPr>
              <w:t>$</w:t>
            </w:r>
            <w:r>
              <w:rPr>
                <w:rStyle w:val="CharacterStyle11"/>
              </w:rPr>
              <w:tab/>
              <w:t>4,075,000</w:t>
            </w:r>
          </w:p>
        </w:tc>
        <w:tc>
          <w:tcPr>
            <w:tcW w:w="1344" w:type="dxa"/>
            <w:tcBorders>
              <w:top w:val="nil"/>
              <w:left w:val="nil"/>
              <w:bottom w:val="nil"/>
              <w:right w:val="nil"/>
            </w:tcBorders>
            <w:vAlign w:val="center"/>
          </w:tcPr>
          <w:p w:rsidR="00000000" w:rsidRDefault="00B838AF">
            <w:pPr>
              <w:pStyle w:val="Style35"/>
              <w:tabs>
                <w:tab w:val="left" w:pos="576"/>
              </w:tabs>
              <w:ind w:right="82"/>
              <w:rPr>
                <w:rStyle w:val="CharacterStyle11"/>
              </w:rPr>
            </w:pPr>
            <w:r>
              <w:rPr>
                <w:rStyle w:val="CharacterStyle11"/>
              </w:rPr>
              <w:t>$</w:t>
            </w:r>
            <w:r>
              <w:rPr>
                <w:rStyle w:val="CharacterStyle11"/>
              </w:rPr>
              <w:tab/>
              <w:t>322,979</w:t>
            </w:r>
          </w:p>
        </w:tc>
        <w:tc>
          <w:tcPr>
            <w:tcW w:w="1228" w:type="dxa"/>
            <w:tcBorders>
              <w:top w:val="nil"/>
              <w:left w:val="nil"/>
              <w:bottom w:val="nil"/>
              <w:right w:val="nil"/>
            </w:tcBorders>
            <w:vAlign w:val="center"/>
          </w:tcPr>
          <w:p w:rsidR="00000000" w:rsidRDefault="00B838AF">
            <w:pPr>
              <w:pStyle w:val="Style35"/>
              <w:tabs>
                <w:tab w:val="left" w:pos="450"/>
              </w:tabs>
              <w:ind w:right="90"/>
              <w:rPr>
                <w:rStyle w:val="CharacterStyle11"/>
              </w:rPr>
            </w:pPr>
            <w:r>
              <w:rPr>
                <w:rStyle w:val="CharacterStyle11"/>
              </w:rPr>
              <w:t>$</w:t>
            </w:r>
            <w:r>
              <w:rPr>
                <w:rStyle w:val="CharacterStyle11"/>
              </w:rPr>
              <w:tab/>
              <w:t>130,000</w:t>
            </w:r>
          </w:p>
        </w:tc>
        <w:tc>
          <w:tcPr>
            <w:tcW w:w="1128" w:type="dxa"/>
            <w:tcBorders>
              <w:top w:val="nil"/>
              <w:left w:val="nil"/>
              <w:bottom w:val="nil"/>
              <w:right w:val="nil"/>
            </w:tcBorders>
            <w:vAlign w:val="center"/>
          </w:tcPr>
          <w:p w:rsidR="00000000" w:rsidRDefault="00B838AF">
            <w:pPr>
              <w:pStyle w:val="Style35"/>
              <w:tabs>
                <w:tab w:val="left" w:pos="450"/>
              </w:tabs>
              <w:ind w:right="90"/>
              <w:rPr>
                <w:rStyle w:val="CharacterStyle11"/>
              </w:rPr>
            </w:pPr>
            <w:r>
              <w:rPr>
                <w:rStyle w:val="CharacterStyle11"/>
              </w:rPr>
              <w:t>$</w:t>
            </w:r>
            <w:r>
              <w:rPr>
                <w:rStyle w:val="CharacterStyle11"/>
              </w:rPr>
              <w:tab/>
              <w:t>10,940</w:t>
            </w:r>
          </w:p>
        </w:tc>
      </w:tr>
      <w:tr w:rsidR="00000000">
        <w:tblPrEx>
          <w:tblCellMar>
            <w:top w:w="0" w:type="dxa"/>
            <w:left w:w="0" w:type="dxa"/>
            <w:bottom w:w="0" w:type="dxa"/>
            <w:right w:w="0" w:type="dxa"/>
          </w:tblCellMar>
        </w:tblPrEx>
        <w:trPr>
          <w:trHeight w:hRule="exact" w:val="197"/>
        </w:trPr>
        <w:tc>
          <w:tcPr>
            <w:tcW w:w="1311" w:type="dxa"/>
            <w:tcBorders>
              <w:top w:val="nil"/>
              <w:left w:val="nil"/>
              <w:bottom w:val="nil"/>
              <w:right w:val="nil"/>
            </w:tcBorders>
            <w:vAlign w:val="center"/>
          </w:tcPr>
          <w:p w:rsidR="00000000" w:rsidRDefault="00B838AF">
            <w:pPr>
              <w:pStyle w:val="Style35"/>
              <w:ind w:right="530"/>
              <w:rPr>
                <w:rStyle w:val="CharacterStyle11"/>
              </w:rPr>
            </w:pPr>
            <w:r>
              <w:rPr>
                <w:rStyle w:val="CharacterStyle11"/>
              </w:rPr>
              <w:t>2014</w:t>
            </w:r>
          </w:p>
        </w:tc>
        <w:tc>
          <w:tcPr>
            <w:tcW w:w="1613" w:type="dxa"/>
            <w:tcBorders>
              <w:top w:val="nil"/>
              <w:left w:val="nil"/>
              <w:bottom w:val="nil"/>
              <w:right w:val="nil"/>
            </w:tcBorders>
            <w:vAlign w:val="center"/>
          </w:tcPr>
          <w:p w:rsidR="00000000" w:rsidRDefault="00B838AF">
            <w:pPr>
              <w:pStyle w:val="Style35"/>
              <w:ind w:right="110"/>
              <w:rPr>
                <w:rStyle w:val="CharacterStyle11"/>
              </w:rPr>
            </w:pPr>
            <w:r>
              <w:rPr>
                <w:rStyle w:val="CharacterStyle11"/>
              </w:rPr>
              <w:t>2,040,000</w:t>
            </w:r>
          </w:p>
        </w:tc>
        <w:tc>
          <w:tcPr>
            <w:tcW w:w="1344" w:type="dxa"/>
            <w:tcBorders>
              <w:top w:val="nil"/>
              <w:left w:val="nil"/>
              <w:bottom w:val="nil"/>
              <w:right w:val="nil"/>
            </w:tcBorders>
            <w:vAlign w:val="center"/>
          </w:tcPr>
          <w:p w:rsidR="00000000" w:rsidRDefault="00B838AF">
            <w:pPr>
              <w:pStyle w:val="Style35"/>
              <w:ind w:right="82"/>
              <w:rPr>
                <w:rStyle w:val="CharacterStyle11"/>
              </w:rPr>
            </w:pPr>
            <w:r>
              <w:rPr>
                <w:rStyle w:val="CharacterStyle11"/>
              </w:rPr>
              <w:t>195,275</w:t>
            </w:r>
          </w:p>
        </w:tc>
        <w:tc>
          <w:tcPr>
            <w:tcW w:w="12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130,000</w:t>
            </w:r>
          </w:p>
        </w:tc>
        <w:tc>
          <w:tcPr>
            <w:tcW w:w="11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6,390</w:t>
            </w:r>
          </w:p>
        </w:tc>
      </w:tr>
      <w:tr w:rsidR="00000000">
        <w:tblPrEx>
          <w:tblCellMar>
            <w:top w:w="0" w:type="dxa"/>
            <w:left w:w="0" w:type="dxa"/>
            <w:bottom w:w="0" w:type="dxa"/>
            <w:right w:w="0" w:type="dxa"/>
          </w:tblCellMar>
        </w:tblPrEx>
        <w:trPr>
          <w:trHeight w:hRule="exact" w:val="196"/>
        </w:trPr>
        <w:tc>
          <w:tcPr>
            <w:tcW w:w="1311" w:type="dxa"/>
            <w:tcBorders>
              <w:top w:val="nil"/>
              <w:left w:val="nil"/>
              <w:bottom w:val="nil"/>
              <w:right w:val="nil"/>
            </w:tcBorders>
            <w:vAlign w:val="center"/>
          </w:tcPr>
          <w:p w:rsidR="00000000" w:rsidRDefault="00B838AF">
            <w:pPr>
              <w:pStyle w:val="Style35"/>
              <w:ind w:right="530"/>
              <w:rPr>
                <w:rStyle w:val="CharacterStyle11"/>
              </w:rPr>
            </w:pPr>
            <w:r>
              <w:rPr>
                <w:rStyle w:val="CharacterStyle11"/>
              </w:rPr>
              <w:t>2015</w:t>
            </w:r>
          </w:p>
        </w:tc>
        <w:tc>
          <w:tcPr>
            <w:tcW w:w="1613" w:type="dxa"/>
            <w:tcBorders>
              <w:top w:val="nil"/>
              <w:left w:val="nil"/>
              <w:bottom w:val="nil"/>
              <w:right w:val="nil"/>
            </w:tcBorders>
            <w:vAlign w:val="center"/>
          </w:tcPr>
          <w:p w:rsidR="00000000" w:rsidRDefault="00B838AF">
            <w:pPr>
              <w:pStyle w:val="Style35"/>
              <w:ind w:right="110"/>
              <w:rPr>
                <w:rStyle w:val="CharacterStyle11"/>
              </w:rPr>
            </w:pPr>
            <w:r>
              <w:rPr>
                <w:rStyle w:val="CharacterStyle11"/>
              </w:rPr>
              <w:t>1,855,000</w:t>
            </w:r>
          </w:p>
        </w:tc>
        <w:tc>
          <w:tcPr>
            <w:tcW w:w="1344" w:type="dxa"/>
            <w:tcBorders>
              <w:top w:val="nil"/>
              <w:left w:val="nil"/>
              <w:bottom w:val="nil"/>
              <w:right w:val="nil"/>
            </w:tcBorders>
            <w:vAlign w:val="center"/>
          </w:tcPr>
          <w:p w:rsidR="00000000" w:rsidRDefault="00B838AF">
            <w:pPr>
              <w:pStyle w:val="Style35"/>
              <w:ind w:right="82"/>
              <w:rPr>
                <w:rStyle w:val="CharacterStyle11"/>
              </w:rPr>
            </w:pPr>
            <w:r>
              <w:rPr>
                <w:rStyle w:val="CharacterStyle11"/>
              </w:rPr>
              <w:t>163,027</w:t>
            </w:r>
          </w:p>
        </w:tc>
        <w:tc>
          <w:tcPr>
            <w:tcW w:w="12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45,000</w:t>
            </w:r>
          </w:p>
        </w:tc>
        <w:tc>
          <w:tcPr>
            <w:tcW w:w="11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1,710</w:t>
            </w:r>
          </w:p>
        </w:tc>
      </w:tr>
      <w:tr w:rsidR="00000000">
        <w:tblPrEx>
          <w:tblCellMar>
            <w:top w:w="0" w:type="dxa"/>
            <w:left w:w="0" w:type="dxa"/>
            <w:bottom w:w="0" w:type="dxa"/>
            <w:right w:w="0" w:type="dxa"/>
          </w:tblCellMar>
        </w:tblPrEx>
        <w:trPr>
          <w:trHeight w:hRule="exact" w:val="192"/>
        </w:trPr>
        <w:tc>
          <w:tcPr>
            <w:tcW w:w="1311" w:type="dxa"/>
            <w:tcBorders>
              <w:top w:val="nil"/>
              <w:left w:val="nil"/>
              <w:bottom w:val="nil"/>
              <w:right w:val="nil"/>
            </w:tcBorders>
            <w:vAlign w:val="center"/>
          </w:tcPr>
          <w:p w:rsidR="00000000" w:rsidRDefault="00B838AF">
            <w:pPr>
              <w:pStyle w:val="Style35"/>
              <w:ind w:right="530"/>
              <w:rPr>
                <w:rStyle w:val="CharacterStyle11"/>
              </w:rPr>
            </w:pPr>
            <w:r>
              <w:rPr>
                <w:rStyle w:val="CharacterStyle11"/>
              </w:rPr>
              <w:t>2016</w:t>
            </w:r>
          </w:p>
        </w:tc>
        <w:tc>
          <w:tcPr>
            <w:tcW w:w="1613" w:type="dxa"/>
            <w:tcBorders>
              <w:top w:val="nil"/>
              <w:left w:val="nil"/>
              <w:bottom w:val="nil"/>
              <w:right w:val="nil"/>
            </w:tcBorders>
            <w:vAlign w:val="center"/>
          </w:tcPr>
          <w:p w:rsidR="00000000" w:rsidRDefault="00B838AF">
            <w:pPr>
              <w:pStyle w:val="Style35"/>
              <w:ind w:right="110"/>
              <w:rPr>
                <w:rStyle w:val="CharacterStyle11"/>
              </w:rPr>
            </w:pPr>
            <w:r>
              <w:rPr>
                <w:rStyle w:val="CharacterStyle11"/>
              </w:rPr>
              <w:t>1,900,000</w:t>
            </w:r>
          </w:p>
        </w:tc>
        <w:tc>
          <w:tcPr>
            <w:tcW w:w="1344" w:type="dxa"/>
            <w:tcBorders>
              <w:top w:val="nil"/>
              <w:left w:val="nil"/>
              <w:bottom w:val="nil"/>
              <w:right w:val="nil"/>
            </w:tcBorders>
            <w:vAlign w:val="center"/>
          </w:tcPr>
          <w:p w:rsidR="00000000" w:rsidRDefault="00B838AF">
            <w:pPr>
              <w:pStyle w:val="Style35"/>
              <w:ind w:right="82"/>
              <w:rPr>
                <w:rStyle w:val="CharacterStyle11"/>
              </w:rPr>
            </w:pPr>
            <w:r>
              <w:rPr>
                <w:rStyle w:val="CharacterStyle11"/>
              </w:rPr>
              <w:t>129,407</w:t>
            </w:r>
          </w:p>
        </w:tc>
        <w:tc>
          <w:tcPr>
            <w:tcW w:w="12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w:t>
            </w:r>
          </w:p>
        </w:tc>
        <w:tc>
          <w:tcPr>
            <w:tcW w:w="11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noBreakHyphen/>
            </w:r>
          </w:p>
        </w:tc>
      </w:tr>
      <w:tr w:rsidR="00000000">
        <w:tblPrEx>
          <w:tblCellMar>
            <w:top w:w="0" w:type="dxa"/>
            <w:left w:w="0" w:type="dxa"/>
            <w:bottom w:w="0" w:type="dxa"/>
            <w:right w:w="0" w:type="dxa"/>
          </w:tblCellMar>
        </w:tblPrEx>
        <w:trPr>
          <w:trHeight w:hRule="exact" w:val="197"/>
        </w:trPr>
        <w:tc>
          <w:tcPr>
            <w:tcW w:w="1311" w:type="dxa"/>
            <w:tcBorders>
              <w:top w:val="nil"/>
              <w:left w:val="nil"/>
              <w:bottom w:val="nil"/>
              <w:right w:val="nil"/>
            </w:tcBorders>
            <w:vAlign w:val="center"/>
          </w:tcPr>
          <w:p w:rsidR="00000000" w:rsidRDefault="00B838AF">
            <w:pPr>
              <w:pStyle w:val="Style35"/>
              <w:ind w:right="530"/>
              <w:rPr>
                <w:rStyle w:val="CharacterStyle11"/>
              </w:rPr>
            </w:pPr>
            <w:r>
              <w:rPr>
                <w:rStyle w:val="CharacterStyle11"/>
              </w:rPr>
              <w:t>2017</w:t>
            </w:r>
          </w:p>
        </w:tc>
        <w:tc>
          <w:tcPr>
            <w:tcW w:w="1613" w:type="dxa"/>
            <w:tcBorders>
              <w:top w:val="nil"/>
              <w:left w:val="nil"/>
              <w:bottom w:val="nil"/>
              <w:right w:val="nil"/>
            </w:tcBorders>
            <w:vAlign w:val="center"/>
          </w:tcPr>
          <w:p w:rsidR="00000000" w:rsidRDefault="00B838AF">
            <w:pPr>
              <w:pStyle w:val="Style35"/>
              <w:ind w:right="110"/>
              <w:rPr>
                <w:rStyle w:val="CharacterStyle11"/>
              </w:rPr>
            </w:pPr>
            <w:r>
              <w:rPr>
                <w:rStyle w:val="CharacterStyle11"/>
              </w:rPr>
              <w:t>1,625,000</w:t>
            </w:r>
          </w:p>
        </w:tc>
        <w:tc>
          <w:tcPr>
            <w:tcW w:w="1344" w:type="dxa"/>
            <w:tcBorders>
              <w:top w:val="nil"/>
              <w:left w:val="nil"/>
              <w:bottom w:val="nil"/>
              <w:right w:val="nil"/>
            </w:tcBorders>
            <w:vAlign w:val="center"/>
          </w:tcPr>
          <w:p w:rsidR="00000000" w:rsidRDefault="00B838AF">
            <w:pPr>
              <w:pStyle w:val="Style35"/>
              <w:ind w:right="82"/>
              <w:rPr>
                <w:rStyle w:val="CharacterStyle11"/>
              </w:rPr>
            </w:pPr>
            <w:r>
              <w:rPr>
                <w:rStyle w:val="CharacterStyle11"/>
              </w:rPr>
              <w:t>91,408</w:t>
            </w:r>
          </w:p>
        </w:tc>
        <w:tc>
          <w:tcPr>
            <w:tcW w:w="12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t>-</w:t>
            </w:r>
          </w:p>
        </w:tc>
        <w:tc>
          <w:tcPr>
            <w:tcW w:w="1128" w:type="dxa"/>
            <w:tcBorders>
              <w:top w:val="nil"/>
              <w:left w:val="nil"/>
              <w:bottom w:val="nil"/>
              <w:right w:val="nil"/>
            </w:tcBorders>
            <w:vAlign w:val="center"/>
          </w:tcPr>
          <w:p w:rsidR="00000000" w:rsidRDefault="00B838AF">
            <w:pPr>
              <w:pStyle w:val="Style35"/>
              <w:ind w:right="90"/>
              <w:rPr>
                <w:rStyle w:val="CharacterStyle11"/>
              </w:rPr>
            </w:pPr>
            <w:r>
              <w:rPr>
                <w:rStyle w:val="CharacterStyle11"/>
              </w:rPr>
              <w:noBreakHyphen/>
            </w:r>
          </w:p>
        </w:tc>
      </w:tr>
      <w:tr w:rsidR="00000000">
        <w:tblPrEx>
          <w:tblCellMar>
            <w:top w:w="0" w:type="dxa"/>
            <w:left w:w="0" w:type="dxa"/>
            <w:bottom w:w="0" w:type="dxa"/>
            <w:right w:w="0" w:type="dxa"/>
          </w:tblCellMar>
        </w:tblPrEx>
        <w:trPr>
          <w:trHeight w:hRule="exact" w:val="202"/>
        </w:trPr>
        <w:tc>
          <w:tcPr>
            <w:tcW w:w="1311" w:type="dxa"/>
            <w:tcBorders>
              <w:top w:val="nil"/>
              <w:left w:val="nil"/>
              <w:bottom w:val="nil"/>
              <w:right w:val="nil"/>
            </w:tcBorders>
            <w:vAlign w:val="center"/>
          </w:tcPr>
          <w:p w:rsidR="00000000" w:rsidRDefault="00B838AF">
            <w:pPr>
              <w:pStyle w:val="Style35"/>
              <w:ind w:right="350"/>
              <w:rPr>
                <w:rStyle w:val="CharacterStyle11"/>
              </w:rPr>
            </w:pPr>
            <w:r>
              <w:rPr>
                <w:rStyle w:val="CharacterStyle11"/>
              </w:rPr>
              <w:t>2018-2021</w:t>
            </w:r>
          </w:p>
        </w:tc>
        <w:tc>
          <w:tcPr>
            <w:tcW w:w="1613" w:type="dxa"/>
            <w:tcBorders>
              <w:top w:val="nil"/>
              <w:left w:val="nil"/>
              <w:bottom w:val="single" w:sz="4" w:space="0" w:color="auto"/>
              <w:right w:val="nil"/>
            </w:tcBorders>
            <w:vAlign w:val="center"/>
          </w:tcPr>
          <w:p w:rsidR="00000000" w:rsidRDefault="00B838AF">
            <w:pPr>
              <w:pStyle w:val="Style35"/>
              <w:ind w:right="110"/>
              <w:rPr>
                <w:rStyle w:val="CharacterStyle11"/>
                <w:u w:val="single"/>
              </w:rPr>
            </w:pPr>
            <w:r>
              <w:rPr>
                <w:rStyle w:val="CharacterStyle11"/>
                <w:u w:val="single"/>
              </w:rPr>
              <w:t>2,410,000</w:t>
            </w:r>
          </w:p>
        </w:tc>
        <w:tc>
          <w:tcPr>
            <w:tcW w:w="1344" w:type="dxa"/>
            <w:tcBorders>
              <w:top w:val="nil"/>
              <w:left w:val="nil"/>
              <w:bottom w:val="single" w:sz="4" w:space="0" w:color="auto"/>
              <w:right w:val="nil"/>
            </w:tcBorders>
            <w:vAlign w:val="center"/>
          </w:tcPr>
          <w:p w:rsidR="00000000" w:rsidRDefault="00B838AF">
            <w:pPr>
              <w:pStyle w:val="Style35"/>
              <w:ind w:right="82"/>
              <w:rPr>
                <w:rStyle w:val="CharacterStyle11"/>
                <w:u w:val="single"/>
              </w:rPr>
            </w:pPr>
            <w:r>
              <w:rPr>
                <w:rStyle w:val="CharacterStyle11"/>
                <w:u w:val="single"/>
              </w:rPr>
              <w:t>114,975</w:t>
            </w:r>
          </w:p>
        </w:tc>
        <w:tc>
          <w:tcPr>
            <w:tcW w:w="1228" w:type="dxa"/>
            <w:tcBorders>
              <w:top w:val="nil"/>
              <w:left w:val="nil"/>
              <w:bottom w:val="single" w:sz="4" w:space="0" w:color="auto"/>
              <w:right w:val="nil"/>
            </w:tcBorders>
            <w:vAlign w:val="center"/>
          </w:tcPr>
          <w:p w:rsidR="00000000" w:rsidRDefault="00B838AF">
            <w:pPr>
              <w:pStyle w:val="Style35"/>
              <w:ind w:right="90"/>
              <w:rPr>
                <w:rStyle w:val="CharacterStyle11"/>
                <w:u w:val="single"/>
              </w:rPr>
            </w:pPr>
            <w:r>
              <w:rPr>
                <w:rStyle w:val="CharacterStyle11"/>
                <w:u w:val="single"/>
              </w:rPr>
              <w:t>-</w:t>
            </w:r>
          </w:p>
        </w:tc>
        <w:tc>
          <w:tcPr>
            <w:tcW w:w="1128" w:type="dxa"/>
            <w:tcBorders>
              <w:top w:val="nil"/>
              <w:left w:val="nil"/>
              <w:bottom w:val="single" w:sz="4" w:space="0" w:color="auto"/>
              <w:right w:val="nil"/>
            </w:tcBorders>
            <w:vAlign w:val="center"/>
          </w:tcPr>
          <w:p w:rsidR="00000000" w:rsidRDefault="00B838AF">
            <w:pPr>
              <w:pStyle w:val="Style35"/>
              <w:ind w:right="90"/>
              <w:rPr>
                <w:rStyle w:val="CharacterStyle11"/>
                <w:u w:val="single"/>
              </w:rPr>
            </w:pPr>
            <w:r>
              <w:rPr>
                <w:rStyle w:val="CharacterStyle11"/>
                <w:u w:val="single"/>
              </w:rPr>
              <w:t>-</w:t>
            </w:r>
          </w:p>
        </w:tc>
      </w:tr>
      <w:tr w:rsidR="00000000">
        <w:tblPrEx>
          <w:tblCellMar>
            <w:top w:w="0" w:type="dxa"/>
            <w:left w:w="0" w:type="dxa"/>
            <w:bottom w:w="0" w:type="dxa"/>
            <w:right w:w="0" w:type="dxa"/>
          </w:tblCellMar>
        </w:tblPrEx>
        <w:trPr>
          <w:trHeight w:hRule="exact" w:val="230"/>
        </w:trPr>
        <w:tc>
          <w:tcPr>
            <w:tcW w:w="1311"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613" w:type="dxa"/>
            <w:tcBorders>
              <w:top w:val="single" w:sz="4" w:space="0" w:color="auto"/>
              <w:left w:val="nil"/>
              <w:bottom w:val="single" w:sz="13" w:space="0" w:color="auto"/>
              <w:right w:val="nil"/>
            </w:tcBorders>
            <w:vAlign w:val="center"/>
          </w:tcPr>
          <w:p w:rsidR="00000000" w:rsidRDefault="00B838AF">
            <w:pPr>
              <w:pStyle w:val="Style35"/>
              <w:ind w:right="110"/>
              <w:rPr>
                <w:rStyle w:val="CharacterStyle11"/>
                <w:u w:val="single"/>
              </w:rPr>
            </w:pPr>
            <w:r>
              <w:rPr>
                <w:rStyle w:val="CharacterStyle11"/>
                <w:u w:val="single"/>
              </w:rPr>
              <w:t>$ 13,905,000</w:t>
            </w:r>
          </w:p>
        </w:tc>
        <w:tc>
          <w:tcPr>
            <w:tcW w:w="1344" w:type="dxa"/>
            <w:tcBorders>
              <w:top w:val="single" w:sz="4" w:space="0" w:color="auto"/>
              <w:left w:val="nil"/>
              <w:bottom w:val="single" w:sz="13" w:space="0" w:color="auto"/>
              <w:right w:val="nil"/>
            </w:tcBorders>
            <w:vAlign w:val="center"/>
          </w:tcPr>
          <w:p w:rsidR="00000000" w:rsidRDefault="00B838AF">
            <w:pPr>
              <w:pStyle w:val="Style35"/>
              <w:tabs>
                <w:tab w:val="left" w:pos="441"/>
              </w:tabs>
              <w:ind w:right="82"/>
              <w:rPr>
                <w:rStyle w:val="CharacterStyle11"/>
                <w:u w:val="single"/>
              </w:rPr>
            </w:pPr>
            <w:r>
              <w:rPr>
                <w:rStyle w:val="CharacterStyle11"/>
                <w:u w:val="single"/>
              </w:rPr>
              <w:t>$</w:t>
            </w:r>
            <w:r>
              <w:rPr>
                <w:rStyle w:val="CharacterStyle11"/>
                <w:u w:val="single"/>
              </w:rPr>
              <w:tab/>
              <w:t>1,017,071</w:t>
            </w:r>
          </w:p>
        </w:tc>
        <w:tc>
          <w:tcPr>
            <w:tcW w:w="1228" w:type="dxa"/>
            <w:tcBorders>
              <w:top w:val="single" w:sz="4" w:space="0" w:color="auto"/>
              <w:left w:val="nil"/>
              <w:bottom w:val="single" w:sz="13" w:space="0" w:color="auto"/>
              <w:right w:val="nil"/>
            </w:tcBorders>
            <w:vAlign w:val="center"/>
          </w:tcPr>
          <w:p w:rsidR="00000000" w:rsidRDefault="00B838AF">
            <w:pPr>
              <w:pStyle w:val="Style35"/>
              <w:tabs>
                <w:tab w:val="left" w:pos="432"/>
              </w:tabs>
              <w:ind w:right="90"/>
              <w:rPr>
                <w:rStyle w:val="CharacterStyle11"/>
                <w:u w:val="single"/>
              </w:rPr>
            </w:pPr>
            <w:r>
              <w:rPr>
                <w:rStyle w:val="CharacterStyle11"/>
                <w:u w:val="single"/>
              </w:rPr>
              <w:t>$</w:t>
            </w:r>
            <w:r>
              <w:rPr>
                <w:rStyle w:val="CharacterStyle11"/>
                <w:u w:val="single"/>
              </w:rPr>
              <w:tab/>
              <w:t>305,000</w:t>
            </w:r>
          </w:p>
        </w:tc>
        <w:tc>
          <w:tcPr>
            <w:tcW w:w="1128" w:type="dxa"/>
            <w:tcBorders>
              <w:top w:val="single" w:sz="4" w:space="0" w:color="auto"/>
              <w:left w:val="nil"/>
              <w:bottom w:val="single" w:sz="13" w:space="0" w:color="auto"/>
              <w:right w:val="nil"/>
            </w:tcBorders>
            <w:vAlign w:val="center"/>
          </w:tcPr>
          <w:p w:rsidR="00000000" w:rsidRDefault="00B838AF">
            <w:pPr>
              <w:pStyle w:val="Style35"/>
              <w:tabs>
                <w:tab w:val="left" w:pos="450"/>
              </w:tabs>
              <w:ind w:right="90"/>
              <w:rPr>
                <w:rStyle w:val="CharacterStyle11"/>
              </w:rPr>
            </w:pPr>
            <w:r>
              <w:rPr>
                <w:rStyle w:val="CharacterStyle11"/>
                <w:u w:val="single"/>
              </w:rPr>
              <w:t>$</w:t>
            </w:r>
            <w:r>
              <w:rPr>
                <w:rStyle w:val="CharacterStyle11"/>
                <w:u w:val="single"/>
              </w:rPr>
              <w:tab/>
            </w:r>
            <w:r>
              <w:rPr>
                <w:rStyle w:val="CharacterStyle11"/>
              </w:rPr>
              <w:t>19,040</w:t>
            </w:r>
          </w:p>
        </w:tc>
      </w:tr>
    </w:tbl>
    <w:p w:rsidR="00000000" w:rsidRDefault="00B838AF">
      <w:pPr>
        <w:adjustRightInd/>
        <w:spacing w:after="196" w:line="20" w:lineRule="exact"/>
        <w:ind w:left="432" w:right="2268"/>
        <w:rPr>
          <w:sz w:val="24"/>
          <w:szCs w:val="24"/>
        </w:rPr>
      </w:pPr>
    </w:p>
    <w:p w:rsidR="00000000" w:rsidRDefault="00B838AF">
      <w:pPr>
        <w:pStyle w:val="Style3"/>
        <w:adjustRightInd/>
        <w:spacing w:line="480" w:lineRule="auto"/>
        <w:ind w:left="144" w:right="576"/>
        <w:rPr>
          <w:sz w:val="22"/>
          <w:szCs w:val="22"/>
        </w:rPr>
      </w:pPr>
      <w:r>
        <w:rPr>
          <w:sz w:val="22"/>
          <w:szCs w:val="22"/>
        </w:rPr>
        <w:t>The bond principal and interest annual requirements for the component units are as follows: Waverly Health Center</w:t>
      </w:r>
    </w:p>
    <w:p w:rsidR="00000000" w:rsidRDefault="00B838AF">
      <w:pPr>
        <w:pStyle w:val="Style3"/>
        <w:tabs>
          <w:tab w:val="left" w:pos="1771"/>
          <w:tab w:val="left" w:pos="2890"/>
          <w:tab w:val="left" w:pos="4435"/>
        </w:tabs>
        <w:adjustRightInd/>
        <w:spacing w:line="268" w:lineRule="auto"/>
        <w:ind w:left="144"/>
        <w:rPr>
          <w:rFonts w:ascii="Tahoma" w:hAnsi="Tahoma" w:cs="Tahoma"/>
          <w:sz w:val="18"/>
          <w:szCs w:val="18"/>
        </w:rPr>
      </w:pPr>
      <w:r>
        <w:rPr>
          <w:rFonts w:ascii="Tahoma" w:hAnsi="Tahoma" w:cs="Tahoma"/>
          <w:sz w:val="18"/>
          <w:szCs w:val="18"/>
        </w:rPr>
        <w:t>Year Ending</w:t>
      </w:r>
      <w:r>
        <w:rPr>
          <w:rFonts w:ascii="Tahoma" w:hAnsi="Tahoma" w:cs="Tahoma"/>
          <w:sz w:val="18"/>
          <w:szCs w:val="18"/>
        </w:rPr>
        <w:tab/>
        <w:t>Capital</w:t>
      </w:r>
      <w:r>
        <w:rPr>
          <w:rFonts w:ascii="Tahoma" w:hAnsi="Tahoma" w:cs="Tahoma"/>
          <w:sz w:val="18"/>
          <w:szCs w:val="18"/>
        </w:rPr>
        <w:tab/>
        <w:t>Loan/Notes</w:t>
      </w:r>
      <w:r>
        <w:rPr>
          <w:rFonts w:ascii="Tahoma" w:hAnsi="Tahoma" w:cs="Tahoma"/>
          <w:spacing w:val="-2"/>
          <w:sz w:val="18"/>
          <w:szCs w:val="18"/>
        </w:rPr>
        <w:tab/>
        <w:t>Total</w:t>
      </w:r>
    </w:p>
    <w:p w:rsidR="00000000" w:rsidRDefault="00B838AF">
      <w:pPr>
        <w:pStyle w:val="Style3"/>
        <w:tabs>
          <w:tab w:val="left" w:pos="1598"/>
          <w:tab w:val="left" w:pos="3038"/>
          <w:tab w:val="left" w:pos="4282"/>
          <w:tab w:val="left" w:pos="5626"/>
          <w:tab w:val="left" w:pos="7032"/>
        </w:tabs>
        <w:adjustRightInd/>
        <w:spacing w:after="72" w:line="278" w:lineRule="auto"/>
        <w:ind w:left="144"/>
        <w:rPr>
          <w:rFonts w:ascii="Tahoma" w:hAnsi="Tahoma" w:cs="Tahoma"/>
          <w:sz w:val="18"/>
          <w:szCs w:val="18"/>
          <w:u w:val="single"/>
        </w:rPr>
      </w:pPr>
      <w:r>
        <w:rPr>
          <w:rFonts w:ascii="Tahoma" w:hAnsi="Tahoma" w:cs="Tahoma"/>
          <w:sz w:val="18"/>
          <w:szCs w:val="18"/>
          <w:u w:val="single"/>
        </w:rPr>
        <w:t>June 30,</w:t>
      </w:r>
      <w:r>
        <w:rPr>
          <w:rFonts w:ascii="Tahoma" w:hAnsi="Tahoma" w:cs="Tahoma"/>
          <w:sz w:val="18"/>
          <w:szCs w:val="18"/>
          <w:u w:val="single"/>
        </w:rPr>
        <w:tab/>
        <w:t>Loan Notes</w:t>
      </w:r>
      <w:r>
        <w:rPr>
          <w:rFonts w:ascii="Tahoma" w:hAnsi="Tahoma" w:cs="Tahoma"/>
          <w:sz w:val="18"/>
          <w:szCs w:val="18"/>
          <w:u w:val="single"/>
        </w:rPr>
        <w:tab/>
        <w:t>Payable</w:t>
      </w:r>
      <w:r>
        <w:rPr>
          <w:rFonts w:ascii="Tahoma" w:hAnsi="Tahoma" w:cs="Tahoma"/>
          <w:sz w:val="18"/>
          <w:szCs w:val="18"/>
          <w:u w:val="single"/>
        </w:rPr>
        <w:tab/>
        <w:t>Principal</w:t>
      </w:r>
      <w:r>
        <w:rPr>
          <w:rFonts w:ascii="Tahoma" w:hAnsi="Tahoma" w:cs="Tahoma"/>
          <w:sz w:val="18"/>
          <w:szCs w:val="18"/>
          <w:u w:val="single"/>
        </w:rPr>
        <w:tab/>
        <w:t>Interest</w:t>
      </w:r>
      <w:r>
        <w:rPr>
          <w:rFonts w:ascii="Tahoma" w:hAnsi="Tahoma" w:cs="Tahoma"/>
          <w:spacing w:val="-2"/>
          <w:sz w:val="18"/>
          <w:szCs w:val="18"/>
          <w:u w:val="single"/>
        </w:rPr>
        <w:tab/>
        <w:t>Total</w:t>
      </w:r>
    </w:p>
    <w:tbl>
      <w:tblPr>
        <w:tblW w:w="0" w:type="auto"/>
        <w:tblInd w:w="288" w:type="dxa"/>
        <w:tblLayout w:type="fixed"/>
        <w:tblCellMar>
          <w:left w:w="0" w:type="dxa"/>
          <w:right w:w="0" w:type="dxa"/>
        </w:tblCellMar>
        <w:tblLook w:val="0000" w:firstRow="0" w:lastRow="0" w:firstColumn="0" w:lastColumn="0" w:noHBand="0" w:noVBand="0"/>
      </w:tblPr>
      <w:tblGrid>
        <w:gridCol w:w="1085"/>
        <w:gridCol w:w="1363"/>
        <w:gridCol w:w="1224"/>
        <w:gridCol w:w="1344"/>
        <w:gridCol w:w="1277"/>
        <w:gridCol w:w="1303"/>
      </w:tblGrid>
      <w:tr w:rsidR="00000000">
        <w:tblPrEx>
          <w:tblCellMar>
            <w:top w:w="0" w:type="dxa"/>
            <w:left w:w="0" w:type="dxa"/>
            <w:bottom w:w="0" w:type="dxa"/>
            <w:right w:w="0" w:type="dxa"/>
          </w:tblCellMar>
        </w:tblPrEx>
        <w:trPr>
          <w:trHeight w:hRule="exact" w:val="264"/>
        </w:trPr>
        <w:tc>
          <w:tcPr>
            <w:tcW w:w="1085" w:type="dxa"/>
            <w:tcBorders>
              <w:top w:val="nil"/>
              <w:left w:val="nil"/>
              <w:bottom w:val="nil"/>
              <w:right w:val="nil"/>
            </w:tcBorders>
            <w:vAlign w:val="center"/>
          </w:tcPr>
          <w:p w:rsidR="00000000" w:rsidRDefault="00B838AF">
            <w:pPr>
              <w:pStyle w:val="Style35"/>
              <w:ind w:right="371"/>
              <w:rPr>
                <w:rStyle w:val="CharacterStyle11"/>
              </w:rPr>
            </w:pPr>
            <w:r>
              <w:rPr>
                <w:rStyle w:val="CharacterStyle11"/>
              </w:rPr>
              <w:t>2013</w:t>
            </w:r>
          </w:p>
        </w:tc>
        <w:tc>
          <w:tcPr>
            <w:tcW w:w="1363"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$ 1,215,000</w:t>
            </w:r>
          </w:p>
        </w:tc>
        <w:tc>
          <w:tcPr>
            <w:tcW w:w="1224" w:type="dxa"/>
            <w:tcBorders>
              <w:top w:val="nil"/>
              <w:left w:val="nil"/>
              <w:bottom w:val="nil"/>
              <w:right w:val="nil"/>
            </w:tcBorders>
            <w:vAlign w:val="center"/>
          </w:tcPr>
          <w:p w:rsidR="00000000" w:rsidRDefault="00B838AF">
            <w:pPr>
              <w:pStyle w:val="Style35"/>
              <w:tabs>
                <w:tab w:val="left" w:pos="477"/>
              </w:tabs>
              <w:ind w:right="71"/>
              <w:rPr>
                <w:rStyle w:val="CharacterStyle11"/>
              </w:rPr>
            </w:pPr>
            <w:r>
              <w:rPr>
                <w:rStyle w:val="CharacterStyle11"/>
              </w:rPr>
              <w:t>$</w:t>
            </w:r>
            <w:r>
              <w:rPr>
                <w:rStyle w:val="CharacterStyle11"/>
              </w:rPr>
              <w:tab/>
              <w:t>491,310</w:t>
            </w:r>
          </w:p>
        </w:tc>
        <w:tc>
          <w:tcPr>
            <w:tcW w:w="1344" w:type="dxa"/>
            <w:tcBorders>
              <w:top w:val="nil"/>
              <w:left w:val="nil"/>
              <w:bottom w:val="nil"/>
              <w:right w:val="nil"/>
            </w:tcBorders>
            <w:vAlign w:val="center"/>
          </w:tcPr>
          <w:p w:rsidR="00000000" w:rsidRDefault="00B838AF">
            <w:pPr>
              <w:pStyle w:val="Style35"/>
              <w:tabs>
                <w:tab w:val="left" w:pos="423"/>
              </w:tabs>
              <w:ind w:right="114"/>
              <w:rPr>
                <w:rStyle w:val="CharacterStyle11"/>
              </w:rPr>
            </w:pPr>
            <w:r>
              <w:rPr>
                <w:rStyle w:val="CharacterStyle11"/>
              </w:rPr>
              <w:t>$</w:t>
            </w:r>
            <w:r>
              <w:rPr>
                <w:rStyle w:val="CharacterStyle11"/>
              </w:rPr>
              <w:tab/>
              <w:t>1</w:t>
            </w:r>
            <w:r>
              <w:rPr>
                <w:rStyle w:val="CharacterStyle11"/>
              </w:rPr>
              <w:t>,706,310</w:t>
            </w:r>
          </w:p>
        </w:tc>
        <w:tc>
          <w:tcPr>
            <w:tcW w:w="1277" w:type="dxa"/>
            <w:tcBorders>
              <w:top w:val="nil"/>
              <w:left w:val="nil"/>
              <w:bottom w:val="nil"/>
              <w:right w:val="nil"/>
            </w:tcBorders>
            <w:vAlign w:val="center"/>
          </w:tcPr>
          <w:p w:rsidR="00000000" w:rsidRDefault="00B838AF">
            <w:pPr>
              <w:pStyle w:val="Style35"/>
              <w:tabs>
                <w:tab w:val="left" w:pos="495"/>
              </w:tabs>
              <w:ind w:right="91"/>
              <w:rPr>
                <w:rStyle w:val="CharacterStyle11"/>
              </w:rPr>
            </w:pPr>
            <w:r>
              <w:rPr>
                <w:rStyle w:val="CharacterStyle11"/>
              </w:rPr>
              <w:t>$</w:t>
            </w:r>
            <w:r>
              <w:rPr>
                <w:rStyle w:val="CharacterStyle11"/>
              </w:rPr>
              <w:tab/>
              <w:t>522,594</w:t>
            </w:r>
          </w:p>
        </w:tc>
        <w:tc>
          <w:tcPr>
            <w:tcW w:w="1303" w:type="dxa"/>
            <w:tcBorders>
              <w:top w:val="nil"/>
              <w:left w:val="nil"/>
              <w:bottom w:val="nil"/>
              <w:right w:val="nil"/>
            </w:tcBorders>
            <w:vAlign w:val="center"/>
          </w:tcPr>
          <w:p w:rsidR="00000000" w:rsidRDefault="00B838AF">
            <w:pPr>
              <w:pStyle w:val="Style35"/>
              <w:tabs>
                <w:tab w:val="left" w:pos="387"/>
              </w:tabs>
              <w:ind w:right="98"/>
              <w:rPr>
                <w:rStyle w:val="CharacterStyle11"/>
              </w:rPr>
            </w:pPr>
            <w:r>
              <w:rPr>
                <w:rStyle w:val="CharacterStyle11"/>
              </w:rPr>
              <w:t>$</w:t>
            </w:r>
            <w:r>
              <w:rPr>
                <w:rStyle w:val="CharacterStyle11"/>
              </w:rPr>
              <w:tab/>
              <w:t>2,228,904</w:t>
            </w:r>
          </w:p>
        </w:tc>
      </w:tr>
      <w:tr w:rsidR="00000000">
        <w:tblPrEx>
          <w:tblCellMar>
            <w:top w:w="0" w:type="dxa"/>
            <w:left w:w="0" w:type="dxa"/>
            <w:bottom w:w="0" w:type="dxa"/>
            <w:right w:w="0" w:type="dxa"/>
          </w:tblCellMar>
        </w:tblPrEx>
        <w:trPr>
          <w:trHeight w:hRule="exact" w:val="196"/>
        </w:trPr>
        <w:tc>
          <w:tcPr>
            <w:tcW w:w="1085" w:type="dxa"/>
            <w:tcBorders>
              <w:top w:val="nil"/>
              <w:left w:val="nil"/>
              <w:bottom w:val="nil"/>
              <w:right w:val="nil"/>
            </w:tcBorders>
            <w:vAlign w:val="center"/>
          </w:tcPr>
          <w:p w:rsidR="00000000" w:rsidRDefault="00B838AF">
            <w:pPr>
              <w:pStyle w:val="Style35"/>
              <w:ind w:right="371"/>
              <w:rPr>
                <w:rStyle w:val="CharacterStyle11"/>
              </w:rPr>
            </w:pPr>
            <w:r>
              <w:rPr>
                <w:rStyle w:val="CharacterStyle11"/>
              </w:rPr>
              <w:t>2014</w:t>
            </w:r>
          </w:p>
        </w:tc>
        <w:tc>
          <w:tcPr>
            <w:tcW w:w="1363"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1,275,000</w:t>
            </w:r>
          </w:p>
        </w:tc>
        <w:tc>
          <w:tcPr>
            <w:tcW w:w="1224" w:type="dxa"/>
            <w:tcBorders>
              <w:top w:val="nil"/>
              <w:left w:val="nil"/>
              <w:bottom w:val="nil"/>
              <w:right w:val="nil"/>
            </w:tcBorders>
            <w:vAlign w:val="center"/>
          </w:tcPr>
          <w:p w:rsidR="00000000" w:rsidRDefault="00B838AF">
            <w:pPr>
              <w:pStyle w:val="Style35"/>
              <w:ind w:right="71"/>
              <w:rPr>
                <w:rStyle w:val="CharacterStyle11"/>
              </w:rPr>
            </w:pPr>
            <w:r>
              <w:rPr>
                <w:rStyle w:val="CharacterStyle11"/>
              </w:rPr>
              <w:t>131,308</w:t>
            </w:r>
          </w:p>
        </w:tc>
        <w:tc>
          <w:tcPr>
            <w:tcW w:w="1344" w:type="dxa"/>
            <w:tcBorders>
              <w:top w:val="nil"/>
              <w:left w:val="nil"/>
              <w:bottom w:val="nil"/>
              <w:right w:val="nil"/>
            </w:tcBorders>
            <w:vAlign w:val="center"/>
          </w:tcPr>
          <w:p w:rsidR="00000000" w:rsidRDefault="00B838AF">
            <w:pPr>
              <w:pStyle w:val="Style35"/>
              <w:ind w:right="114"/>
              <w:rPr>
                <w:rStyle w:val="CharacterStyle11"/>
              </w:rPr>
            </w:pPr>
            <w:r>
              <w:rPr>
                <w:rStyle w:val="CharacterStyle11"/>
              </w:rPr>
              <w:t>1,406,308</w:t>
            </w:r>
          </w:p>
        </w:tc>
        <w:tc>
          <w:tcPr>
            <w:tcW w:w="1277" w:type="dxa"/>
            <w:tcBorders>
              <w:top w:val="nil"/>
              <w:left w:val="nil"/>
              <w:bottom w:val="nil"/>
              <w:right w:val="nil"/>
            </w:tcBorders>
            <w:vAlign w:val="center"/>
          </w:tcPr>
          <w:p w:rsidR="00000000" w:rsidRDefault="00B838AF">
            <w:pPr>
              <w:pStyle w:val="Style35"/>
              <w:ind w:right="91"/>
              <w:rPr>
                <w:rStyle w:val="CharacterStyle11"/>
              </w:rPr>
            </w:pPr>
            <w:r>
              <w:rPr>
                <w:rStyle w:val="CharacterStyle11"/>
              </w:rPr>
              <w:t>450,650</w:t>
            </w:r>
          </w:p>
        </w:tc>
        <w:tc>
          <w:tcPr>
            <w:tcW w:w="1303" w:type="dxa"/>
            <w:tcBorders>
              <w:top w:val="nil"/>
              <w:left w:val="nil"/>
              <w:bottom w:val="nil"/>
              <w:right w:val="nil"/>
            </w:tcBorders>
            <w:vAlign w:val="center"/>
          </w:tcPr>
          <w:p w:rsidR="00000000" w:rsidRDefault="00B838AF">
            <w:pPr>
              <w:pStyle w:val="Style35"/>
              <w:ind w:right="98"/>
              <w:rPr>
                <w:rStyle w:val="CharacterStyle11"/>
              </w:rPr>
            </w:pPr>
            <w:r>
              <w:rPr>
                <w:rStyle w:val="CharacterStyle11"/>
              </w:rPr>
              <w:t>1,856,958</w:t>
            </w:r>
          </w:p>
        </w:tc>
      </w:tr>
      <w:tr w:rsidR="00000000">
        <w:tblPrEx>
          <w:tblCellMar>
            <w:top w:w="0" w:type="dxa"/>
            <w:left w:w="0" w:type="dxa"/>
            <w:bottom w:w="0" w:type="dxa"/>
            <w:right w:w="0" w:type="dxa"/>
          </w:tblCellMar>
        </w:tblPrEx>
        <w:trPr>
          <w:trHeight w:hRule="exact" w:val="197"/>
        </w:trPr>
        <w:tc>
          <w:tcPr>
            <w:tcW w:w="1085" w:type="dxa"/>
            <w:tcBorders>
              <w:top w:val="nil"/>
              <w:left w:val="nil"/>
              <w:bottom w:val="nil"/>
              <w:right w:val="nil"/>
            </w:tcBorders>
            <w:vAlign w:val="center"/>
          </w:tcPr>
          <w:p w:rsidR="00000000" w:rsidRDefault="00B838AF">
            <w:pPr>
              <w:pStyle w:val="Style35"/>
              <w:ind w:right="371"/>
              <w:rPr>
                <w:rStyle w:val="CharacterStyle11"/>
              </w:rPr>
            </w:pPr>
            <w:r>
              <w:rPr>
                <w:rStyle w:val="CharacterStyle11"/>
              </w:rPr>
              <w:t>2015</w:t>
            </w:r>
          </w:p>
        </w:tc>
        <w:tc>
          <w:tcPr>
            <w:tcW w:w="1363"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1,335,000</w:t>
            </w:r>
          </w:p>
        </w:tc>
        <w:tc>
          <w:tcPr>
            <w:tcW w:w="1224" w:type="dxa"/>
            <w:tcBorders>
              <w:top w:val="nil"/>
              <w:left w:val="nil"/>
              <w:bottom w:val="nil"/>
              <w:right w:val="nil"/>
            </w:tcBorders>
            <w:vAlign w:val="center"/>
          </w:tcPr>
          <w:p w:rsidR="00000000" w:rsidRDefault="00B838AF">
            <w:pPr>
              <w:pStyle w:val="Style35"/>
              <w:ind w:right="71"/>
              <w:rPr>
                <w:rStyle w:val="CharacterStyle11"/>
              </w:rPr>
            </w:pPr>
            <w:r>
              <w:rPr>
                <w:rStyle w:val="CharacterStyle11"/>
              </w:rPr>
              <w:t>91,215</w:t>
            </w:r>
          </w:p>
        </w:tc>
        <w:tc>
          <w:tcPr>
            <w:tcW w:w="1344" w:type="dxa"/>
            <w:tcBorders>
              <w:top w:val="nil"/>
              <w:left w:val="nil"/>
              <w:bottom w:val="nil"/>
              <w:right w:val="nil"/>
            </w:tcBorders>
            <w:vAlign w:val="center"/>
          </w:tcPr>
          <w:p w:rsidR="00000000" w:rsidRDefault="00B838AF">
            <w:pPr>
              <w:pStyle w:val="Style35"/>
              <w:ind w:right="114"/>
              <w:rPr>
                <w:rStyle w:val="CharacterStyle11"/>
              </w:rPr>
            </w:pPr>
            <w:r>
              <w:rPr>
                <w:rStyle w:val="CharacterStyle11"/>
              </w:rPr>
              <w:t>1,426,215</w:t>
            </w:r>
          </w:p>
        </w:tc>
        <w:tc>
          <w:tcPr>
            <w:tcW w:w="1277" w:type="dxa"/>
            <w:tcBorders>
              <w:top w:val="nil"/>
              <w:left w:val="nil"/>
              <w:bottom w:val="nil"/>
              <w:right w:val="nil"/>
            </w:tcBorders>
            <w:vAlign w:val="center"/>
          </w:tcPr>
          <w:p w:rsidR="00000000" w:rsidRDefault="00B838AF">
            <w:pPr>
              <w:pStyle w:val="Style35"/>
              <w:ind w:right="91"/>
              <w:rPr>
                <w:rStyle w:val="CharacterStyle11"/>
              </w:rPr>
            </w:pPr>
            <w:r>
              <w:rPr>
                <w:rStyle w:val="CharacterStyle11"/>
              </w:rPr>
              <w:t>381,713</w:t>
            </w:r>
          </w:p>
        </w:tc>
        <w:tc>
          <w:tcPr>
            <w:tcW w:w="1303" w:type="dxa"/>
            <w:tcBorders>
              <w:top w:val="nil"/>
              <w:left w:val="nil"/>
              <w:bottom w:val="nil"/>
              <w:right w:val="nil"/>
            </w:tcBorders>
            <w:vAlign w:val="center"/>
          </w:tcPr>
          <w:p w:rsidR="00000000" w:rsidRDefault="00B838AF">
            <w:pPr>
              <w:pStyle w:val="Style35"/>
              <w:ind w:right="98"/>
              <w:rPr>
                <w:rStyle w:val="CharacterStyle11"/>
              </w:rPr>
            </w:pPr>
            <w:r>
              <w:rPr>
                <w:rStyle w:val="CharacterStyle11"/>
              </w:rPr>
              <w:t>1,807,928</w:t>
            </w:r>
          </w:p>
        </w:tc>
      </w:tr>
      <w:tr w:rsidR="00000000">
        <w:tblPrEx>
          <w:tblCellMar>
            <w:top w:w="0" w:type="dxa"/>
            <w:left w:w="0" w:type="dxa"/>
            <w:bottom w:w="0" w:type="dxa"/>
            <w:right w:w="0" w:type="dxa"/>
          </w:tblCellMar>
        </w:tblPrEx>
        <w:trPr>
          <w:trHeight w:hRule="exact" w:val="197"/>
        </w:trPr>
        <w:tc>
          <w:tcPr>
            <w:tcW w:w="1085" w:type="dxa"/>
            <w:tcBorders>
              <w:top w:val="nil"/>
              <w:left w:val="nil"/>
              <w:bottom w:val="nil"/>
              <w:right w:val="nil"/>
            </w:tcBorders>
            <w:vAlign w:val="center"/>
          </w:tcPr>
          <w:p w:rsidR="00000000" w:rsidRDefault="00B838AF">
            <w:pPr>
              <w:pStyle w:val="Style35"/>
              <w:ind w:right="371"/>
              <w:rPr>
                <w:rStyle w:val="CharacterStyle11"/>
              </w:rPr>
            </w:pPr>
            <w:r>
              <w:rPr>
                <w:rStyle w:val="CharacterStyle11"/>
              </w:rPr>
              <w:t>2016</w:t>
            </w:r>
          </w:p>
        </w:tc>
        <w:tc>
          <w:tcPr>
            <w:tcW w:w="1363"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1,405,000</w:t>
            </w:r>
          </w:p>
        </w:tc>
        <w:tc>
          <w:tcPr>
            <w:tcW w:w="1224" w:type="dxa"/>
            <w:tcBorders>
              <w:top w:val="nil"/>
              <w:left w:val="nil"/>
              <w:bottom w:val="nil"/>
              <w:right w:val="nil"/>
            </w:tcBorders>
            <w:vAlign w:val="center"/>
          </w:tcPr>
          <w:p w:rsidR="00000000" w:rsidRDefault="00B838AF">
            <w:pPr>
              <w:pStyle w:val="Style35"/>
              <w:ind w:right="71"/>
              <w:rPr>
                <w:rStyle w:val="CharacterStyle11"/>
              </w:rPr>
            </w:pPr>
            <w:r>
              <w:rPr>
                <w:rStyle w:val="CharacterStyle11"/>
              </w:rPr>
              <w:t>63,172</w:t>
            </w:r>
          </w:p>
        </w:tc>
        <w:tc>
          <w:tcPr>
            <w:tcW w:w="1344" w:type="dxa"/>
            <w:tcBorders>
              <w:top w:val="nil"/>
              <w:left w:val="nil"/>
              <w:bottom w:val="nil"/>
              <w:right w:val="nil"/>
            </w:tcBorders>
            <w:vAlign w:val="center"/>
          </w:tcPr>
          <w:p w:rsidR="00000000" w:rsidRDefault="00B838AF">
            <w:pPr>
              <w:pStyle w:val="Style35"/>
              <w:ind w:right="114"/>
              <w:rPr>
                <w:rStyle w:val="CharacterStyle11"/>
              </w:rPr>
            </w:pPr>
            <w:r>
              <w:rPr>
                <w:rStyle w:val="CharacterStyle11"/>
              </w:rPr>
              <w:t>1,468,172</w:t>
            </w:r>
          </w:p>
        </w:tc>
        <w:tc>
          <w:tcPr>
            <w:tcW w:w="1277" w:type="dxa"/>
            <w:tcBorders>
              <w:top w:val="nil"/>
              <w:left w:val="nil"/>
              <w:bottom w:val="nil"/>
              <w:right w:val="nil"/>
            </w:tcBorders>
            <w:vAlign w:val="center"/>
          </w:tcPr>
          <w:p w:rsidR="00000000" w:rsidRDefault="00B838AF">
            <w:pPr>
              <w:pStyle w:val="Style35"/>
              <w:ind w:right="91"/>
              <w:rPr>
                <w:rStyle w:val="CharacterStyle11"/>
              </w:rPr>
            </w:pPr>
            <w:r>
              <w:rPr>
                <w:rStyle w:val="CharacterStyle11"/>
              </w:rPr>
              <w:t>310,212</w:t>
            </w:r>
          </w:p>
        </w:tc>
        <w:tc>
          <w:tcPr>
            <w:tcW w:w="1303" w:type="dxa"/>
            <w:tcBorders>
              <w:top w:val="nil"/>
              <w:left w:val="nil"/>
              <w:bottom w:val="nil"/>
              <w:right w:val="nil"/>
            </w:tcBorders>
            <w:vAlign w:val="center"/>
          </w:tcPr>
          <w:p w:rsidR="00000000" w:rsidRDefault="00B838AF">
            <w:pPr>
              <w:pStyle w:val="Style35"/>
              <w:ind w:right="98"/>
              <w:rPr>
                <w:rStyle w:val="CharacterStyle11"/>
              </w:rPr>
            </w:pPr>
            <w:r>
              <w:rPr>
                <w:rStyle w:val="CharacterStyle11"/>
              </w:rPr>
              <w:t>1,778,384</w:t>
            </w:r>
          </w:p>
        </w:tc>
      </w:tr>
      <w:tr w:rsidR="00000000">
        <w:tblPrEx>
          <w:tblCellMar>
            <w:top w:w="0" w:type="dxa"/>
            <w:left w:w="0" w:type="dxa"/>
            <w:bottom w:w="0" w:type="dxa"/>
            <w:right w:w="0" w:type="dxa"/>
          </w:tblCellMar>
        </w:tblPrEx>
        <w:trPr>
          <w:trHeight w:hRule="exact" w:val="197"/>
        </w:trPr>
        <w:tc>
          <w:tcPr>
            <w:tcW w:w="1085" w:type="dxa"/>
            <w:tcBorders>
              <w:top w:val="nil"/>
              <w:left w:val="nil"/>
              <w:bottom w:val="nil"/>
              <w:right w:val="nil"/>
            </w:tcBorders>
            <w:vAlign w:val="center"/>
          </w:tcPr>
          <w:p w:rsidR="00000000" w:rsidRDefault="00B838AF">
            <w:pPr>
              <w:pStyle w:val="Style35"/>
              <w:ind w:right="371"/>
              <w:rPr>
                <w:rStyle w:val="CharacterStyle11"/>
              </w:rPr>
            </w:pPr>
            <w:r>
              <w:rPr>
                <w:rStyle w:val="CharacterStyle11"/>
              </w:rPr>
              <w:t>2017</w:t>
            </w:r>
          </w:p>
        </w:tc>
        <w:tc>
          <w:tcPr>
            <w:tcW w:w="1363"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1,475,000</w:t>
            </w:r>
          </w:p>
        </w:tc>
        <w:tc>
          <w:tcPr>
            <w:tcW w:w="1224" w:type="dxa"/>
            <w:tcBorders>
              <w:top w:val="nil"/>
              <w:left w:val="nil"/>
              <w:bottom w:val="nil"/>
              <w:right w:val="nil"/>
            </w:tcBorders>
            <w:vAlign w:val="center"/>
          </w:tcPr>
          <w:p w:rsidR="00000000" w:rsidRDefault="00B838AF">
            <w:pPr>
              <w:pStyle w:val="Style35"/>
              <w:ind w:right="71"/>
              <w:rPr>
                <w:rStyle w:val="CharacterStyle11"/>
              </w:rPr>
            </w:pPr>
            <w:r>
              <w:rPr>
                <w:rStyle w:val="CharacterStyle11"/>
              </w:rPr>
              <w:t>-</w:t>
            </w:r>
          </w:p>
        </w:tc>
        <w:tc>
          <w:tcPr>
            <w:tcW w:w="1344" w:type="dxa"/>
            <w:tcBorders>
              <w:top w:val="nil"/>
              <w:left w:val="nil"/>
              <w:bottom w:val="nil"/>
              <w:right w:val="nil"/>
            </w:tcBorders>
            <w:vAlign w:val="center"/>
          </w:tcPr>
          <w:p w:rsidR="00000000" w:rsidRDefault="00B838AF">
            <w:pPr>
              <w:pStyle w:val="Style35"/>
              <w:ind w:right="114"/>
              <w:rPr>
                <w:rStyle w:val="CharacterStyle11"/>
              </w:rPr>
            </w:pPr>
            <w:r>
              <w:rPr>
                <w:rStyle w:val="CharacterStyle11"/>
              </w:rPr>
              <w:t>1,475,000</w:t>
            </w:r>
          </w:p>
        </w:tc>
        <w:tc>
          <w:tcPr>
            <w:tcW w:w="1277" w:type="dxa"/>
            <w:tcBorders>
              <w:top w:val="nil"/>
              <w:left w:val="nil"/>
              <w:bottom w:val="nil"/>
              <w:right w:val="nil"/>
            </w:tcBorders>
            <w:vAlign w:val="center"/>
          </w:tcPr>
          <w:p w:rsidR="00000000" w:rsidRDefault="00B838AF">
            <w:pPr>
              <w:pStyle w:val="Style35"/>
              <w:ind w:right="91"/>
              <w:rPr>
                <w:rStyle w:val="CharacterStyle11"/>
              </w:rPr>
            </w:pPr>
            <w:r>
              <w:rPr>
                <w:rStyle w:val="CharacterStyle11"/>
              </w:rPr>
              <w:t>237,761</w:t>
            </w:r>
          </w:p>
        </w:tc>
        <w:tc>
          <w:tcPr>
            <w:tcW w:w="1303" w:type="dxa"/>
            <w:tcBorders>
              <w:top w:val="nil"/>
              <w:left w:val="nil"/>
              <w:bottom w:val="nil"/>
              <w:right w:val="nil"/>
            </w:tcBorders>
            <w:vAlign w:val="center"/>
          </w:tcPr>
          <w:p w:rsidR="00000000" w:rsidRDefault="00B838AF">
            <w:pPr>
              <w:pStyle w:val="Style35"/>
              <w:ind w:right="98"/>
              <w:rPr>
                <w:rStyle w:val="CharacterStyle11"/>
              </w:rPr>
            </w:pPr>
            <w:r>
              <w:rPr>
                <w:rStyle w:val="CharacterStyle11"/>
              </w:rPr>
              <w:t>1,712,761</w:t>
            </w:r>
          </w:p>
        </w:tc>
      </w:tr>
      <w:tr w:rsidR="00000000">
        <w:tblPrEx>
          <w:tblCellMar>
            <w:top w:w="0" w:type="dxa"/>
            <w:left w:w="0" w:type="dxa"/>
            <w:bottom w:w="0" w:type="dxa"/>
            <w:right w:w="0" w:type="dxa"/>
          </w:tblCellMar>
        </w:tblPrEx>
        <w:trPr>
          <w:trHeight w:hRule="exact" w:val="201"/>
        </w:trPr>
        <w:tc>
          <w:tcPr>
            <w:tcW w:w="1085" w:type="dxa"/>
            <w:tcBorders>
              <w:top w:val="nil"/>
              <w:left w:val="nil"/>
              <w:bottom w:val="nil"/>
              <w:right w:val="nil"/>
            </w:tcBorders>
            <w:vAlign w:val="center"/>
          </w:tcPr>
          <w:p w:rsidR="00000000" w:rsidRDefault="00B838AF">
            <w:pPr>
              <w:pStyle w:val="Style35"/>
              <w:ind w:right="191"/>
              <w:rPr>
                <w:rStyle w:val="CharacterStyle11"/>
              </w:rPr>
            </w:pPr>
            <w:r>
              <w:rPr>
                <w:rStyle w:val="CharacterStyle11"/>
              </w:rPr>
              <w:t>2018-2019</w:t>
            </w:r>
          </w:p>
        </w:tc>
        <w:tc>
          <w:tcPr>
            <w:tcW w:w="1363" w:type="dxa"/>
            <w:tcBorders>
              <w:top w:val="nil"/>
              <w:left w:val="nil"/>
              <w:bottom w:val="single" w:sz="5" w:space="0" w:color="auto"/>
              <w:right w:val="nil"/>
            </w:tcBorders>
            <w:vAlign w:val="center"/>
          </w:tcPr>
          <w:p w:rsidR="00000000" w:rsidRDefault="00B838AF">
            <w:pPr>
              <w:pStyle w:val="Style35"/>
              <w:ind w:right="124"/>
              <w:rPr>
                <w:rStyle w:val="CharacterStyle11"/>
                <w:u w:val="single"/>
              </w:rPr>
            </w:pPr>
            <w:r>
              <w:rPr>
                <w:rStyle w:val="CharacterStyle11"/>
                <w:u w:val="single"/>
              </w:rPr>
              <w:t>3,190,000</w:t>
            </w:r>
          </w:p>
        </w:tc>
        <w:tc>
          <w:tcPr>
            <w:tcW w:w="1224" w:type="dxa"/>
            <w:tcBorders>
              <w:top w:val="nil"/>
              <w:left w:val="nil"/>
              <w:bottom w:val="single" w:sz="5" w:space="0" w:color="auto"/>
              <w:right w:val="nil"/>
            </w:tcBorders>
            <w:vAlign w:val="center"/>
          </w:tcPr>
          <w:p w:rsidR="00000000" w:rsidRDefault="00B838AF">
            <w:pPr>
              <w:pStyle w:val="Style35"/>
              <w:ind w:right="71"/>
              <w:rPr>
                <w:rStyle w:val="CharacterStyle11"/>
                <w:u w:val="single"/>
              </w:rPr>
            </w:pPr>
            <w:r>
              <w:rPr>
                <w:rStyle w:val="CharacterStyle11"/>
                <w:u w:val="single"/>
              </w:rPr>
              <w:t>-</w:t>
            </w:r>
          </w:p>
        </w:tc>
        <w:tc>
          <w:tcPr>
            <w:tcW w:w="1344" w:type="dxa"/>
            <w:tcBorders>
              <w:top w:val="nil"/>
              <w:left w:val="nil"/>
              <w:bottom w:val="single" w:sz="5" w:space="0" w:color="auto"/>
              <w:right w:val="nil"/>
            </w:tcBorders>
            <w:vAlign w:val="center"/>
          </w:tcPr>
          <w:p w:rsidR="00000000" w:rsidRDefault="00B838AF">
            <w:pPr>
              <w:pStyle w:val="Style35"/>
              <w:ind w:right="114"/>
              <w:rPr>
                <w:rStyle w:val="CharacterStyle11"/>
                <w:u w:val="single"/>
              </w:rPr>
            </w:pPr>
            <w:r>
              <w:rPr>
                <w:rStyle w:val="CharacterStyle11"/>
                <w:u w:val="single"/>
              </w:rPr>
              <w:t>3,190,000</w:t>
            </w:r>
          </w:p>
        </w:tc>
        <w:tc>
          <w:tcPr>
            <w:tcW w:w="1277" w:type="dxa"/>
            <w:tcBorders>
              <w:top w:val="nil"/>
              <w:left w:val="nil"/>
              <w:bottom w:val="single" w:sz="5" w:space="0" w:color="auto"/>
              <w:right w:val="nil"/>
            </w:tcBorders>
            <w:vAlign w:val="center"/>
          </w:tcPr>
          <w:p w:rsidR="00000000" w:rsidRDefault="00B838AF">
            <w:pPr>
              <w:pStyle w:val="Style35"/>
              <w:ind w:right="91"/>
              <w:rPr>
                <w:rStyle w:val="CharacterStyle11"/>
                <w:u w:val="single"/>
              </w:rPr>
            </w:pPr>
            <w:r>
              <w:rPr>
                <w:rStyle w:val="CharacterStyle11"/>
                <w:u w:val="single"/>
              </w:rPr>
              <w:t>241,062</w:t>
            </w:r>
          </w:p>
        </w:tc>
        <w:tc>
          <w:tcPr>
            <w:tcW w:w="1303" w:type="dxa"/>
            <w:tcBorders>
              <w:top w:val="nil"/>
              <w:left w:val="nil"/>
              <w:bottom w:val="single" w:sz="5" w:space="0" w:color="auto"/>
              <w:right w:val="nil"/>
            </w:tcBorders>
            <w:vAlign w:val="center"/>
          </w:tcPr>
          <w:p w:rsidR="00000000" w:rsidRDefault="00B838AF">
            <w:pPr>
              <w:pStyle w:val="Style35"/>
              <w:ind w:right="98"/>
              <w:rPr>
                <w:rStyle w:val="CharacterStyle11"/>
                <w:u w:val="single"/>
              </w:rPr>
            </w:pPr>
            <w:r>
              <w:rPr>
                <w:rStyle w:val="CharacterStyle11"/>
                <w:u w:val="single"/>
              </w:rPr>
              <w:t>3,431,062</w:t>
            </w:r>
          </w:p>
        </w:tc>
      </w:tr>
      <w:tr w:rsidR="00000000">
        <w:tblPrEx>
          <w:tblCellMar>
            <w:top w:w="0" w:type="dxa"/>
            <w:left w:w="0" w:type="dxa"/>
            <w:bottom w:w="0" w:type="dxa"/>
            <w:right w:w="0" w:type="dxa"/>
          </w:tblCellMar>
        </w:tblPrEx>
        <w:trPr>
          <w:trHeight w:hRule="exact" w:val="250"/>
        </w:trPr>
        <w:tc>
          <w:tcPr>
            <w:tcW w:w="1085"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363" w:type="dxa"/>
            <w:tcBorders>
              <w:top w:val="single" w:sz="5" w:space="0" w:color="auto"/>
              <w:left w:val="nil"/>
              <w:bottom w:val="single" w:sz="11" w:space="0" w:color="auto"/>
              <w:right w:val="nil"/>
            </w:tcBorders>
            <w:vAlign w:val="center"/>
          </w:tcPr>
          <w:p w:rsidR="00000000" w:rsidRDefault="00B838AF">
            <w:pPr>
              <w:pStyle w:val="Style35"/>
              <w:ind w:right="124"/>
              <w:rPr>
                <w:rStyle w:val="CharacterStyle11"/>
                <w:u w:val="single"/>
              </w:rPr>
            </w:pPr>
            <w:r>
              <w:rPr>
                <w:rStyle w:val="CharacterStyle11"/>
                <w:u w:val="single"/>
              </w:rPr>
              <w:t>$ 9,895,000</w:t>
            </w:r>
          </w:p>
        </w:tc>
        <w:tc>
          <w:tcPr>
            <w:tcW w:w="1224" w:type="dxa"/>
            <w:tcBorders>
              <w:top w:val="single" w:sz="5" w:space="0" w:color="auto"/>
              <w:left w:val="nil"/>
              <w:bottom w:val="single" w:sz="11" w:space="0" w:color="auto"/>
              <w:right w:val="nil"/>
            </w:tcBorders>
            <w:vAlign w:val="center"/>
          </w:tcPr>
          <w:p w:rsidR="00000000" w:rsidRDefault="00B838AF">
            <w:pPr>
              <w:pStyle w:val="Style35"/>
              <w:ind w:right="71"/>
              <w:rPr>
                <w:rStyle w:val="CharacterStyle11"/>
                <w:u w:val="single"/>
              </w:rPr>
            </w:pPr>
            <w:r>
              <w:rPr>
                <w:rStyle w:val="CharacterStyle11"/>
                <w:u w:val="single"/>
              </w:rPr>
              <w:t>$ 777,005</w:t>
            </w:r>
          </w:p>
        </w:tc>
        <w:tc>
          <w:tcPr>
            <w:tcW w:w="1344" w:type="dxa"/>
            <w:tcBorders>
              <w:top w:val="single" w:sz="5" w:space="0" w:color="auto"/>
              <w:left w:val="nil"/>
              <w:bottom w:val="single" w:sz="11" w:space="0" w:color="auto"/>
              <w:right w:val="nil"/>
            </w:tcBorders>
            <w:vAlign w:val="center"/>
          </w:tcPr>
          <w:p w:rsidR="00000000" w:rsidRDefault="00B838AF">
            <w:pPr>
              <w:pStyle w:val="Style35"/>
              <w:ind w:right="114"/>
              <w:rPr>
                <w:rStyle w:val="CharacterStyle11"/>
                <w:u w:val="single"/>
              </w:rPr>
            </w:pPr>
            <w:r>
              <w:rPr>
                <w:rStyle w:val="CharacterStyle11"/>
                <w:u w:val="single"/>
              </w:rPr>
              <w:t>$ 10,672,005</w:t>
            </w:r>
          </w:p>
        </w:tc>
        <w:tc>
          <w:tcPr>
            <w:tcW w:w="1277" w:type="dxa"/>
            <w:tcBorders>
              <w:top w:val="single" w:sz="5" w:space="0" w:color="auto"/>
              <w:left w:val="nil"/>
              <w:bottom w:val="single" w:sz="11" w:space="0" w:color="auto"/>
              <w:right w:val="nil"/>
            </w:tcBorders>
            <w:vAlign w:val="center"/>
          </w:tcPr>
          <w:p w:rsidR="00000000" w:rsidRDefault="00B838AF">
            <w:pPr>
              <w:pStyle w:val="Style35"/>
              <w:ind w:right="91"/>
              <w:rPr>
                <w:rStyle w:val="CharacterStyle11"/>
                <w:u w:val="single"/>
              </w:rPr>
            </w:pPr>
            <w:r>
              <w:rPr>
                <w:rStyle w:val="CharacterStyle11"/>
                <w:u w:val="single"/>
              </w:rPr>
              <w:t>$ 2,143,992</w:t>
            </w:r>
          </w:p>
        </w:tc>
        <w:tc>
          <w:tcPr>
            <w:tcW w:w="1303" w:type="dxa"/>
            <w:tcBorders>
              <w:top w:val="single" w:sz="5" w:space="0" w:color="auto"/>
              <w:left w:val="nil"/>
              <w:bottom w:val="single" w:sz="11" w:space="0" w:color="auto"/>
              <w:right w:val="nil"/>
            </w:tcBorders>
            <w:vAlign w:val="center"/>
          </w:tcPr>
          <w:p w:rsidR="00000000" w:rsidRDefault="00B838AF">
            <w:pPr>
              <w:pStyle w:val="Style35"/>
              <w:ind w:right="98"/>
              <w:rPr>
                <w:rStyle w:val="CharacterStyle11"/>
                <w:u w:val="single"/>
              </w:rPr>
            </w:pPr>
            <w:r>
              <w:rPr>
                <w:rStyle w:val="CharacterStyle11"/>
                <w:u w:val="single"/>
              </w:rPr>
              <w:t>$ 12,815,997</w:t>
            </w:r>
          </w:p>
        </w:tc>
      </w:tr>
    </w:tbl>
    <w:p w:rsidR="00000000" w:rsidRDefault="00B838AF">
      <w:pPr>
        <w:adjustRightInd/>
        <w:spacing w:after="124" w:line="20" w:lineRule="exact"/>
        <w:ind w:left="288" w:right="1440"/>
        <w:rPr>
          <w:sz w:val="24"/>
          <w:szCs w:val="24"/>
        </w:rPr>
      </w:pPr>
    </w:p>
    <w:p w:rsidR="00000000" w:rsidRDefault="00B838AF">
      <w:pPr>
        <w:pStyle w:val="Style3"/>
        <w:adjustRightInd/>
        <w:spacing w:before="36" w:line="360" w:lineRule="auto"/>
        <w:ind w:left="144"/>
        <w:rPr>
          <w:rFonts w:ascii="Tahoma" w:hAnsi="Tahoma" w:cs="Tahoma"/>
          <w:sz w:val="18"/>
          <w:szCs w:val="18"/>
        </w:rPr>
      </w:pPr>
      <w:r>
        <w:rPr>
          <w:rFonts w:ascii="Tahoma" w:hAnsi="Tahoma" w:cs="Tahoma"/>
          <w:sz w:val="18"/>
          <w:szCs w:val="18"/>
        </w:rPr>
        <w:t>Waverly Light and Power</w:t>
      </w:r>
    </w:p>
    <w:p w:rsidR="00000000" w:rsidRDefault="00B838AF">
      <w:pPr>
        <w:pStyle w:val="Style3"/>
        <w:adjustRightInd/>
        <w:spacing w:before="108"/>
        <w:ind w:left="1656"/>
        <w:rPr>
          <w:rFonts w:ascii="Tahoma" w:hAnsi="Tahoma" w:cs="Tahoma"/>
          <w:sz w:val="18"/>
          <w:szCs w:val="18"/>
        </w:rPr>
      </w:pPr>
      <w:r>
        <w:rPr>
          <w:rFonts w:ascii="Tahoma" w:hAnsi="Tahoma" w:cs="Tahoma"/>
          <w:sz w:val="18"/>
          <w:szCs w:val="18"/>
        </w:rPr>
        <w:t>Revenue</w:t>
      </w:r>
    </w:p>
    <w:p w:rsidR="00000000" w:rsidRDefault="00B838AF">
      <w:pPr>
        <w:pStyle w:val="Style3"/>
        <w:tabs>
          <w:tab w:val="left" w:pos="1829"/>
          <w:tab w:val="left" w:pos="3110"/>
          <w:tab w:val="left" w:pos="4426"/>
        </w:tabs>
        <w:adjustRightInd/>
        <w:ind w:left="144"/>
        <w:rPr>
          <w:rFonts w:ascii="Tahoma" w:hAnsi="Tahoma" w:cs="Tahoma"/>
          <w:sz w:val="18"/>
          <w:szCs w:val="18"/>
        </w:rPr>
      </w:pPr>
      <w:r>
        <w:rPr>
          <w:rFonts w:ascii="Tahoma" w:hAnsi="Tahoma" w:cs="Tahoma"/>
          <w:sz w:val="18"/>
          <w:szCs w:val="18"/>
        </w:rPr>
        <w:t>Year Ending</w:t>
      </w:r>
      <w:r>
        <w:rPr>
          <w:rFonts w:ascii="Tahoma" w:hAnsi="Tahoma" w:cs="Tahoma"/>
          <w:sz w:val="18"/>
          <w:szCs w:val="18"/>
        </w:rPr>
        <w:tab/>
        <w:t>Bond</w:t>
      </w:r>
      <w:r>
        <w:rPr>
          <w:rFonts w:ascii="Tahoma" w:hAnsi="Tahoma" w:cs="Tahoma"/>
          <w:sz w:val="18"/>
          <w:szCs w:val="18"/>
        </w:rPr>
        <w:tab/>
        <w:t>Notes</w:t>
      </w:r>
      <w:r>
        <w:rPr>
          <w:rFonts w:ascii="Tahoma" w:hAnsi="Tahoma" w:cs="Tahoma"/>
          <w:spacing w:val="-2"/>
          <w:sz w:val="18"/>
          <w:szCs w:val="18"/>
        </w:rPr>
        <w:tab/>
        <w:t>Total</w:t>
      </w:r>
    </w:p>
    <w:p w:rsidR="00000000" w:rsidRDefault="00B838AF">
      <w:pPr>
        <w:pStyle w:val="Style3"/>
        <w:tabs>
          <w:tab w:val="left" w:pos="1685"/>
          <w:tab w:val="left" w:pos="3110"/>
          <w:tab w:val="left" w:pos="4277"/>
          <w:tab w:val="left" w:pos="5621"/>
          <w:tab w:val="left" w:pos="7027"/>
        </w:tabs>
        <w:adjustRightInd/>
        <w:spacing w:after="144" w:line="276" w:lineRule="auto"/>
        <w:ind w:left="144"/>
        <w:rPr>
          <w:rFonts w:ascii="Tahoma" w:hAnsi="Tahoma" w:cs="Tahoma"/>
          <w:spacing w:val="-2"/>
          <w:sz w:val="18"/>
          <w:szCs w:val="18"/>
          <w:u w:val="single"/>
        </w:rPr>
      </w:pPr>
      <w:r>
        <w:rPr>
          <w:rFonts w:ascii="Tahoma" w:hAnsi="Tahoma" w:cs="Tahoma"/>
          <w:sz w:val="18"/>
          <w:szCs w:val="18"/>
          <w:u w:val="single"/>
        </w:rPr>
        <w:t>December 31</w:t>
      </w:r>
      <w:r>
        <w:rPr>
          <w:rFonts w:ascii="Tahoma" w:hAnsi="Tahoma" w:cs="Tahoma"/>
          <w:sz w:val="18"/>
          <w:szCs w:val="18"/>
          <w:u w:val="single"/>
        </w:rPr>
        <w:tab/>
        <w:t>Principal</w:t>
      </w:r>
      <w:r>
        <w:rPr>
          <w:rFonts w:ascii="Tahoma" w:hAnsi="Tahoma" w:cs="Tahoma"/>
          <w:sz w:val="18"/>
          <w:szCs w:val="18"/>
          <w:u w:val="single"/>
        </w:rPr>
        <w:tab/>
        <w:t>Payable</w:t>
      </w:r>
      <w:r>
        <w:rPr>
          <w:rFonts w:ascii="Tahoma" w:hAnsi="Tahoma" w:cs="Tahoma"/>
          <w:sz w:val="18"/>
          <w:szCs w:val="18"/>
          <w:u w:val="single"/>
        </w:rPr>
        <w:tab/>
        <w:t>Principal</w:t>
      </w:r>
      <w:r>
        <w:rPr>
          <w:rFonts w:ascii="Tahoma" w:hAnsi="Tahoma" w:cs="Tahoma"/>
          <w:sz w:val="18"/>
          <w:szCs w:val="18"/>
          <w:u w:val="single"/>
        </w:rPr>
        <w:tab/>
      </w:r>
      <w:r>
        <w:rPr>
          <w:rFonts w:ascii="Tahoma" w:hAnsi="Tahoma" w:cs="Tahoma"/>
          <w:sz w:val="18"/>
          <w:szCs w:val="18"/>
        </w:rPr>
        <w:t>Interest</w:t>
      </w:r>
      <w:r>
        <w:rPr>
          <w:rFonts w:ascii="Tahoma" w:hAnsi="Tahoma" w:cs="Tahoma"/>
          <w:sz w:val="18"/>
          <w:szCs w:val="18"/>
        </w:rPr>
        <w:tab/>
      </w:r>
      <w:r>
        <w:rPr>
          <w:rFonts w:ascii="Tahoma" w:hAnsi="Tahoma" w:cs="Tahoma"/>
          <w:spacing w:val="-2"/>
          <w:sz w:val="18"/>
          <w:szCs w:val="18"/>
          <w:u w:val="single"/>
        </w:rPr>
        <w:t>Total</w:t>
      </w:r>
    </w:p>
    <w:tbl>
      <w:tblPr>
        <w:tblW w:w="0" w:type="auto"/>
        <w:tblInd w:w="288" w:type="dxa"/>
        <w:tblLayout w:type="fixed"/>
        <w:tblCellMar>
          <w:left w:w="0" w:type="dxa"/>
          <w:right w:w="0" w:type="dxa"/>
        </w:tblCellMar>
        <w:tblLook w:val="0000" w:firstRow="0" w:lastRow="0" w:firstColumn="0" w:lastColumn="0" w:noHBand="0" w:noVBand="0"/>
      </w:tblPr>
      <w:tblGrid>
        <w:gridCol w:w="1003"/>
        <w:gridCol w:w="1426"/>
        <w:gridCol w:w="1262"/>
        <w:gridCol w:w="1378"/>
        <w:gridCol w:w="1277"/>
        <w:gridCol w:w="1250"/>
      </w:tblGrid>
      <w:tr w:rsidR="00000000">
        <w:tblPrEx>
          <w:tblCellMar>
            <w:top w:w="0" w:type="dxa"/>
            <w:left w:w="0" w:type="dxa"/>
            <w:bottom w:w="0" w:type="dxa"/>
            <w:right w:w="0" w:type="dxa"/>
          </w:tblCellMar>
        </w:tblPrEx>
        <w:trPr>
          <w:trHeight w:hRule="exact" w:val="259"/>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2012</w:t>
            </w:r>
          </w:p>
        </w:tc>
        <w:tc>
          <w:tcPr>
            <w:tcW w:w="1426" w:type="dxa"/>
            <w:tcBorders>
              <w:top w:val="nil"/>
              <w:left w:val="nil"/>
              <w:bottom w:val="nil"/>
              <w:right w:val="nil"/>
            </w:tcBorders>
            <w:vAlign w:val="center"/>
          </w:tcPr>
          <w:p w:rsidR="00000000" w:rsidRDefault="00B838AF">
            <w:pPr>
              <w:pStyle w:val="Style35"/>
              <w:tabs>
                <w:tab w:val="left" w:pos="495"/>
              </w:tabs>
              <w:ind w:right="124"/>
              <w:rPr>
                <w:rStyle w:val="CharacterStyle11"/>
              </w:rPr>
            </w:pPr>
            <w:r>
              <w:rPr>
                <w:rStyle w:val="CharacterStyle11"/>
              </w:rPr>
              <w:t>$</w:t>
            </w:r>
            <w:r>
              <w:rPr>
                <w:rStyle w:val="CharacterStyle11"/>
              </w:rPr>
              <w:tab/>
              <w:t>1,003,421</w:t>
            </w:r>
          </w:p>
        </w:tc>
        <w:tc>
          <w:tcPr>
            <w:tcW w:w="1262" w:type="dxa"/>
            <w:tcBorders>
              <w:top w:val="nil"/>
              <w:left w:val="nil"/>
              <w:bottom w:val="nil"/>
              <w:right w:val="nil"/>
            </w:tcBorders>
            <w:vAlign w:val="center"/>
          </w:tcPr>
          <w:p w:rsidR="00000000" w:rsidRDefault="00B838AF">
            <w:pPr>
              <w:pStyle w:val="Style35"/>
              <w:tabs>
                <w:tab w:val="left" w:pos="504"/>
              </w:tabs>
              <w:ind w:right="95"/>
              <w:rPr>
                <w:rStyle w:val="CharacterStyle11"/>
              </w:rPr>
            </w:pPr>
            <w:r>
              <w:rPr>
                <w:rStyle w:val="CharacterStyle11"/>
              </w:rPr>
              <w:t>$</w:t>
            </w:r>
            <w:r>
              <w:rPr>
                <w:rStyle w:val="CharacterStyle11"/>
              </w:rPr>
              <w:tab/>
              <w:t>145,000</w:t>
            </w:r>
          </w:p>
        </w:tc>
        <w:tc>
          <w:tcPr>
            <w:tcW w:w="1378" w:type="dxa"/>
            <w:tcBorders>
              <w:top w:val="nil"/>
              <w:left w:val="nil"/>
              <w:bottom w:val="nil"/>
              <w:right w:val="nil"/>
            </w:tcBorders>
            <w:vAlign w:val="center"/>
          </w:tcPr>
          <w:p w:rsidR="00000000" w:rsidRDefault="00B838AF">
            <w:pPr>
              <w:pStyle w:val="Style35"/>
              <w:tabs>
                <w:tab w:val="left" w:pos="405"/>
              </w:tabs>
              <w:ind w:right="187"/>
              <w:rPr>
                <w:rStyle w:val="CharacterStyle11"/>
              </w:rPr>
            </w:pPr>
            <w:r>
              <w:rPr>
                <w:rStyle w:val="CharacterStyle11"/>
              </w:rPr>
              <w:t>$</w:t>
            </w:r>
            <w:r>
              <w:rPr>
                <w:rStyle w:val="CharacterStyle11"/>
              </w:rPr>
              <w:tab/>
              <w:t>1,148,421</w:t>
            </w:r>
          </w:p>
        </w:tc>
        <w:tc>
          <w:tcPr>
            <w:tcW w:w="1277" w:type="dxa"/>
            <w:tcBorders>
              <w:top w:val="nil"/>
              <w:left w:val="nil"/>
              <w:bottom w:val="nil"/>
              <w:right w:val="nil"/>
            </w:tcBorders>
            <w:vAlign w:val="center"/>
          </w:tcPr>
          <w:p w:rsidR="00000000" w:rsidRDefault="00B838AF">
            <w:pPr>
              <w:pStyle w:val="Style35"/>
              <w:tabs>
                <w:tab w:val="left" w:pos="468"/>
              </w:tabs>
              <w:ind w:right="148"/>
              <w:rPr>
                <w:rStyle w:val="CharacterStyle11"/>
              </w:rPr>
            </w:pPr>
            <w:r>
              <w:rPr>
                <w:rStyle w:val="CharacterStyle11"/>
              </w:rPr>
              <w:t>$</w:t>
            </w:r>
            <w:r>
              <w:rPr>
                <w:rStyle w:val="CharacterStyle11"/>
              </w:rPr>
              <w:tab/>
              <w:t>102,464</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$ 1,250,885</w:t>
            </w:r>
          </w:p>
        </w:tc>
      </w:tr>
      <w:tr w:rsidR="00000000">
        <w:tblPrEx>
          <w:tblCellMar>
            <w:top w:w="0" w:type="dxa"/>
            <w:left w:w="0" w:type="dxa"/>
            <w:bottom w:w="0" w:type="dxa"/>
            <w:right w:w="0" w:type="dxa"/>
          </w:tblCellMar>
        </w:tblPrEx>
        <w:trPr>
          <w:trHeight w:hRule="exact" w:val="197"/>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2013</w:t>
            </w:r>
          </w:p>
        </w:tc>
        <w:tc>
          <w:tcPr>
            <w:tcW w:w="1426"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633,421</w:t>
            </w:r>
          </w:p>
        </w:tc>
        <w:tc>
          <w:tcPr>
            <w:tcW w:w="1262" w:type="dxa"/>
            <w:tcBorders>
              <w:top w:val="nil"/>
              <w:left w:val="nil"/>
              <w:bottom w:val="nil"/>
              <w:right w:val="nil"/>
            </w:tcBorders>
            <w:vAlign w:val="center"/>
          </w:tcPr>
          <w:p w:rsidR="00000000" w:rsidRDefault="00B838AF">
            <w:pPr>
              <w:pStyle w:val="Style35"/>
              <w:ind w:right="95"/>
              <w:rPr>
                <w:rStyle w:val="CharacterStyle11"/>
              </w:rPr>
            </w:pPr>
            <w:r>
              <w:rPr>
                <w:rStyle w:val="CharacterStyle11"/>
              </w:rPr>
              <w:t>120,000</w:t>
            </w:r>
          </w:p>
        </w:tc>
        <w:tc>
          <w:tcPr>
            <w:tcW w:w="1378" w:type="dxa"/>
            <w:tcBorders>
              <w:top w:val="nil"/>
              <w:left w:val="nil"/>
              <w:bottom w:val="nil"/>
              <w:right w:val="nil"/>
            </w:tcBorders>
            <w:vAlign w:val="center"/>
          </w:tcPr>
          <w:p w:rsidR="00000000" w:rsidRDefault="00B838AF">
            <w:pPr>
              <w:pStyle w:val="Style35"/>
              <w:ind w:right="187"/>
              <w:rPr>
                <w:rStyle w:val="CharacterStyle11"/>
              </w:rPr>
            </w:pPr>
            <w:r>
              <w:rPr>
                <w:rStyle w:val="CharacterStyle11"/>
              </w:rPr>
              <w:t>753,421</w:t>
            </w:r>
          </w:p>
        </w:tc>
        <w:tc>
          <w:tcPr>
            <w:tcW w:w="1277" w:type="dxa"/>
            <w:tcBorders>
              <w:top w:val="nil"/>
              <w:left w:val="nil"/>
              <w:bottom w:val="nil"/>
              <w:right w:val="nil"/>
            </w:tcBorders>
            <w:vAlign w:val="center"/>
          </w:tcPr>
          <w:p w:rsidR="00000000" w:rsidRDefault="00B838AF">
            <w:pPr>
              <w:pStyle w:val="Style35"/>
              <w:ind w:right="148"/>
              <w:rPr>
                <w:rStyle w:val="CharacterStyle11"/>
              </w:rPr>
            </w:pPr>
            <w:r>
              <w:rPr>
                <w:rStyle w:val="CharacterStyle11"/>
              </w:rPr>
              <w:t>67,658</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821,079</w:t>
            </w:r>
          </w:p>
        </w:tc>
      </w:tr>
      <w:tr w:rsidR="00000000">
        <w:tblPrEx>
          <w:tblCellMar>
            <w:top w:w="0" w:type="dxa"/>
            <w:left w:w="0" w:type="dxa"/>
            <w:bottom w:w="0" w:type="dxa"/>
            <w:right w:w="0" w:type="dxa"/>
          </w:tblCellMar>
        </w:tblPrEx>
        <w:trPr>
          <w:trHeight w:hRule="exact" w:val="201"/>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2014</w:t>
            </w:r>
          </w:p>
        </w:tc>
        <w:tc>
          <w:tcPr>
            <w:tcW w:w="1426"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653,421</w:t>
            </w:r>
          </w:p>
        </w:tc>
        <w:tc>
          <w:tcPr>
            <w:tcW w:w="1262" w:type="dxa"/>
            <w:tcBorders>
              <w:top w:val="nil"/>
              <w:left w:val="nil"/>
              <w:bottom w:val="nil"/>
              <w:right w:val="nil"/>
            </w:tcBorders>
            <w:vAlign w:val="center"/>
          </w:tcPr>
          <w:p w:rsidR="00000000" w:rsidRDefault="00B838AF">
            <w:pPr>
              <w:pStyle w:val="Style35"/>
              <w:ind w:right="95"/>
              <w:rPr>
                <w:rStyle w:val="CharacterStyle11"/>
              </w:rPr>
            </w:pPr>
            <w:r>
              <w:rPr>
                <w:rStyle w:val="CharacterStyle11"/>
              </w:rPr>
              <w:t>120,000</w:t>
            </w:r>
          </w:p>
        </w:tc>
        <w:tc>
          <w:tcPr>
            <w:tcW w:w="1378" w:type="dxa"/>
            <w:tcBorders>
              <w:top w:val="nil"/>
              <w:left w:val="nil"/>
              <w:bottom w:val="nil"/>
              <w:right w:val="nil"/>
            </w:tcBorders>
            <w:vAlign w:val="center"/>
          </w:tcPr>
          <w:p w:rsidR="00000000" w:rsidRDefault="00B838AF">
            <w:pPr>
              <w:pStyle w:val="Style35"/>
              <w:ind w:right="187"/>
              <w:rPr>
                <w:rStyle w:val="CharacterStyle11"/>
              </w:rPr>
            </w:pPr>
            <w:r>
              <w:rPr>
                <w:rStyle w:val="CharacterStyle11"/>
              </w:rPr>
              <w:t>773,421</w:t>
            </w:r>
          </w:p>
        </w:tc>
        <w:tc>
          <w:tcPr>
            <w:tcW w:w="1277" w:type="dxa"/>
            <w:tcBorders>
              <w:top w:val="nil"/>
              <w:left w:val="nil"/>
              <w:bottom w:val="nil"/>
              <w:right w:val="nil"/>
            </w:tcBorders>
            <w:vAlign w:val="center"/>
          </w:tcPr>
          <w:p w:rsidR="00000000" w:rsidRDefault="00B838AF">
            <w:pPr>
              <w:pStyle w:val="Style35"/>
              <w:ind w:right="148"/>
              <w:rPr>
                <w:rStyle w:val="CharacterStyle11"/>
              </w:rPr>
            </w:pPr>
            <w:r>
              <w:rPr>
                <w:rStyle w:val="CharacterStyle11"/>
              </w:rPr>
              <w:t>49,206</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822,627</w:t>
            </w:r>
          </w:p>
        </w:tc>
      </w:tr>
      <w:tr w:rsidR="00000000">
        <w:tblPrEx>
          <w:tblCellMar>
            <w:top w:w="0" w:type="dxa"/>
            <w:left w:w="0" w:type="dxa"/>
            <w:bottom w:w="0" w:type="dxa"/>
            <w:right w:w="0" w:type="dxa"/>
          </w:tblCellMar>
        </w:tblPrEx>
        <w:trPr>
          <w:trHeight w:hRule="exact" w:val="197"/>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2015</w:t>
            </w:r>
          </w:p>
        </w:tc>
        <w:tc>
          <w:tcPr>
            <w:tcW w:w="1426"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668,421</w:t>
            </w:r>
          </w:p>
        </w:tc>
        <w:tc>
          <w:tcPr>
            <w:tcW w:w="1262" w:type="dxa"/>
            <w:tcBorders>
              <w:top w:val="nil"/>
              <w:left w:val="nil"/>
              <w:bottom w:val="nil"/>
              <w:right w:val="nil"/>
            </w:tcBorders>
            <w:vAlign w:val="center"/>
          </w:tcPr>
          <w:p w:rsidR="00000000" w:rsidRDefault="00B838AF">
            <w:pPr>
              <w:pStyle w:val="Style35"/>
              <w:ind w:right="95"/>
              <w:rPr>
                <w:rStyle w:val="CharacterStyle11"/>
              </w:rPr>
            </w:pPr>
            <w:r>
              <w:rPr>
                <w:rStyle w:val="CharacterStyle11"/>
              </w:rPr>
              <w:t>120,000</w:t>
            </w:r>
          </w:p>
        </w:tc>
        <w:tc>
          <w:tcPr>
            <w:tcW w:w="1378" w:type="dxa"/>
            <w:tcBorders>
              <w:top w:val="nil"/>
              <w:left w:val="nil"/>
              <w:bottom w:val="nil"/>
              <w:right w:val="nil"/>
            </w:tcBorders>
            <w:vAlign w:val="center"/>
          </w:tcPr>
          <w:p w:rsidR="00000000" w:rsidRDefault="00B838AF">
            <w:pPr>
              <w:pStyle w:val="Style35"/>
              <w:ind w:right="187"/>
              <w:rPr>
                <w:rStyle w:val="CharacterStyle11"/>
              </w:rPr>
            </w:pPr>
            <w:r>
              <w:rPr>
                <w:rStyle w:val="CharacterStyle11"/>
              </w:rPr>
              <w:t>788,421</w:t>
            </w:r>
          </w:p>
        </w:tc>
        <w:tc>
          <w:tcPr>
            <w:tcW w:w="1277" w:type="dxa"/>
            <w:tcBorders>
              <w:top w:val="nil"/>
              <w:left w:val="nil"/>
              <w:bottom w:val="nil"/>
              <w:right w:val="nil"/>
            </w:tcBorders>
            <w:vAlign w:val="center"/>
          </w:tcPr>
          <w:p w:rsidR="00000000" w:rsidRDefault="00B838AF">
            <w:pPr>
              <w:pStyle w:val="Style35"/>
              <w:ind w:right="148"/>
              <w:rPr>
                <w:rStyle w:val="CharacterStyle11"/>
              </w:rPr>
            </w:pPr>
            <w:r>
              <w:rPr>
                <w:rStyle w:val="CharacterStyle11"/>
              </w:rPr>
              <w:t>29,752</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818,173</w:t>
            </w:r>
          </w:p>
        </w:tc>
      </w:tr>
      <w:tr w:rsidR="00000000">
        <w:tblPrEx>
          <w:tblCellMar>
            <w:top w:w="0" w:type="dxa"/>
            <w:left w:w="0" w:type="dxa"/>
            <w:bottom w:w="0" w:type="dxa"/>
            <w:right w:w="0" w:type="dxa"/>
          </w:tblCellMar>
        </w:tblPrEx>
        <w:trPr>
          <w:trHeight w:hRule="exact" w:val="197"/>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2016</w:t>
            </w:r>
          </w:p>
        </w:tc>
        <w:tc>
          <w:tcPr>
            <w:tcW w:w="1426"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188,421</w:t>
            </w:r>
          </w:p>
        </w:tc>
        <w:tc>
          <w:tcPr>
            <w:tcW w:w="1262" w:type="dxa"/>
            <w:tcBorders>
              <w:top w:val="nil"/>
              <w:left w:val="nil"/>
              <w:bottom w:val="nil"/>
              <w:right w:val="nil"/>
            </w:tcBorders>
            <w:vAlign w:val="center"/>
          </w:tcPr>
          <w:p w:rsidR="00000000" w:rsidRDefault="00B838AF">
            <w:pPr>
              <w:pStyle w:val="Style35"/>
              <w:ind w:right="95"/>
              <w:rPr>
                <w:rStyle w:val="CharacterStyle11"/>
              </w:rPr>
            </w:pPr>
            <w:r>
              <w:rPr>
                <w:rStyle w:val="CharacterStyle11"/>
              </w:rPr>
              <w:t>120,000</w:t>
            </w:r>
          </w:p>
        </w:tc>
        <w:tc>
          <w:tcPr>
            <w:tcW w:w="1378" w:type="dxa"/>
            <w:tcBorders>
              <w:top w:val="nil"/>
              <w:left w:val="nil"/>
              <w:bottom w:val="nil"/>
              <w:right w:val="nil"/>
            </w:tcBorders>
            <w:vAlign w:val="center"/>
          </w:tcPr>
          <w:p w:rsidR="00000000" w:rsidRDefault="00B838AF">
            <w:pPr>
              <w:pStyle w:val="Style35"/>
              <w:ind w:right="187"/>
              <w:rPr>
                <w:rStyle w:val="CharacterStyle11"/>
              </w:rPr>
            </w:pPr>
            <w:r>
              <w:rPr>
                <w:rStyle w:val="CharacterStyle11"/>
              </w:rPr>
              <w:t>308,421</w:t>
            </w:r>
          </w:p>
        </w:tc>
        <w:tc>
          <w:tcPr>
            <w:tcW w:w="1277" w:type="dxa"/>
            <w:tcBorders>
              <w:top w:val="nil"/>
              <w:left w:val="nil"/>
              <w:bottom w:val="nil"/>
              <w:right w:val="nil"/>
            </w:tcBorders>
            <w:vAlign w:val="center"/>
          </w:tcPr>
          <w:p w:rsidR="00000000" w:rsidRDefault="00B838AF">
            <w:pPr>
              <w:pStyle w:val="Style35"/>
              <w:ind w:right="148"/>
              <w:rPr>
                <w:rStyle w:val="CharacterStyle11"/>
              </w:rPr>
            </w:pPr>
            <w:r>
              <w:rPr>
                <w:rStyle w:val="CharacterStyle11"/>
              </w:rPr>
              <w:t>9,232</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317,653</w:t>
            </w:r>
          </w:p>
        </w:tc>
      </w:tr>
      <w:tr w:rsidR="00000000">
        <w:tblPrEx>
          <w:tblCellMar>
            <w:top w:w="0" w:type="dxa"/>
            <w:left w:w="0" w:type="dxa"/>
            <w:bottom w:w="0" w:type="dxa"/>
            <w:right w:w="0" w:type="dxa"/>
          </w:tblCellMar>
        </w:tblPrEx>
        <w:trPr>
          <w:trHeight w:hRule="exact" w:val="197"/>
        </w:trPr>
        <w:tc>
          <w:tcPr>
            <w:tcW w:w="1003" w:type="dxa"/>
            <w:tcBorders>
              <w:top w:val="nil"/>
              <w:left w:val="nil"/>
              <w:bottom w:val="nil"/>
              <w:right w:val="nil"/>
            </w:tcBorders>
            <w:vAlign w:val="center"/>
          </w:tcPr>
          <w:p w:rsidR="00000000" w:rsidRDefault="00B838AF">
            <w:pPr>
              <w:pStyle w:val="Style35"/>
              <w:ind w:right="157"/>
              <w:rPr>
                <w:rStyle w:val="CharacterStyle11"/>
                <w:w w:val="95"/>
              </w:rPr>
            </w:pPr>
            <w:r>
              <w:rPr>
                <w:rStyle w:val="CharacterStyle11"/>
                <w:w w:val="95"/>
              </w:rPr>
              <w:t>2017-2021</w:t>
            </w:r>
          </w:p>
        </w:tc>
        <w:tc>
          <w:tcPr>
            <w:tcW w:w="1426" w:type="dxa"/>
            <w:tcBorders>
              <w:top w:val="nil"/>
              <w:left w:val="nil"/>
              <w:bottom w:val="nil"/>
              <w:right w:val="nil"/>
            </w:tcBorders>
            <w:vAlign w:val="center"/>
          </w:tcPr>
          <w:p w:rsidR="00000000" w:rsidRDefault="00B838AF">
            <w:pPr>
              <w:pStyle w:val="Style35"/>
              <w:ind w:right="124"/>
              <w:rPr>
                <w:rStyle w:val="CharacterStyle11"/>
              </w:rPr>
            </w:pPr>
            <w:r>
              <w:rPr>
                <w:rStyle w:val="CharacterStyle11"/>
              </w:rPr>
              <w:t>942,105</w:t>
            </w:r>
          </w:p>
        </w:tc>
        <w:tc>
          <w:tcPr>
            <w:tcW w:w="1262" w:type="dxa"/>
            <w:tcBorders>
              <w:top w:val="nil"/>
              <w:left w:val="nil"/>
              <w:bottom w:val="nil"/>
              <w:right w:val="nil"/>
            </w:tcBorders>
            <w:vAlign w:val="center"/>
          </w:tcPr>
          <w:p w:rsidR="00000000" w:rsidRDefault="00B838AF">
            <w:pPr>
              <w:pStyle w:val="Style35"/>
              <w:ind w:right="95"/>
              <w:rPr>
                <w:rStyle w:val="CharacterStyle11"/>
              </w:rPr>
            </w:pPr>
            <w:r>
              <w:rPr>
                <w:rStyle w:val="CharacterStyle11"/>
              </w:rPr>
              <w:t>600,000</w:t>
            </w:r>
          </w:p>
        </w:tc>
        <w:tc>
          <w:tcPr>
            <w:tcW w:w="1378" w:type="dxa"/>
            <w:tcBorders>
              <w:top w:val="nil"/>
              <w:left w:val="nil"/>
              <w:bottom w:val="nil"/>
              <w:right w:val="nil"/>
            </w:tcBorders>
            <w:vAlign w:val="center"/>
          </w:tcPr>
          <w:p w:rsidR="00000000" w:rsidRDefault="00B838AF">
            <w:pPr>
              <w:pStyle w:val="Style35"/>
              <w:ind w:right="187"/>
              <w:rPr>
                <w:rStyle w:val="CharacterStyle11"/>
              </w:rPr>
            </w:pPr>
            <w:r>
              <w:rPr>
                <w:rStyle w:val="CharacterStyle11"/>
              </w:rPr>
              <w:t>1,542,105</w:t>
            </w:r>
          </w:p>
        </w:tc>
        <w:tc>
          <w:tcPr>
            <w:tcW w:w="1277" w:type="dxa"/>
            <w:tcBorders>
              <w:top w:val="nil"/>
              <w:left w:val="nil"/>
              <w:bottom w:val="nil"/>
              <w:right w:val="nil"/>
            </w:tcBorders>
            <w:vAlign w:val="center"/>
          </w:tcPr>
          <w:p w:rsidR="00000000" w:rsidRDefault="00B838AF">
            <w:pPr>
              <w:pStyle w:val="Style35"/>
              <w:ind w:right="148"/>
              <w:rPr>
                <w:rStyle w:val="CharacterStyle11"/>
              </w:rPr>
            </w:pPr>
            <w:r>
              <w:rPr>
                <w:rStyle w:val="CharacterStyle11"/>
              </w:rPr>
              <w:t>26,378</w:t>
            </w:r>
          </w:p>
        </w:tc>
        <w:tc>
          <w:tcPr>
            <w:tcW w:w="1250" w:type="dxa"/>
            <w:tcBorders>
              <w:top w:val="nil"/>
              <w:left w:val="nil"/>
              <w:bottom w:val="nil"/>
              <w:right w:val="nil"/>
            </w:tcBorders>
            <w:vAlign w:val="center"/>
          </w:tcPr>
          <w:p w:rsidR="00000000" w:rsidRDefault="00B838AF">
            <w:pPr>
              <w:pStyle w:val="Style35"/>
              <w:ind w:right="102"/>
              <w:rPr>
                <w:rStyle w:val="CharacterStyle11"/>
              </w:rPr>
            </w:pPr>
            <w:r>
              <w:rPr>
                <w:rStyle w:val="CharacterStyle11"/>
              </w:rPr>
              <w:t>1,568,483</w:t>
            </w:r>
          </w:p>
        </w:tc>
      </w:tr>
      <w:tr w:rsidR="00000000">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000000" w:rsidRDefault="00B838AF">
            <w:pPr>
              <w:pStyle w:val="Style35"/>
              <w:ind w:right="337"/>
              <w:rPr>
                <w:rStyle w:val="CharacterStyle11"/>
              </w:rPr>
            </w:pPr>
            <w:r>
              <w:rPr>
                <w:rStyle w:val="CharacterStyle11"/>
              </w:rPr>
              <w:t>2022</w:t>
            </w:r>
          </w:p>
        </w:tc>
        <w:tc>
          <w:tcPr>
            <w:tcW w:w="1426" w:type="dxa"/>
            <w:tcBorders>
              <w:top w:val="nil"/>
              <w:left w:val="nil"/>
              <w:bottom w:val="single" w:sz="5" w:space="0" w:color="auto"/>
              <w:right w:val="nil"/>
            </w:tcBorders>
            <w:vAlign w:val="center"/>
          </w:tcPr>
          <w:p w:rsidR="00000000" w:rsidRDefault="00B838AF">
            <w:pPr>
              <w:pStyle w:val="Style35"/>
              <w:ind w:right="124"/>
              <w:rPr>
                <w:rStyle w:val="CharacterStyle11"/>
                <w:u w:val="single"/>
              </w:rPr>
            </w:pPr>
            <w:r>
              <w:rPr>
                <w:rStyle w:val="CharacterStyle11"/>
                <w:u w:val="single"/>
              </w:rPr>
              <w:t>188,422</w:t>
            </w:r>
          </w:p>
        </w:tc>
        <w:tc>
          <w:tcPr>
            <w:tcW w:w="1262" w:type="dxa"/>
            <w:tcBorders>
              <w:top w:val="nil"/>
              <w:left w:val="nil"/>
              <w:bottom w:val="single" w:sz="5" w:space="0" w:color="auto"/>
              <w:right w:val="nil"/>
            </w:tcBorders>
            <w:vAlign w:val="center"/>
          </w:tcPr>
          <w:p w:rsidR="00000000" w:rsidRDefault="00B838AF">
            <w:pPr>
              <w:pStyle w:val="Style35"/>
              <w:ind w:right="95"/>
              <w:rPr>
                <w:rStyle w:val="CharacterStyle11"/>
                <w:u w:val="single"/>
              </w:rPr>
            </w:pPr>
            <w:r>
              <w:rPr>
                <w:rStyle w:val="CharacterStyle11"/>
                <w:u w:val="single"/>
              </w:rPr>
              <w:t>120,000</w:t>
            </w:r>
          </w:p>
        </w:tc>
        <w:tc>
          <w:tcPr>
            <w:tcW w:w="1378" w:type="dxa"/>
            <w:tcBorders>
              <w:top w:val="nil"/>
              <w:left w:val="nil"/>
              <w:bottom w:val="single" w:sz="5" w:space="0" w:color="auto"/>
              <w:right w:val="nil"/>
            </w:tcBorders>
            <w:vAlign w:val="center"/>
          </w:tcPr>
          <w:p w:rsidR="00000000" w:rsidRDefault="00B838AF">
            <w:pPr>
              <w:pStyle w:val="Style35"/>
              <w:ind w:right="187"/>
              <w:rPr>
                <w:rStyle w:val="CharacterStyle11"/>
                <w:u w:val="single"/>
              </w:rPr>
            </w:pPr>
            <w:r>
              <w:rPr>
                <w:rStyle w:val="CharacterStyle11"/>
                <w:u w:val="single"/>
              </w:rPr>
              <w:t>308,422</w:t>
            </w:r>
          </w:p>
        </w:tc>
        <w:tc>
          <w:tcPr>
            <w:tcW w:w="1277" w:type="dxa"/>
            <w:tcBorders>
              <w:top w:val="nil"/>
              <w:left w:val="nil"/>
              <w:bottom w:val="single" w:sz="5" w:space="0" w:color="auto"/>
              <w:right w:val="nil"/>
            </w:tcBorders>
            <w:vAlign w:val="center"/>
          </w:tcPr>
          <w:p w:rsidR="00000000" w:rsidRDefault="00B838AF">
            <w:pPr>
              <w:pStyle w:val="Style35"/>
              <w:ind w:right="148"/>
              <w:rPr>
                <w:rStyle w:val="CharacterStyle11"/>
                <w:u w:val="single"/>
              </w:rPr>
            </w:pPr>
            <w:r>
              <w:rPr>
                <w:rStyle w:val="CharacterStyle11"/>
                <w:u w:val="single"/>
              </w:rPr>
              <w:t>1,319</w:t>
            </w:r>
          </w:p>
        </w:tc>
        <w:tc>
          <w:tcPr>
            <w:tcW w:w="1250" w:type="dxa"/>
            <w:tcBorders>
              <w:top w:val="nil"/>
              <w:left w:val="nil"/>
              <w:bottom w:val="single" w:sz="5" w:space="0" w:color="auto"/>
              <w:right w:val="nil"/>
            </w:tcBorders>
            <w:vAlign w:val="center"/>
          </w:tcPr>
          <w:p w:rsidR="00000000" w:rsidRDefault="00B838AF">
            <w:pPr>
              <w:pStyle w:val="Style35"/>
              <w:ind w:right="102"/>
              <w:rPr>
                <w:rStyle w:val="CharacterStyle11"/>
                <w:u w:val="single"/>
              </w:rPr>
            </w:pPr>
            <w:r>
              <w:rPr>
                <w:rStyle w:val="CharacterStyle11"/>
                <w:u w:val="single"/>
              </w:rPr>
              <w:t>309,741</w:t>
            </w:r>
          </w:p>
        </w:tc>
      </w:tr>
      <w:tr w:rsidR="00000000">
        <w:tblPrEx>
          <w:tblCellMar>
            <w:top w:w="0" w:type="dxa"/>
            <w:left w:w="0" w:type="dxa"/>
            <w:bottom w:w="0" w:type="dxa"/>
            <w:right w:w="0" w:type="dxa"/>
          </w:tblCellMar>
        </w:tblPrEx>
        <w:trPr>
          <w:trHeight w:hRule="exact" w:val="245"/>
        </w:trPr>
        <w:tc>
          <w:tcPr>
            <w:tcW w:w="1003" w:type="dxa"/>
            <w:tcBorders>
              <w:top w:val="nil"/>
              <w:left w:val="nil"/>
              <w:bottom w:val="nil"/>
              <w:right w:val="nil"/>
            </w:tcBorders>
            <w:vAlign w:val="center"/>
          </w:tcPr>
          <w:p w:rsidR="00000000" w:rsidRDefault="00B838AF">
            <w:pPr>
              <w:pStyle w:val="Style3"/>
              <w:adjustRightInd/>
              <w:jc w:val="right"/>
              <w:rPr>
                <w:rFonts w:ascii="Tahoma" w:hAnsi="Tahoma" w:cs="Tahoma"/>
                <w:sz w:val="18"/>
                <w:szCs w:val="18"/>
              </w:rPr>
            </w:pPr>
          </w:p>
        </w:tc>
        <w:tc>
          <w:tcPr>
            <w:tcW w:w="1426" w:type="dxa"/>
            <w:tcBorders>
              <w:top w:val="single" w:sz="5" w:space="0" w:color="auto"/>
              <w:left w:val="nil"/>
              <w:bottom w:val="single" w:sz="11" w:space="0" w:color="auto"/>
              <w:right w:val="nil"/>
            </w:tcBorders>
            <w:vAlign w:val="center"/>
          </w:tcPr>
          <w:p w:rsidR="00000000" w:rsidRDefault="00B838AF">
            <w:pPr>
              <w:pStyle w:val="Style35"/>
              <w:ind w:right="124"/>
              <w:rPr>
                <w:rStyle w:val="CharacterStyle11"/>
                <w:u w:val="single"/>
              </w:rPr>
            </w:pPr>
            <w:r>
              <w:rPr>
                <w:rStyle w:val="CharacterStyle11"/>
                <w:u w:val="single"/>
              </w:rPr>
              <w:t>$ 4,277,632</w:t>
            </w:r>
          </w:p>
        </w:tc>
        <w:tc>
          <w:tcPr>
            <w:tcW w:w="1262" w:type="dxa"/>
            <w:tcBorders>
              <w:top w:val="single" w:sz="5" w:space="0" w:color="auto"/>
              <w:left w:val="nil"/>
              <w:bottom w:val="single" w:sz="11" w:space="0" w:color="auto"/>
              <w:right w:val="nil"/>
            </w:tcBorders>
            <w:vAlign w:val="center"/>
          </w:tcPr>
          <w:p w:rsidR="00000000" w:rsidRDefault="00B838AF">
            <w:pPr>
              <w:pStyle w:val="Style35"/>
              <w:ind w:right="95"/>
              <w:rPr>
                <w:rStyle w:val="CharacterStyle11"/>
                <w:u w:val="single"/>
              </w:rPr>
            </w:pPr>
            <w:r>
              <w:rPr>
                <w:rStyle w:val="CharacterStyle11"/>
                <w:u w:val="single"/>
              </w:rPr>
              <w:t>$ 1,345,000</w:t>
            </w:r>
          </w:p>
        </w:tc>
        <w:tc>
          <w:tcPr>
            <w:tcW w:w="1378" w:type="dxa"/>
            <w:tcBorders>
              <w:top w:val="single" w:sz="5" w:space="0" w:color="auto"/>
              <w:left w:val="nil"/>
              <w:bottom w:val="single" w:sz="11" w:space="0" w:color="auto"/>
              <w:right w:val="nil"/>
            </w:tcBorders>
            <w:vAlign w:val="center"/>
          </w:tcPr>
          <w:p w:rsidR="00000000" w:rsidRDefault="00B838AF">
            <w:pPr>
              <w:pStyle w:val="Style35"/>
              <w:tabs>
                <w:tab w:val="left" w:pos="378"/>
              </w:tabs>
              <w:ind w:right="187"/>
              <w:rPr>
                <w:rStyle w:val="CharacterStyle11"/>
                <w:u w:val="single"/>
              </w:rPr>
            </w:pPr>
            <w:r>
              <w:rPr>
                <w:rStyle w:val="CharacterStyle11"/>
                <w:u w:val="single"/>
              </w:rPr>
              <w:t>$</w:t>
            </w:r>
            <w:r>
              <w:rPr>
                <w:rStyle w:val="CharacterStyle11"/>
                <w:u w:val="single"/>
              </w:rPr>
              <w:tab/>
              <w:t>5,622,632</w:t>
            </w:r>
          </w:p>
        </w:tc>
        <w:tc>
          <w:tcPr>
            <w:tcW w:w="1277" w:type="dxa"/>
            <w:tcBorders>
              <w:top w:val="single" w:sz="5" w:space="0" w:color="auto"/>
              <w:left w:val="nil"/>
              <w:bottom w:val="single" w:sz="11" w:space="0" w:color="auto"/>
              <w:right w:val="nil"/>
            </w:tcBorders>
            <w:vAlign w:val="center"/>
          </w:tcPr>
          <w:p w:rsidR="00000000" w:rsidRDefault="00B838AF">
            <w:pPr>
              <w:pStyle w:val="Style35"/>
              <w:ind w:right="148"/>
              <w:rPr>
                <w:rStyle w:val="CharacterStyle11"/>
                <w:u w:val="single"/>
              </w:rPr>
            </w:pPr>
            <w:r>
              <w:rPr>
                <w:rStyle w:val="CharacterStyle11"/>
                <w:u w:val="single"/>
              </w:rPr>
              <w:t>$ 286,009</w:t>
            </w:r>
          </w:p>
        </w:tc>
        <w:tc>
          <w:tcPr>
            <w:tcW w:w="1250" w:type="dxa"/>
            <w:tcBorders>
              <w:top w:val="single" w:sz="5" w:space="0" w:color="auto"/>
              <w:left w:val="nil"/>
              <w:bottom w:val="single" w:sz="11" w:space="0" w:color="auto"/>
              <w:right w:val="nil"/>
            </w:tcBorders>
            <w:vAlign w:val="center"/>
          </w:tcPr>
          <w:p w:rsidR="00000000" w:rsidRDefault="00B838AF">
            <w:pPr>
              <w:pStyle w:val="Style35"/>
              <w:ind w:right="102"/>
              <w:rPr>
                <w:rStyle w:val="CharacterStyle11"/>
                <w:u w:val="single"/>
              </w:rPr>
            </w:pPr>
            <w:r>
              <w:rPr>
                <w:rStyle w:val="CharacterStyle11"/>
                <w:u w:val="single"/>
              </w:rPr>
              <w:t>$ 5,908,641</w:t>
            </w:r>
          </w:p>
        </w:tc>
      </w:tr>
    </w:tbl>
    <w:p w:rsidR="00000000" w:rsidRDefault="00B838AF">
      <w:pPr>
        <w:adjustRightInd/>
        <w:spacing w:after="124" w:line="20" w:lineRule="exact"/>
        <w:ind w:left="288" w:right="1440"/>
        <w:rPr>
          <w:sz w:val="24"/>
          <w:szCs w:val="24"/>
        </w:rPr>
      </w:pPr>
    </w:p>
    <w:p w:rsidR="00000000" w:rsidRDefault="00B838AF">
      <w:pPr>
        <w:pStyle w:val="Style3"/>
        <w:adjustRightInd/>
        <w:spacing w:before="36"/>
        <w:ind w:right="144"/>
        <w:jc w:val="both"/>
        <w:rPr>
          <w:sz w:val="22"/>
          <w:szCs w:val="22"/>
        </w:rPr>
      </w:pPr>
      <w:r>
        <w:rPr>
          <w:sz w:val="22"/>
          <w:szCs w:val="22"/>
        </w:rPr>
        <w:t xml:space="preserve">There are a number of limitations and restrictions contained in the various bond indentures creating </w:t>
      </w:r>
      <w:r>
        <w:rPr>
          <w:spacing w:val="5"/>
          <w:sz w:val="22"/>
          <w:szCs w:val="22"/>
        </w:rPr>
        <w:t>certain reserve and sinking funds to insure re</w:t>
      </w:r>
      <w:r>
        <w:rPr>
          <w:spacing w:val="5"/>
          <w:sz w:val="22"/>
          <w:szCs w:val="22"/>
        </w:rPr>
        <w:t xml:space="preserve">payment of revenue bonds. The reserve and sinking </w:t>
      </w:r>
      <w:r>
        <w:rPr>
          <w:spacing w:val="6"/>
          <w:sz w:val="22"/>
          <w:szCs w:val="22"/>
        </w:rPr>
        <w:t xml:space="preserve">fund requirements are recorded as restricted assets on the combined balance sheet and meet the </w:t>
      </w:r>
      <w:r>
        <w:rPr>
          <w:sz w:val="22"/>
          <w:szCs w:val="22"/>
        </w:rPr>
        <w:t>minimum requirements of the various bond ordinances.</w:t>
      </w:r>
    </w:p>
    <w:p w:rsidR="00000000" w:rsidRDefault="00B838AF">
      <w:pPr>
        <w:widowControl/>
        <w:rPr>
          <w:sz w:val="24"/>
          <w:szCs w:val="24"/>
        </w:rPr>
        <w:sectPr w:rsidR="00000000">
          <w:pgSz w:w="12240" w:h="15840"/>
          <w:pgMar w:top="960" w:right="1613" w:bottom="1293" w:left="1207" w:header="720" w:footer="720" w:gutter="0"/>
          <w:cols w:space="720"/>
          <w:noEndnote/>
        </w:sectPr>
      </w:pPr>
    </w:p>
    <w:p w:rsidR="00000000" w:rsidRDefault="00B838AF">
      <w:pPr>
        <w:pStyle w:val="Style3"/>
        <w:adjustRightInd/>
        <w:spacing w:before="36" w:line="285" w:lineRule="auto"/>
        <w:jc w:val="center"/>
        <w:rPr>
          <w:b/>
          <w:bCs/>
        </w:rPr>
      </w:pPr>
      <w:r>
        <w:rPr>
          <w:noProof/>
        </w:rPr>
        <w:lastRenderedPageBreak/>
        <mc:AlternateContent>
          <mc:Choice Requires="wps">
            <w:drawing>
              <wp:anchor distT="0" distB="0" distL="0" distR="0" simplePos="0" relativeHeight="251723776" behindDoc="0" locked="0" layoutInCell="0" allowOverlap="1">
                <wp:simplePos x="0" y="0"/>
                <wp:positionH relativeFrom="column">
                  <wp:posOffset>0</wp:posOffset>
                </wp:positionH>
                <wp:positionV relativeFrom="paragraph">
                  <wp:posOffset>8426450</wp:posOffset>
                </wp:positionV>
                <wp:extent cx="5943600" cy="141605"/>
                <wp:effectExtent l="0" t="0" r="0" b="0"/>
                <wp:wrapSquare wrapText="bothSides"/>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30" w:lineRule="auto"/>
                              <w:jc w:val="center"/>
                            </w:pPr>
                            <w: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0" type="#_x0000_t202" style="position:absolute;left:0;text-align:left;margin-left:0;margin-top:663.5pt;width:468pt;height:11.15pt;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RXsQIAALI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" o:allowincell="f" filled="f" stroked="f">
                <v:textbox inset="0,0,0,0">
                  <w:txbxContent>
                    <w:p w:rsidR="00000000" w:rsidRDefault="00B838AF">
                      <w:pPr>
                        <w:pStyle w:val="Style3"/>
                        <w:adjustRightInd/>
                        <w:spacing w:line="230" w:lineRule="auto"/>
                        <w:jc w:val="center"/>
                      </w:pPr>
                      <w:r>
                        <w:t>58</w:t>
                      </w:r>
                    </w:p>
                  </w:txbxContent>
                </v:textbox>
                <w10:wrap type="square"/>
              </v:shape>
            </w:pict>
          </mc:Fallback>
        </mc:AlternateContent>
      </w:r>
      <w:r>
        <w:rPr>
          <w:b/>
          <w:bCs/>
          <w:spacing w:val="14"/>
        </w:rPr>
        <w:t>CITY OF WAVERLY, IOWA</w:t>
      </w:r>
      <w:r>
        <w:rPr>
          <w:b/>
          <w:bCs/>
          <w:spacing w:val="14"/>
        </w:rPr>
        <w:br/>
      </w:r>
      <w:r>
        <w:rPr>
          <w:b/>
          <w:bCs/>
          <w:spacing w:val="19"/>
        </w:rPr>
        <w:t>Notes to Fina</w:t>
      </w:r>
      <w:r>
        <w:rPr>
          <w:b/>
          <w:bCs/>
          <w:spacing w:val="19"/>
        </w:rPr>
        <w:t>ncial Statements</w:t>
      </w:r>
      <w:r>
        <w:rPr>
          <w:b/>
          <w:bCs/>
          <w:spacing w:val="19"/>
        </w:rPr>
        <w:br/>
      </w:r>
      <w:r>
        <w:rPr>
          <w:b/>
          <w:bCs/>
        </w:rPr>
        <w:t>June 30, 2012</w:t>
      </w:r>
    </w:p>
    <w:p w:rsidR="00000000" w:rsidRDefault="00B838AF">
      <w:pPr>
        <w:pStyle w:val="Style3"/>
        <w:tabs>
          <w:tab w:val="left" w:pos="1629"/>
        </w:tabs>
        <w:adjustRightInd/>
        <w:spacing w:before="504" w:line="360" w:lineRule="auto"/>
        <w:ind w:left="72"/>
        <w:rPr>
          <w:b/>
          <w:bCs/>
          <w:spacing w:val="4"/>
        </w:rPr>
      </w:pPr>
      <w:r>
        <w:rPr>
          <w:b/>
          <w:bCs/>
          <w:spacing w:val="4"/>
        </w:rPr>
        <w:t>Note 7 -</w:t>
      </w:r>
      <w:r>
        <w:rPr>
          <w:b/>
          <w:bCs/>
        </w:rPr>
        <w:tab/>
        <w:t>LONG-TERM LIABILITES (CONTINUED)</w:t>
      </w:r>
    </w:p>
    <w:p w:rsidR="00000000" w:rsidRDefault="00B838AF">
      <w:pPr>
        <w:pStyle w:val="Style3"/>
        <w:adjustRightInd/>
        <w:spacing w:before="144" w:after="108" w:line="360" w:lineRule="auto"/>
        <w:ind w:left="72"/>
      </w:pPr>
      <w:r>
        <w:t>The following is a summary of other long-term liabilities of the City for the year ended June 30, 2012.</w:t>
      </w:r>
    </w:p>
    <w:tbl>
      <w:tblPr>
        <w:tblW w:w="0" w:type="auto"/>
        <w:tblInd w:w="648" w:type="dxa"/>
        <w:tblLayout w:type="fixed"/>
        <w:tblCellMar>
          <w:left w:w="0" w:type="dxa"/>
          <w:right w:w="0" w:type="dxa"/>
        </w:tblCellMar>
        <w:tblLook w:val="0000" w:firstRow="0" w:lastRow="0" w:firstColumn="0" w:lastColumn="0" w:noHBand="0" w:noVBand="0"/>
      </w:tblPr>
      <w:tblGrid>
        <w:gridCol w:w="2571"/>
        <w:gridCol w:w="1411"/>
        <w:gridCol w:w="1109"/>
        <w:gridCol w:w="1262"/>
        <w:gridCol w:w="1157"/>
        <w:gridCol w:w="1202"/>
      </w:tblGrid>
      <w:tr w:rsidR="00000000">
        <w:tblPrEx>
          <w:tblCellMar>
            <w:top w:w="0" w:type="dxa"/>
            <w:left w:w="0" w:type="dxa"/>
            <w:bottom w:w="0" w:type="dxa"/>
            <w:right w:w="0" w:type="dxa"/>
          </w:tblCellMar>
        </w:tblPrEx>
        <w:trPr>
          <w:trHeight w:hRule="exact" w:val="227"/>
        </w:trPr>
        <w:tc>
          <w:tcPr>
            <w:tcW w:w="2571" w:type="dxa"/>
            <w:tcBorders>
              <w:top w:val="nil"/>
              <w:left w:val="nil"/>
              <w:bottom w:val="nil"/>
              <w:right w:val="nil"/>
            </w:tcBorders>
            <w:vAlign w:val="center"/>
          </w:tcPr>
          <w:p w:rsidR="00000000" w:rsidRDefault="00B838AF">
            <w:pPr>
              <w:pStyle w:val="Style3"/>
              <w:adjustRightInd/>
              <w:rPr>
                <w:spacing w:val="4"/>
              </w:rPr>
            </w:pPr>
          </w:p>
        </w:tc>
        <w:tc>
          <w:tcPr>
            <w:tcW w:w="1411" w:type="dxa"/>
            <w:tcBorders>
              <w:top w:val="nil"/>
              <w:left w:val="nil"/>
              <w:bottom w:val="nil"/>
              <w:right w:val="nil"/>
            </w:tcBorders>
            <w:vAlign w:val="center"/>
          </w:tcPr>
          <w:p w:rsidR="00000000" w:rsidRDefault="00B838AF">
            <w:pPr>
              <w:pStyle w:val="Style3"/>
              <w:adjustRightInd/>
              <w:jc w:val="right"/>
              <w:rPr>
                <w:spacing w:val="4"/>
              </w:rPr>
            </w:pPr>
          </w:p>
        </w:tc>
        <w:tc>
          <w:tcPr>
            <w:tcW w:w="1109" w:type="dxa"/>
            <w:tcBorders>
              <w:top w:val="nil"/>
              <w:left w:val="nil"/>
              <w:bottom w:val="nil"/>
              <w:right w:val="nil"/>
            </w:tcBorders>
            <w:vAlign w:val="center"/>
          </w:tcPr>
          <w:p w:rsidR="00000000" w:rsidRDefault="00B838AF">
            <w:pPr>
              <w:pStyle w:val="Style3"/>
              <w:adjustRightInd/>
              <w:jc w:val="right"/>
              <w:rPr>
                <w:spacing w:val="4"/>
              </w:rPr>
            </w:pPr>
          </w:p>
        </w:tc>
        <w:tc>
          <w:tcPr>
            <w:tcW w:w="1262" w:type="dxa"/>
            <w:tcBorders>
              <w:top w:val="nil"/>
              <w:left w:val="nil"/>
              <w:bottom w:val="nil"/>
              <w:right w:val="nil"/>
            </w:tcBorders>
            <w:vAlign w:val="center"/>
          </w:tcPr>
          <w:p w:rsidR="00000000" w:rsidRDefault="00B838AF">
            <w:pPr>
              <w:pStyle w:val="Style3"/>
              <w:adjustRightInd/>
              <w:jc w:val="right"/>
              <w:rPr>
                <w:spacing w:val="4"/>
              </w:rPr>
            </w:pPr>
          </w:p>
        </w:tc>
        <w:tc>
          <w:tcPr>
            <w:tcW w:w="1157" w:type="dxa"/>
            <w:tcBorders>
              <w:top w:val="nil"/>
              <w:left w:val="nil"/>
              <w:bottom w:val="nil"/>
              <w:right w:val="nil"/>
            </w:tcBorders>
            <w:vAlign w:val="center"/>
          </w:tcPr>
          <w:p w:rsidR="00000000" w:rsidRDefault="00B838AF">
            <w:pPr>
              <w:pStyle w:val="Style3"/>
              <w:adjustRightInd/>
              <w:jc w:val="right"/>
              <w:rPr>
                <w:spacing w:val="4"/>
              </w:rPr>
            </w:pPr>
          </w:p>
        </w:tc>
        <w:tc>
          <w:tcPr>
            <w:tcW w:w="1202" w:type="dxa"/>
            <w:tcBorders>
              <w:top w:val="nil"/>
              <w:left w:val="nil"/>
              <w:bottom w:val="nil"/>
              <w:right w:val="nil"/>
            </w:tcBorders>
            <w:vAlign w:val="center"/>
          </w:tcPr>
          <w:p w:rsidR="00000000" w:rsidRDefault="00B838AF">
            <w:pPr>
              <w:pStyle w:val="Style3"/>
              <w:adjustRightInd/>
              <w:ind w:right="349"/>
              <w:jc w:val="right"/>
              <w:rPr>
                <w:spacing w:val="4"/>
              </w:rPr>
            </w:pPr>
            <w:r>
              <w:rPr>
                <w:spacing w:val="4"/>
              </w:rPr>
              <w:t>Due</w:t>
            </w:r>
          </w:p>
        </w:tc>
      </w:tr>
      <w:tr w:rsidR="00000000">
        <w:tblPrEx>
          <w:tblCellMar>
            <w:top w:w="0" w:type="dxa"/>
            <w:left w:w="0" w:type="dxa"/>
            <w:bottom w:w="0" w:type="dxa"/>
            <w:right w:w="0" w:type="dxa"/>
          </w:tblCellMar>
        </w:tblPrEx>
        <w:trPr>
          <w:trHeight w:hRule="exact" w:val="211"/>
        </w:trPr>
        <w:tc>
          <w:tcPr>
            <w:tcW w:w="2571" w:type="dxa"/>
            <w:tcBorders>
              <w:top w:val="nil"/>
              <w:left w:val="nil"/>
              <w:bottom w:val="nil"/>
              <w:right w:val="nil"/>
            </w:tcBorders>
            <w:vAlign w:val="center"/>
          </w:tcPr>
          <w:p w:rsidR="00000000" w:rsidRDefault="00B838AF">
            <w:pPr>
              <w:pStyle w:val="Style3"/>
              <w:adjustRightInd/>
              <w:rPr>
                <w:spacing w:val="4"/>
              </w:rPr>
            </w:pPr>
          </w:p>
        </w:tc>
        <w:tc>
          <w:tcPr>
            <w:tcW w:w="1411" w:type="dxa"/>
            <w:tcBorders>
              <w:top w:val="nil"/>
              <w:left w:val="nil"/>
              <w:bottom w:val="nil"/>
              <w:right w:val="nil"/>
            </w:tcBorders>
            <w:vAlign w:val="center"/>
          </w:tcPr>
          <w:p w:rsidR="00000000" w:rsidRDefault="00B838AF">
            <w:pPr>
              <w:pStyle w:val="Style3"/>
              <w:adjustRightInd/>
              <w:ind w:right="156"/>
              <w:jc w:val="right"/>
            </w:pPr>
            <w:r>
              <w:t>July 1,</w:t>
            </w:r>
          </w:p>
        </w:tc>
        <w:tc>
          <w:tcPr>
            <w:tcW w:w="1109" w:type="dxa"/>
            <w:tcBorders>
              <w:top w:val="nil"/>
              <w:left w:val="nil"/>
              <w:bottom w:val="nil"/>
              <w:right w:val="nil"/>
            </w:tcBorders>
            <w:vAlign w:val="center"/>
          </w:tcPr>
          <w:p w:rsidR="00000000" w:rsidRDefault="00B838AF">
            <w:pPr>
              <w:pStyle w:val="Style3"/>
              <w:adjustRightInd/>
              <w:jc w:val="right"/>
              <w:rPr>
                <w:spacing w:val="4"/>
              </w:rPr>
            </w:pPr>
          </w:p>
        </w:tc>
        <w:tc>
          <w:tcPr>
            <w:tcW w:w="1262" w:type="dxa"/>
            <w:tcBorders>
              <w:top w:val="nil"/>
              <w:left w:val="nil"/>
              <w:bottom w:val="nil"/>
              <w:right w:val="nil"/>
            </w:tcBorders>
            <w:vAlign w:val="center"/>
          </w:tcPr>
          <w:p w:rsidR="00000000" w:rsidRDefault="00B838AF">
            <w:pPr>
              <w:pStyle w:val="Style3"/>
              <w:adjustRightInd/>
              <w:jc w:val="right"/>
              <w:rPr>
                <w:spacing w:val="4"/>
              </w:rPr>
            </w:pPr>
          </w:p>
        </w:tc>
        <w:tc>
          <w:tcPr>
            <w:tcW w:w="1157" w:type="dxa"/>
            <w:tcBorders>
              <w:top w:val="nil"/>
              <w:left w:val="nil"/>
              <w:bottom w:val="nil"/>
              <w:right w:val="nil"/>
            </w:tcBorders>
            <w:vAlign w:val="center"/>
          </w:tcPr>
          <w:p w:rsidR="00000000" w:rsidRDefault="00B838AF">
            <w:pPr>
              <w:pStyle w:val="Style3"/>
              <w:adjustRightInd/>
              <w:ind w:right="156"/>
              <w:jc w:val="right"/>
            </w:pPr>
            <w:r>
              <w:rPr>
                <w:b/>
                <w:bCs/>
                <w:spacing w:val="4"/>
              </w:rPr>
              <w:t xml:space="preserve">June </w:t>
            </w:r>
            <w:r>
              <w:t>30,</w:t>
            </w:r>
          </w:p>
        </w:tc>
        <w:tc>
          <w:tcPr>
            <w:tcW w:w="1202" w:type="dxa"/>
            <w:tcBorders>
              <w:top w:val="nil"/>
              <w:left w:val="nil"/>
              <w:bottom w:val="nil"/>
              <w:right w:val="nil"/>
            </w:tcBorders>
            <w:vAlign w:val="center"/>
          </w:tcPr>
          <w:p w:rsidR="00000000" w:rsidRDefault="00B838AF">
            <w:pPr>
              <w:pStyle w:val="Style3"/>
              <w:adjustRightInd/>
              <w:ind w:right="259"/>
              <w:jc w:val="right"/>
            </w:pPr>
            <w:r>
              <w:t>Within</w:t>
            </w:r>
          </w:p>
        </w:tc>
      </w:tr>
      <w:tr w:rsidR="00000000">
        <w:tblPrEx>
          <w:tblCellMar>
            <w:top w:w="0" w:type="dxa"/>
            <w:left w:w="0" w:type="dxa"/>
            <w:bottom w:w="0" w:type="dxa"/>
            <w:right w:w="0" w:type="dxa"/>
          </w:tblCellMar>
        </w:tblPrEx>
        <w:trPr>
          <w:trHeight w:hRule="exact" w:val="202"/>
        </w:trPr>
        <w:tc>
          <w:tcPr>
            <w:tcW w:w="2571" w:type="dxa"/>
            <w:tcBorders>
              <w:top w:val="nil"/>
              <w:left w:val="nil"/>
              <w:bottom w:val="nil"/>
              <w:right w:val="nil"/>
            </w:tcBorders>
            <w:vAlign w:val="center"/>
          </w:tcPr>
          <w:p w:rsidR="00000000" w:rsidRDefault="00B838AF">
            <w:pPr>
              <w:pStyle w:val="Style3"/>
              <w:adjustRightInd/>
              <w:rPr>
                <w:spacing w:val="4"/>
              </w:rPr>
            </w:pPr>
          </w:p>
        </w:tc>
        <w:tc>
          <w:tcPr>
            <w:tcW w:w="1411" w:type="dxa"/>
            <w:tcBorders>
              <w:top w:val="nil"/>
              <w:left w:val="nil"/>
              <w:bottom w:val="nil"/>
              <w:right w:val="nil"/>
            </w:tcBorders>
            <w:vAlign w:val="center"/>
          </w:tcPr>
          <w:p w:rsidR="00000000" w:rsidRDefault="00B838AF">
            <w:pPr>
              <w:pStyle w:val="Style3"/>
              <w:adjustRightInd/>
              <w:ind w:right="246"/>
              <w:jc w:val="right"/>
              <w:rPr>
                <w:b/>
                <w:bCs/>
                <w:u w:val="single"/>
              </w:rPr>
            </w:pPr>
            <w:r>
              <w:rPr>
                <w:b/>
                <w:bCs/>
                <w:u w:val="single"/>
              </w:rPr>
              <w:t>2011</w:t>
            </w:r>
          </w:p>
        </w:tc>
        <w:tc>
          <w:tcPr>
            <w:tcW w:w="1109" w:type="dxa"/>
            <w:tcBorders>
              <w:top w:val="nil"/>
              <w:left w:val="nil"/>
              <w:bottom w:val="nil"/>
              <w:right w:val="nil"/>
            </w:tcBorders>
            <w:vAlign w:val="center"/>
          </w:tcPr>
          <w:p w:rsidR="00000000" w:rsidRDefault="00B838AF">
            <w:pPr>
              <w:pStyle w:val="Style3"/>
              <w:adjustRightInd/>
              <w:ind w:right="66"/>
              <w:jc w:val="right"/>
              <w:rPr>
                <w:u w:val="single"/>
              </w:rPr>
            </w:pPr>
            <w:r>
              <w:rPr>
                <w:u w:val="single"/>
              </w:rPr>
              <w:t>Additions</w:t>
            </w:r>
          </w:p>
        </w:tc>
        <w:tc>
          <w:tcPr>
            <w:tcW w:w="1262" w:type="dxa"/>
            <w:tcBorders>
              <w:top w:val="nil"/>
              <w:left w:val="nil"/>
              <w:bottom w:val="nil"/>
              <w:right w:val="nil"/>
            </w:tcBorders>
            <w:vAlign w:val="center"/>
          </w:tcPr>
          <w:p w:rsidR="00000000" w:rsidRDefault="00B838AF">
            <w:pPr>
              <w:pStyle w:val="Style3"/>
              <w:adjustRightInd/>
              <w:ind w:right="85"/>
              <w:jc w:val="right"/>
              <w:rPr>
                <w:u w:val="single"/>
              </w:rPr>
            </w:pPr>
            <w:r>
              <w:rPr>
                <w:u w:val="single"/>
              </w:rPr>
              <w:t>Reductions</w:t>
            </w:r>
          </w:p>
        </w:tc>
        <w:tc>
          <w:tcPr>
            <w:tcW w:w="1157" w:type="dxa"/>
            <w:tcBorders>
              <w:top w:val="nil"/>
              <w:left w:val="nil"/>
              <w:bottom w:val="nil"/>
              <w:right w:val="nil"/>
            </w:tcBorders>
            <w:vAlign w:val="center"/>
          </w:tcPr>
          <w:p w:rsidR="00000000" w:rsidRDefault="00B838AF">
            <w:pPr>
              <w:pStyle w:val="Style3"/>
              <w:adjustRightInd/>
              <w:ind w:right="336"/>
              <w:jc w:val="right"/>
              <w:rPr>
                <w:b/>
                <w:bCs/>
                <w:u w:val="single"/>
              </w:rPr>
            </w:pPr>
            <w:r>
              <w:rPr>
                <w:b/>
                <w:bCs/>
                <w:u w:val="single"/>
              </w:rPr>
              <w:t>2012</w:t>
            </w:r>
          </w:p>
        </w:tc>
        <w:tc>
          <w:tcPr>
            <w:tcW w:w="1202" w:type="dxa"/>
            <w:tcBorders>
              <w:top w:val="nil"/>
              <w:left w:val="nil"/>
              <w:bottom w:val="nil"/>
              <w:right w:val="nil"/>
            </w:tcBorders>
            <w:vAlign w:val="center"/>
          </w:tcPr>
          <w:p w:rsidR="00000000" w:rsidRDefault="00B838AF">
            <w:pPr>
              <w:pStyle w:val="Style3"/>
              <w:adjustRightInd/>
              <w:ind w:right="169"/>
              <w:jc w:val="right"/>
              <w:rPr>
                <w:u w:val="single"/>
              </w:rPr>
            </w:pPr>
            <w:r>
              <w:rPr>
                <w:u w:val="single"/>
              </w:rPr>
              <w:t>One Year</w:t>
            </w:r>
          </w:p>
        </w:tc>
      </w:tr>
      <w:tr w:rsidR="00000000">
        <w:tblPrEx>
          <w:tblCellMar>
            <w:top w:w="0" w:type="dxa"/>
            <w:left w:w="0" w:type="dxa"/>
            <w:bottom w:w="0" w:type="dxa"/>
            <w:right w:w="0" w:type="dxa"/>
          </w:tblCellMar>
        </w:tblPrEx>
        <w:trPr>
          <w:trHeight w:hRule="exact" w:val="197"/>
        </w:trPr>
        <w:tc>
          <w:tcPr>
            <w:tcW w:w="2571" w:type="dxa"/>
            <w:tcBorders>
              <w:top w:val="nil"/>
              <w:left w:val="nil"/>
              <w:bottom w:val="nil"/>
              <w:right w:val="nil"/>
            </w:tcBorders>
            <w:vAlign w:val="center"/>
          </w:tcPr>
          <w:p w:rsidR="00000000" w:rsidRDefault="00B838AF">
            <w:pPr>
              <w:pStyle w:val="Style3"/>
              <w:adjustRightInd/>
              <w:ind w:right="550"/>
              <w:jc w:val="right"/>
              <w:rPr>
                <w:spacing w:val="5"/>
              </w:rPr>
            </w:pPr>
            <w:r>
              <w:rPr>
                <w:spacing w:val="5"/>
              </w:rPr>
              <w:t>Governmental Activities:</w:t>
            </w:r>
          </w:p>
        </w:tc>
        <w:tc>
          <w:tcPr>
            <w:tcW w:w="1411" w:type="dxa"/>
            <w:tcBorders>
              <w:top w:val="nil"/>
              <w:left w:val="nil"/>
              <w:bottom w:val="nil"/>
              <w:right w:val="nil"/>
            </w:tcBorders>
            <w:vAlign w:val="center"/>
          </w:tcPr>
          <w:p w:rsidR="00000000" w:rsidRDefault="00B838AF">
            <w:pPr>
              <w:pStyle w:val="Style3"/>
              <w:adjustRightInd/>
              <w:ind w:right="246"/>
              <w:jc w:val="right"/>
              <w:rPr>
                <w:spacing w:val="4"/>
              </w:rPr>
            </w:pPr>
          </w:p>
        </w:tc>
        <w:tc>
          <w:tcPr>
            <w:tcW w:w="1109" w:type="dxa"/>
            <w:tcBorders>
              <w:top w:val="nil"/>
              <w:left w:val="nil"/>
              <w:bottom w:val="nil"/>
              <w:right w:val="nil"/>
            </w:tcBorders>
            <w:vAlign w:val="center"/>
          </w:tcPr>
          <w:p w:rsidR="00000000" w:rsidRDefault="00B838AF">
            <w:pPr>
              <w:pStyle w:val="Style3"/>
              <w:adjustRightInd/>
              <w:ind w:right="66"/>
              <w:jc w:val="right"/>
              <w:rPr>
                <w:spacing w:val="4"/>
              </w:rPr>
            </w:pPr>
          </w:p>
        </w:tc>
        <w:tc>
          <w:tcPr>
            <w:tcW w:w="1262" w:type="dxa"/>
            <w:tcBorders>
              <w:top w:val="nil"/>
              <w:left w:val="nil"/>
              <w:bottom w:val="nil"/>
              <w:right w:val="nil"/>
            </w:tcBorders>
            <w:vAlign w:val="center"/>
          </w:tcPr>
          <w:p w:rsidR="00000000" w:rsidRDefault="00B838AF">
            <w:pPr>
              <w:pStyle w:val="Style3"/>
              <w:adjustRightInd/>
              <w:ind w:right="85"/>
              <w:jc w:val="right"/>
              <w:rPr>
                <w:spacing w:val="4"/>
              </w:rPr>
            </w:pPr>
          </w:p>
        </w:tc>
        <w:tc>
          <w:tcPr>
            <w:tcW w:w="1157" w:type="dxa"/>
            <w:tcBorders>
              <w:top w:val="nil"/>
              <w:left w:val="nil"/>
              <w:bottom w:val="nil"/>
              <w:right w:val="nil"/>
            </w:tcBorders>
            <w:vAlign w:val="center"/>
          </w:tcPr>
          <w:p w:rsidR="00000000" w:rsidRDefault="00B838AF">
            <w:pPr>
              <w:pStyle w:val="Style3"/>
              <w:adjustRightInd/>
              <w:ind w:right="336"/>
              <w:jc w:val="right"/>
              <w:rPr>
                <w:spacing w:val="4"/>
              </w:rPr>
            </w:pPr>
          </w:p>
        </w:tc>
        <w:tc>
          <w:tcPr>
            <w:tcW w:w="1202" w:type="dxa"/>
            <w:tcBorders>
              <w:top w:val="nil"/>
              <w:left w:val="nil"/>
              <w:bottom w:val="nil"/>
              <w:right w:val="nil"/>
            </w:tcBorders>
            <w:vAlign w:val="center"/>
          </w:tcPr>
          <w:p w:rsidR="00000000" w:rsidRDefault="00B838AF">
            <w:pPr>
              <w:pStyle w:val="Style3"/>
              <w:adjustRightInd/>
              <w:ind w:right="169"/>
              <w:jc w:val="right"/>
              <w:rPr>
                <w:spacing w:val="4"/>
              </w:rPr>
            </w:pPr>
          </w:p>
        </w:tc>
      </w:tr>
      <w:tr w:rsidR="00000000">
        <w:tblPrEx>
          <w:tblCellMar>
            <w:top w:w="0" w:type="dxa"/>
            <w:left w:w="0" w:type="dxa"/>
            <w:bottom w:w="0" w:type="dxa"/>
            <w:right w:w="0" w:type="dxa"/>
          </w:tblCellMar>
        </w:tblPrEx>
        <w:trPr>
          <w:trHeight w:hRule="exact" w:val="216"/>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Compensated Absences</w:t>
            </w: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spacing w:val="4"/>
              </w:rPr>
              <w:t xml:space="preserve">$ </w:t>
            </w:r>
            <w:r>
              <w:rPr>
                <w:rFonts w:ascii="Tahoma" w:hAnsi="Tahoma" w:cs="Tahoma"/>
                <w:sz w:val="18"/>
                <w:szCs w:val="18"/>
              </w:rPr>
              <w:t>281,305</w:t>
            </w:r>
          </w:p>
        </w:tc>
        <w:tc>
          <w:tcPr>
            <w:tcW w:w="1109" w:type="dxa"/>
            <w:tcBorders>
              <w:top w:val="nil"/>
              <w:left w:val="nil"/>
              <w:bottom w:val="nil"/>
              <w:right w:val="nil"/>
            </w:tcBorders>
            <w:vAlign w:val="center"/>
          </w:tcPr>
          <w:p w:rsidR="00000000" w:rsidRDefault="00B838AF">
            <w:pPr>
              <w:pStyle w:val="Style3"/>
              <w:tabs>
                <w:tab w:val="left" w:pos="369"/>
              </w:tabs>
              <w:adjustRightInd/>
              <w:ind w:right="66"/>
              <w:jc w:val="right"/>
              <w:rPr>
                <w:rFonts w:ascii="Tahoma" w:hAnsi="Tahoma" w:cs="Tahoma"/>
                <w:sz w:val="18"/>
                <w:szCs w:val="18"/>
              </w:rPr>
            </w:pPr>
            <w:r>
              <w:rPr>
                <w:rFonts w:ascii="Tahoma" w:hAnsi="Tahoma" w:cs="Tahoma"/>
                <w:sz w:val="18"/>
                <w:szCs w:val="18"/>
              </w:rPr>
              <w:t>$</w:t>
            </w:r>
            <w:r>
              <w:rPr>
                <w:rFonts w:ascii="Tahoma" w:hAnsi="Tahoma" w:cs="Tahoma"/>
                <w:sz w:val="18"/>
                <w:szCs w:val="18"/>
              </w:rPr>
              <w:tab/>
              <w:t>179,286</w:t>
            </w:r>
          </w:p>
        </w:tc>
        <w:tc>
          <w:tcPr>
            <w:tcW w:w="1262" w:type="dxa"/>
            <w:tcBorders>
              <w:top w:val="nil"/>
              <w:left w:val="nil"/>
              <w:bottom w:val="nil"/>
              <w:right w:val="nil"/>
            </w:tcBorders>
            <w:vAlign w:val="center"/>
          </w:tcPr>
          <w:p w:rsidR="00000000" w:rsidRDefault="00B838AF">
            <w:pPr>
              <w:pStyle w:val="Style3"/>
              <w:tabs>
                <w:tab w:val="left" w:pos="486"/>
              </w:tabs>
              <w:adjustRightInd/>
              <w:ind w:right="85"/>
              <w:jc w:val="right"/>
              <w:rPr>
                <w:rFonts w:ascii="Tahoma" w:hAnsi="Tahoma" w:cs="Tahoma"/>
                <w:sz w:val="18"/>
                <w:szCs w:val="18"/>
              </w:rPr>
            </w:pPr>
            <w:r>
              <w:rPr>
                <w:rFonts w:ascii="Tahoma" w:hAnsi="Tahoma" w:cs="Tahoma"/>
                <w:sz w:val="18"/>
                <w:szCs w:val="18"/>
              </w:rPr>
              <w:t>$</w:t>
            </w:r>
            <w:r>
              <w:rPr>
                <w:rFonts w:ascii="Tahoma" w:hAnsi="Tahoma" w:cs="Tahoma"/>
                <w:sz w:val="18"/>
                <w:szCs w:val="18"/>
              </w:rPr>
              <w:tab/>
              <w:t>168,783</w:t>
            </w:r>
          </w:p>
        </w:tc>
        <w:tc>
          <w:tcPr>
            <w:tcW w:w="1157" w:type="dxa"/>
            <w:tcBorders>
              <w:top w:val="nil"/>
              <w:left w:val="nil"/>
              <w:bottom w:val="nil"/>
              <w:right w:val="nil"/>
            </w:tcBorders>
            <w:vAlign w:val="center"/>
          </w:tcPr>
          <w:p w:rsidR="00000000" w:rsidRDefault="00B838AF">
            <w:pPr>
              <w:pStyle w:val="Style3"/>
              <w:tabs>
                <w:tab w:val="left" w:pos="414"/>
              </w:tabs>
              <w:adjustRightInd/>
              <w:ind w:right="66"/>
              <w:jc w:val="right"/>
              <w:rPr>
                <w:rFonts w:ascii="Tahoma" w:hAnsi="Tahoma" w:cs="Tahoma"/>
                <w:sz w:val="18"/>
                <w:szCs w:val="18"/>
              </w:rPr>
            </w:pPr>
            <w:r>
              <w:rPr>
                <w:rFonts w:ascii="Tahoma" w:hAnsi="Tahoma" w:cs="Tahoma"/>
                <w:sz w:val="18"/>
                <w:szCs w:val="18"/>
              </w:rPr>
              <w:t>$</w:t>
            </w:r>
            <w:r>
              <w:rPr>
                <w:rFonts w:ascii="Tahoma" w:hAnsi="Tahoma" w:cs="Tahoma"/>
                <w:sz w:val="18"/>
                <w:szCs w:val="18"/>
              </w:rPr>
              <w:tab/>
              <w:t>291,808</w:t>
            </w:r>
          </w:p>
        </w:tc>
        <w:tc>
          <w:tcPr>
            <w:tcW w:w="1202" w:type="dxa"/>
            <w:tcBorders>
              <w:top w:val="nil"/>
              <w:left w:val="nil"/>
              <w:bottom w:val="nil"/>
              <w:right w:val="nil"/>
            </w:tcBorders>
            <w:vAlign w:val="center"/>
          </w:tcPr>
          <w:p w:rsidR="00000000" w:rsidRDefault="00B838AF">
            <w:pPr>
              <w:pStyle w:val="Style3"/>
              <w:tabs>
                <w:tab w:val="left" w:pos="369"/>
              </w:tabs>
              <w:adjustRightInd/>
              <w:ind w:right="169"/>
              <w:jc w:val="right"/>
              <w:rPr>
                <w:rFonts w:ascii="Tahoma" w:hAnsi="Tahoma" w:cs="Tahoma"/>
                <w:sz w:val="18"/>
                <w:szCs w:val="18"/>
              </w:rPr>
            </w:pPr>
            <w:r>
              <w:rPr>
                <w:rFonts w:ascii="Tahoma" w:hAnsi="Tahoma" w:cs="Tahoma"/>
                <w:sz w:val="18"/>
                <w:szCs w:val="18"/>
              </w:rPr>
              <w:t>$</w:t>
            </w:r>
            <w:r>
              <w:rPr>
                <w:rFonts w:ascii="Tahoma" w:hAnsi="Tahoma" w:cs="Tahoma"/>
                <w:sz w:val="18"/>
                <w:szCs w:val="18"/>
              </w:rPr>
              <w:tab/>
              <w:t>175,085</w:t>
            </w:r>
          </w:p>
        </w:tc>
      </w:tr>
      <w:tr w:rsidR="00000000">
        <w:tblPrEx>
          <w:tblCellMar>
            <w:top w:w="0" w:type="dxa"/>
            <w:left w:w="0" w:type="dxa"/>
            <w:bottom w:w="0" w:type="dxa"/>
            <w:right w:w="0" w:type="dxa"/>
          </w:tblCellMar>
        </w:tblPrEx>
        <w:trPr>
          <w:trHeight w:hRule="exact" w:val="197"/>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OPEB Liability</w:t>
            </w: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26,391</w:t>
            </w:r>
          </w:p>
        </w:tc>
        <w:tc>
          <w:tcPr>
            <w:tcW w:w="1109"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29,964</w:t>
            </w:r>
          </w:p>
        </w:tc>
        <w:tc>
          <w:tcPr>
            <w:tcW w:w="1262"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rPr>
            </w:pPr>
            <w:r>
              <w:rPr>
                <w:rFonts w:ascii="Tahoma" w:hAnsi="Tahoma" w:cs="Tahoma"/>
                <w:sz w:val="18"/>
                <w:szCs w:val="18"/>
              </w:rPr>
              <w:t>-</w:t>
            </w:r>
          </w:p>
        </w:tc>
        <w:tc>
          <w:tcPr>
            <w:tcW w:w="1157"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56,355</w:t>
            </w:r>
          </w:p>
        </w:tc>
        <w:tc>
          <w:tcPr>
            <w:tcW w:w="1202" w:type="dxa"/>
            <w:tcBorders>
              <w:top w:val="nil"/>
              <w:left w:val="nil"/>
              <w:bottom w:val="nil"/>
              <w:right w:val="nil"/>
            </w:tcBorders>
            <w:vAlign w:val="center"/>
          </w:tcPr>
          <w:p w:rsidR="00000000" w:rsidRDefault="00B838AF">
            <w:pPr>
              <w:pStyle w:val="Style3"/>
              <w:adjustRightInd/>
              <w:ind w:right="169"/>
              <w:jc w:val="right"/>
              <w:rPr>
                <w:spacing w:val="4"/>
              </w:rPr>
            </w:pPr>
            <w:r>
              <w:rPr>
                <w:spacing w:val="4"/>
              </w:rPr>
              <w:noBreakHyphen/>
            </w:r>
          </w:p>
        </w:tc>
      </w:tr>
      <w:tr w:rsidR="00000000">
        <w:tblPrEx>
          <w:tblCellMar>
            <w:top w:w="0" w:type="dxa"/>
            <w:left w:w="0" w:type="dxa"/>
            <w:bottom w:w="0" w:type="dxa"/>
            <w:right w:w="0" w:type="dxa"/>
          </w:tblCellMar>
        </w:tblPrEx>
        <w:trPr>
          <w:trHeight w:hRule="exact" w:val="196"/>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Equipment Note</w:t>
            </w: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10,890</w:t>
            </w:r>
          </w:p>
        </w:tc>
        <w:tc>
          <w:tcPr>
            <w:tcW w:w="1109"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w:t>
            </w:r>
          </w:p>
        </w:tc>
        <w:tc>
          <w:tcPr>
            <w:tcW w:w="1262"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rPr>
            </w:pPr>
            <w:r>
              <w:rPr>
                <w:rFonts w:ascii="Tahoma" w:hAnsi="Tahoma" w:cs="Tahoma"/>
                <w:sz w:val="18"/>
                <w:szCs w:val="18"/>
              </w:rPr>
              <w:t>10,890</w:t>
            </w:r>
          </w:p>
        </w:tc>
        <w:tc>
          <w:tcPr>
            <w:tcW w:w="1157"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w:t>
            </w:r>
          </w:p>
        </w:tc>
        <w:tc>
          <w:tcPr>
            <w:tcW w:w="1202" w:type="dxa"/>
            <w:tcBorders>
              <w:top w:val="nil"/>
              <w:left w:val="nil"/>
              <w:bottom w:val="nil"/>
              <w:right w:val="nil"/>
            </w:tcBorders>
            <w:vAlign w:val="center"/>
          </w:tcPr>
          <w:p w:rsidR="00000000" w:rsidRDefault="00B838AF">
            <w:pPr>
              <w:pStyle w:val="Style3"/>
              <w:adjustRightInd/>
              <w:ind w:right="169"/>
              <w:jc w:val="right"/>
              <w:rPr>
                <w:rFonts w:ascii="Tahoma" w:hAnsi="Tahoma" w:cs="Tahoma"/>
                <w:sz w:val="18"/>
                <w:szCs w:val="18"/>
              </w:rPr>
            </w:pPr>
            <w:r>
              <w:rPr>
                <w:rFonts w:ascii="Tahoma" w:hAnsi="Tahoma" w:cs="Tahoma"/>
                <w:sz w:val="18"/>
                <w:szCs w:val="18"/>
              </w:rPr>
              <w:t>-</w:t>
            </w:r>
          </w:p>
        </w:tc>
      </w:tr>
      <w:tr w:rsidR="00000000">
        <w:tblPrEx>
          <w:tblCellMar>
            <w:top w:w="0" w:type="dxa"/>
            <w:left w:w="0" w:type="dxa"/>
            <w:bottom w:w="0" w:type="dxa"/>
            <w:right w:w="0" w:type="dxa"/>
          </w:tblCellMar>
        </w:tblPrEx>
        <w:trPr>
          <w:trHeight w:hRule="exact" w:val="202"/>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Equipment Note</w:t>
            </w: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5,168</w:t>
            </w:r>
          </w:p>
        </w:tc>
        <w:tc>
          <w:tcPr>
            <w:tcW w:w="1109" w:type="dxa"/>
            <w:tcBorders>
              <w:top w:val="nil"/>
              <w:left w:val="nil"/>
              <w:bottom w:val="nil"/>
              <w:right w:val="nil"/>
            </w:tcBorders>
            <w:vAlign w:val="center"/>
          </w:tcPr>
          <w:p w:rsidR="00000000" w:rsidRDefault="00B838AF">
            <w:pPr>
              <w:pStyle w:val="Style3"/>
              <w:adjustRightInd/>
              <w:ind w:right="66"/>
              <w:jc w:val="right"/>
              <w:rPr>
                <w:spacing w:val="4"/>
              </w:rPr>
            </w:pPr>
          </w:p>
        </w:tc>
        <w:tc>
          <w:tcPr>
            <w:tcW w:w="1262"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rPr>
            </w:pPr>
            <w:r>
              <w:rPr>
                <w:rFonts w:ascii="Tahoma" w:hAnsi="Tahoma" w:cs="Tahoma"/>
                <w:sz w:val="18"/>
                <w:szCs w:val="18"/>
              </w:rPr>
              <w:t>2,520</w:t>
            </w:r>
          </w:p>
        </w:tc>
        <w:tc>
          <w:tcPr>
            <w:tcW w:w="1157"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rPr>
            </w:pPr>
            <w:r>
              <w:rPr>
                <w:rFonts w:ascii="Tahoma" w:hAnsi="Tahoma" w:cs="Tahoma"/>
                <w:sz w:val="18"/>
                <w:szCs w:val="18"/>
              </w:rPr>
              <w:t>2,648</w:t>
            </w:r>
          </w:p>
        </w:tc>
        <w:tc>
          <w:tcPr>
            <w:tcW w:w="1202" w:type="dxa"/>
            <w:tcBorders>
              <w:top w:val="nil"/>
              <w:left w:val="nil"/>
              <w:bottom w:val="nil"/>
              <w:right w:val="nil"/>
            </w:tcBorders>
            <w:vAlign w:val="center"/>
          </w:tcPr>
          <w:p w:rsidR="00000000" w:rsidRDefault="00B838AF">
            <w:pPr>
              <w:pStyle w:val="Style3"/>
              <w:adjustRightInd/>
              <w:ind w:right="169"/>
              <w:jc w:val="right"/>
              <w:rPr>
                <w:rFonts w:ascii="Tahoma" w:hAnsi="Tahoma" w:cs="Tahoma"/>
                <w:sz w:val="18"/>
                <w:szCs w:val="18"/>
              </w:rPr>
            </w:pPr>
            <w:r>
              <w:rPr>
                <w:rFonts w:ascii="Tahoma" w:hAnsi="Tahoma" w:cs="Tahoma"/>
                <w:sz w:val="18"/>
                <w:szCs w:val="18"/>
              </w:rPr>
              <w:t>2,648</w:t>
            </w:r>
          </w:p>
        </w:tc>
      </w:tr>
      <w:tr w:rsidR="00000000">
        <w:tblPrEx>
          <w:tblCellMar>
            <w:top w:w="0" w:type="dxa"/>
            <w:left w:w="0" w:type="dxa"/>
            <w:bottom w:w="0" w:type="dxa"/>
            <w:right w:w="0" w:type="dxa"/>
          </w:tblCellMar>
        </w:tblPrEx>
        <w:trPr>
          <w:trHeight w:hRule="exact" w:val="206"/>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Equipment Note</w:t>
            </w: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u w:val="single"/>
              </w:rPr>
            </w:pPr>
            <w:r>
              <w:rPr>
                <w:rFonts w:ascii="Tahoma" w:hAnsi="Tahoma" w:cs="Tahoma"/>
                <w:sz w:val="18"/>
                <w:szCs w:val="18"/>
                <w:u w:val="single"/>
              </w:rPr>
              <w:t>64,318</w:t>
            </w:r>
          </w:p>
        </w:tc>
        <w:tc>
          <w:tcPr>
            <w:tcW w:w="1109"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u w:val="single"/>
              </w:rPr>
            </w:pPr>
            <w:r>
              <w:rPr>
                <w:rFonts w:ascii="Tahoma" w:hAnsi="Tahoma" w:cs="Tahoma"/>
                <w:sz w:val="18"/>
                <w:szCs w:val="18"/>
                <w:u w:val="single"/>
              </w:rPr>
              <w:t>-</w:t>
            </w:r>
          </w:p>
        </w:tc>
        <w:tc>
          <w:tcPr>
            <w:tcW w:w="1262" w:type="dxa"/>
            <w:tcBorders>
              <w:top w:val="nil"/>
              <w:left w:val="nil"/>
              <w:bottom w:val="nil"/>
              <w:right w:val="nil"/>
            </w:tcBorders>
            <w:vAlign w:val="center"/>
          </w:tcPr>
          <w:p w:rsidR="00000000" w:rsidRDefault="00B838AF">
            <w:pPr>
              <w:pStyle w:val="Style3"/>
              <w:adjustRightInd/>
              <w:ind w:right="85"/>
              <w:jc w:val="right"/>
              <w:rPr>
                <w:rFonts w:ascii="Tahoma" w:hAnsi="Tahoma" w:cs="Tahoma"/>
                <w:sz w:val="18"/>
                <w:szCs w:val="18"/>
                <w:u w:val="single"/>
              </w:rPr>
            </w:pPr>
            <w:r>
              <w:rPr>
                <w:rFonts w:ascii="Tahoma" w:hAnsi="Tahoma" w:cs="Tahoma"/>
                <w:sz w:val="18"/>
                <w:szCs w:val="18"/>
                <w:u w:val="single"/>
              </w:rPr>
              <w:t>20,698</w:t>
            </w:r>
          </w:p>
        </w:tc>
        <w:tc>
          <w:tcPr>
            <w:tcW w:w="1157"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u w:val="single"/>
              </w:rPr>
            </w:pPr>
            <w:r>
              <w:rPr>
                <w:rFonts w:ascii="Tahoma" w:hAnsi="Tahoma" w:cs="Tahoma"/>
                <w:sz w:val="18"/>
                <w:szCs w:val="18"/>
                <w:u w:val="single"/>
              </w:rPr>
              <w:t>43,620</w:t>
            </w:r>
          </w:p>
        </w:tc>
        <w:tc>
          <w:tcPr>
            <w:tcW w:w="1202" w:type="dxa"/>
            <w:tcBorders>
              <w:top w:val="nil"/>
              <w:left w:val="nil"/>
              <w:bottom w:val="nil"/>
              <w:right w:val="nil"/>
            </w:tcBorders>
            <w:vAlign w:val="center"/>
          </w:tcPr>
          <w:p w:rsidR="00000000" w:rsidRDefault="00B838AF">
            <w:pPr>
              <w:pStyle w:val="Style3"/>
              <w:adjustRightInd/>
              <w:ind w:right="169"/>
              <w:jc w:val="right"/>
              <w:rPr>
                <w:rFonts w:ascii="Tahoma" w:hAnsi="Tahoma" w:cs="Tahoma"/>
                <w:sz w:val="18"/>
                <w:szCs w:val="18"/>
                <w:u w:val="single"/>
              </w:rPr>
            </w:pPr>
            <w:r>
              <w:rPr>
                <w:rFonts w:ascii="Tahoma" w:hAnsi="Tahoma" w:cs="Tahoma"/>
                <w:sz w:val="18"/>
                <w:szCs w:val="18"/>
                <w:u w:val="single"/>
              </w:rPr>
              <w:t>21,427</w:t>
            </w:r>
          </w:p>
        </w:tc>
      </w:tr>
      <w:tr w:rsidR="00000000">
        <w:tblPrEx>
          <w:tblCellMar>
            <w:top w:w="0" w:type="dxa"/>
            <w:left w:w="0" w:type="dxa"/>
            <w:bottom w:w="0" w:type="dxa"/>
            <w:right w:w="0" w:type="dxa"/>
          </w:tblCellMar>
        </w:tblPrEx>
        <w:trPr>
          <w:trHeight w:hRule="exact" w:val="216"/>
        </w:trPr>
        <w:tc>
          <w:tcPr>
            <w:tcW w:w="2571" w:type="dxa"/>
            <w:tcBorders>
              <w:top w:val="nil"/>
              <w:left w:val="nil"/>
              <w:bottom w:val="nil"/>
              <w:right w:val="nil"/>
            </w:tcBorders>
            <w:vAlign w:val="center"/>
          </w:tcPr>
          <w:p w:rsidR="00000000" w:rsidRDefault="00B838AF">
            <w:pPr>
              <w:pStyle w:val="Style3"/>
              <w:adjustRightInd/>
              <w:ind w:left="68"/>
              <w:rPr>
                <w:spacing w:val="4"/>
              </w:rPr>
            </w:pPr>
          </w:p>
        </w:tc>
        <w:tc>
          <w:tcPr>
            <w:tcW w:w="1411" w:type="dxa"/>
            <w:tcBorders>
              <w:top w:val="nil"/>
              <w:left w:val="nil"/>
              <w:bottom w:val="nil"/>
              <w:right w:val="nil"/>
            </w:tcBorders>
            <w:vAlign w:val="center"/>
          </w:tcPr>
          <w:p w:rsidR="00000000" w:rsidRDefault="00B838AF">
            <w:pPr>
              <w:pStyle w:val="Style3"/>
              <w:adjustRightInd/>
              <w:ind w:right="66"/>
              <w:jc w:val="right"/>
              <w:rPr>
                <w:rFonts w:ascii="Tahoma" w:hAnsi="Tahoma" w:cs="Tahoma"/>
                <w:sz w:val="18"/>
                <w:szCs w:val="18"/>
                <w:u w:val="single"/>
              </w:rPr>
            </w:pPr>
            <w:r>
              <w:rPr>
                <w:rFonts w:ascii="Tahoma" w:hAnsi="Tahoma" w:cs="Tahoma"/>
                <w:sz w:val="18"/>
                <w:szCs w:val="18"/>
                <w:u w:val="single"/>
              </w:rPr>
              <w:t>$ 388,072</w:t>
            </w:r>
          </w:p>
        </w:tc>
        <w:tc>
          <w:tcPr>
            <w:tcW w:w="1109" w:type="dxa"/>
            <w:tcBorders>
              <w:top w:val="nil"/>
              <w:left w:val="nil"/>
              <w:bottom w:val="nil"/>
              <w:right w:val="nil"/>
            </w:tcBorders>
            <w:vAlign w:val="center"/>
          </w:tcPr>
          <w:p w:rsidR="00000000" w:rsidRDefault="00B838AF">
            <w:pPr>
              <w:pStyle w:val="Style3"/>
              <w:tabs>
                <w:tab w:val="left" w:pos="351"/>
              </w:tabs>
              <w:adjustRightInd/>
              <w:ind w:right="66"/>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209,250</w:t>
            </w:r>
          </w:p>
        </w:tc>
        <w:tc>
          <w:tcPr>
            <w:tcW w:w="1262" w:type="dxa"/>
            <w:tcBorders>
              <w:top w:val="nil"/>
              <w:left w:val="nil"/>
              <w:bottom w:val="nil"/>
              <w:right w:val="nil"/>
            </w:tcBorders>
            <w:vAlign w:val="center"/>
          </w:tcPr>
          <w:p w:rsidR="00000000" w:rsidRDefault="00B838AF">
            <w:pPr>
              <w:pStyle w:val="Style3"/>
              <w:tabs>
                <w:tab w:val="left" w:pos="477"/>
              </w:tabs>
              <w:adjustRightInd/>
              <w:ind w:right="85"/>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202,891</w:t>
            </w:r>
          </w:p>
        </w:tc>
        <w:tc>
          <w:tcPr>
            <w:tcW w:w="1157" w:type="dxa"/>
            <w:tcBorders>
              <w:top w:val="nil"/>
              <w:left w:val="nil"/>
              <w:bottom w:val="nil"/>
              <w:right w:val="nil"/>
            </w:tcBorders>
            <w:vAlign w:val="center"/>
          </w:tcPr>
          <w:p w:rsidR="00000000" w:rsidRDefault="00B838AF">
            <w:pPr>
              <w:pStyle w:val="Style3"/>
              <w:tabs>
                <w:tab w:val="left" w:pos="405"/>
              </w:tabs>
              <w:adjustRightInd/>
              <w:ind w:right="66"/>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394,431</w:t>
            </w:r>
          </w:p>
        </w:tc>
        <w:tc>
          <w:tcPr>
            <w:tcW w:w="1202" w:type="dxa"/>
            <w:tcBorders>
              <w:top w:val="nil"/>
              <w:left w:val="nil"/>
              <w:bottom w:val="nil"/>
              <w:right w:val="nil"/>
            </w:tcBorders>
            <w:vAlign w:val="center"/>
          </w:tcPr>
          <w:p w:rsidR="00000000" w:rsidRDefault="00B838AF">
            <w:pPr>
              <w:pStyle w:val="Style3"/>
              <w:tabs>
                <w:tab w:val="left" w:pos="369"/>
              </w:tabs>
              <w:adjustRightInd/>
              <w:ind w:right="169"/>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199,160</w:t>
            </w:r>
          </w:p>
        </w:tc>
      </w:tr>
      <w:tr w:rsidR="00000000">
        <w:tblPrEx>
          <w:tblCellMar>
            <w:top w:w="0" w:type="dxa"/>
            <w:left w:w="0" w:type="dxa"/>
            <w:bottom w:w="0" w:type="dxa"/>
            <w:right w:w="0" w:type="dxa"/>
          </w:tblCellMar>
        </w:tblPrEx>
        <w:trPr>
          <w:trHeight w:hRule="exact" w:val="212"/>
        </w:trPr>
        <w:tc>
          <w:tcPr>
            <w:tcW w:w="2571" w:type="dxa"/>
            <w:tcBorders>
              <w:top w:val="nil"/>
              <w:left w:val="nil"/>
              <w:bottom w:val="nil"/>
              <w:right w:val="nil"/>
            </w:tcBorders>
            <w:vAlign w:val="center"/>
          </w:tcPr>
          <w:p w:rsidR="00000000" w:rsidRDefault="00B838AF">
            <w:pPr>
              <w:pStyle w:val="Style3"/>
              <w:adjustRightInd/>
              <w:ind w:right="550"/>
              <w:jc w:val="right"/>
              <w:rPr>
                <w:w w:val="94"/>
              </w:rPr>
            </w:pPr>
            <w:r>
              <w:rPr>
                <w:w w:val="94"/>
              </w:rPr>
              <w:t>Business-Type Activities:</w:t>
            </w:r>
          </w:p>
        </w:tc>
        <w:tc>
          <w:tcPr>
            <w:tcW w:w="1411" w:type="dxa"/>
            <w:tcBorders>
              <w:top w:val="nil"/>
              <w:left w:val="nil"/>
              <w:bottom w:val="nil"/>
              <w:right w:val="nil"/>
            </w:tcBorders>
            <w:vAlign w:val="center"/>
          </w:tcPr>
          <w:p w:rsidR="00000000" w:rsidRDefault="00B838AF">
            <w:pPr>
              <w:pStyle w:val="Style3"/>
              <w:adjustRightInd/>
              <w:ind w:right="66"/>
              <w:jc w:val="right"/>
              <w:rPr>
                <w:spacing w:val="4"/>
              </w:rPr>
            </w:pPr>
          </w:p>
        </w:tc>
        <w:tc>
          <w:tcPr>
            <w:tcW w:w="1109" w:type="dxa"/>
            <w:tcBorders>
              <w:top w:val="nil"/>
              <w:left w:val="nil"/>
              <w:bottom w:val="nil"/>
              <w:right w:val="nil"/>
            </w:tcBorders>
            <w:vAlign w:val="center"/>
          </w:tcPr>
          <w:p w:rsidR="00000000" w:rsidRDefault="00B838AF">
            <w:pPr>
              <w:pStyle w:val="Style3"/>
              <w:adjustRightInd/>
              <w:ind w:right="66"/>
              <w:jc w:val="right"/>
              <w:rPr>
                <w:spacing w:val="4"/>
              </w:rPr>
            </w:pPr>
          </w:p>
        </w:tc>
        <w:tc>
          <w:tcPr>
            <w:tcW w:w="1262" w:type="dxa"/>
            <w:tcBorders>
              <w:top w:val="nil"/>
              <w:left w:val="nil"/>
              <w:bottom w:val="nil"/>
              <w:right w:val="nil"/>
            </w:tcBorders>
            <w:vAlign w:val="center"/>
          </w:tcPr>
          <w:p w:rsidR="00000000" w:rsidRDefault="00B838AF">
            <w:pPr>
              <w:pStyle w:val="Style3"/>
              <w:adjustRightInd/>
              <w:ind w:right="85"/>
              <w:jc w:val="right"/>
              <w:rPr>
                <w:spacing w:val="4"/>
              </w:rPr>
            </w:pPr>
          </w:p>
        </w:tc>
        <w:tc>
          <w:tcPr>
            <w:tcW w:w="1157" w:type="dxa"/>
            <w:tcBorders>
              <w:top w:val="nil"/>
              <w:left w:val="nil"/>
              <w:bottom w:val="nil"/>
              <w:right w:val="nil"/>
            </w:tcBorders>
            <w:vAlign w:val="center"/>
          </w:tcPr>
          <w:p w:rsidR="00000000" w:rsidRDefault="00B838AF">
            <w:pPr>
              <w:pStyle w:val="Style3"/>
              <w:adjustRightInd/>
              <w:ind w:right="66"/>
              <w:jc w:val="right"/>
              <w:rPr>
                <w:spacing w:val="4"/>
              </w:rPr>
            </w:pPr>
          </w:p>
        </w:tc>
        <w:tc>
          <w:tcPr>
            <w:tcW w:w="1202" w:type="dxa"/>
            <w:tcBorders>
              <w:top w:val="nil"/>
              <w:left w:val="nil"/>
              <w:bottom w:val="nil"/>
              <w:right w:val="nil"/>
            </w:tcBorders>
            <w:vAlign w:val="center"/>
          </w:tcPr>
          <w:p w:rsidR="00000000" w:rsidRDefault="00B838AF">
            <w:pPr>
              <w:pStyle w:val="Style3"/>
              <w:adjustRightInd/>
              <w:ind w:right="169"/>
              <w:jc w:val="right"/>
              <w:rPr>
                <w:spacing w:val="4"/>
              </w:rPr>
            </w:pPr>
          </w:p>
        </w:tc>
      </w:tr>
      <w:tr w:rsidR="00000000">
        <w:tblPrEx>
          <w:tblCellMar>
            <w:top w:w="0" w:type="dxa"/>
            <w:left w:w="0" w:type="dxa"/>
            <w:bottom w:w="0" w:type="dxa"/>
            <w:right w:w="0" w:type="dxa"/>
          </w:tblCellMar>
        </w:tblPrEx>
        <w:trPr>
          <w:trHeight w:hRule="exact" w:val="240"/>
        </w:trPr>
        <w:tc>
          <w:tcPr>
            <w:tcW w:w="2571" w:type="dxa"/>
            <w:tcBorders>
              <w:top w:val="nil"/>
              <w:left w:val="nil"/>
              <w:bottom w:val="nil"/>
              <w:right w:val="nil"/>
            </w:tcBorders>
            <w:vAlign w:val="center"/>
          </w:tcPr>
          <w:p w:rsidR="00000000" w:rsidRDefault="00B838AF">
            <w:pPr>
              <w:pStyle w:val="Style3"/>
              <w:adjustRightInd/>
              <w:ind w:left="68"/>
              <w:rPr>
                <w:spacing w:val="4"/>
              </w:rPr>
            </w:pPr>
            <w:r>
              <w:rPr>
                <w:spacing w:val="4"/>
              </w:rPr>
              <w:t>Compensated Absences</w:t>
            </w:r>
          </w:p>
        </w:tc>
        <w:tc>
          <w:tcPr>
            <w:tcW w:w="1411" w:type="dxa"/>
            <w:tcBorders>
              <w:top w:val="nil"/>
              <w:left w:val="nil"/>
              <w:bottom w:val="nil"/>
              <w:right w:val="nil"/>
            </w:tcBorders>
            <w:vAlign w:val="center"/>
          </w:tcPr>
          <w:p w:rsidR="00000000" w:rsidRDefault="00B838AF">
            <w:pPr>
              <w:pStyle w:val="Style3"/>
              <w:tabs>
                <w:tab w:val="left" w:pos="747"/>
              </w:tabs>
              <w:adjustRightInd/>
              <w:ind w:right="66"/>
              <w:jc w:val="right"/>
              <w:rPr>
                <w:rFonts w:ascii="Tahoma" w:hAnsi="Tahoma" w:cs="Tahoma"/>
                <w:sz w:val="18"/>
                <w:szCs w:val="18"/>
                <w:u w:val="single"/>
              </w:rPr>
            </w:pPr>
            <w:r>
              <w:rPr>
                <w:spacing w:val="4"/>
                <w:u w:val="single"/>
              </w:rPr>
              <w:t>$</w:t>
            </w:r>
            <w:r>
              <w:rPr>
                <w:spacing w:val="4"/>
              </w:rPr>
              <w:tab/>
            </w:r>
            <w:r>
              <w:rPr>
                <w:rFonts w:ascii="Tahoma" w:hAnsi="Tahoma" w:cs="Tahoma"/>
                <w:sz w:val="18"/>
                <w:szCs w:val="18"/>
                <w:u w:val="single"/>
              </w:rPr>
              <w:t>61,848</w:t>
            </w:r>
          </w:p>
        </w:tc>
        <w:tc>
          <w:tcPr>
            <w:tcW w:w="1109" w:type="dxa"/>
            <w:tcBorders>
              <w:top w:val="nil"/>
              <w:left w:val="nil"/>
              <w:bottom w:val="single" w:sz="13" w:space="0" w:color="auto"/>
              <w:right w:val="nil"/>
            </w:tcBorders>
            <w:vAlign w:val="center"/>
          </w:tcPr>
          <w:p w:rsidR="00000000" w:rsidRDefault="00B838AF">
            <w:pPr>
              <w:pStyle w:val="Style3"/>
              <w:tabs>
                <w:tab w:val="left" w:pos="441"/>
              </w:tabs>
              <w:adjustRightInd/>
              <w:ind w:right="66"/>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45,418</w:t>
            </w:r>
          </w:p>
        </w:tc>
        <w:tc>
          <w:tcPr>
            <w:tcW w:w="1262" w:type="dxa"/>
            <w:tcBorders>
              <w:top w:val="nil"/>
              <w:left w:val="nil"/>
              <w:bottom w:val="single" w:sz="13" w:space="0" w:color="auto"/>
              <w:right w:val="nil"/>
            </w:tcBorders>
            <w:vAlign w:val="center"/>
          </w:tcPr>
          <w:p w:rsidR="00000000" w:rsidRDefault="00B838AF">
            <w:pPr>
              <w:pStyle w:val="Style3"/>
              <w:tabs>
                <w:tab w:val="left" w:pos="558"/>
              </w:tabs>
              <w:adjustRightInd/>
              <w:ind w:right="85"/>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37,109</w:t>
            </w:r>
          </w:p>
        </w:tc>
        <w:tc>
          <w:tcPr>
            <w:tcW w:w="1157" w:type="dxa"/>
            <w:tcBorders>
              <w:top w:val="nil"/>
              <w:left w:val="nil"/>
              <w:bottom w:val="single" w:sz="13" w:space="0" w:color="auto"/>
              <w:right w:val="nil"/>
            </w:tcBorders>
            <w:vAlign w:val="center"/>
          </w:tcPr>
          <w:p w:rsidR="00000000" w:rsidRDefault="00B838AF">
            <w:pPr>
              <w:pStyle w:val="Style3"/>
              <w:tabs>
                <w:tab w:val="left" w:pos="486"/>
              </w:tabs>
              <w:adjustRightInd/>
              <w:ind w:right="66"/>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70,157</w:t>
            </w:r>
          </w:p>
        </w:tc>
        <w:tc>
          <w:tcPr>
            <w:tcW w:w="1202" w:type="dxa"/>
            <w:tcBorders>
              <w:top w:val="nil"/>
              <w:left w:val="nil"/>
              <w:bottom w:val="single" w:sz="13" w:space="0" w:color="auto"/>
              <w:right w:val="nil"/>
            </w:tcBorders>
            <w:vAlign w:val="center"/>
          </w:tcPr>
          <w:p w:rsidR="00000000" w:rsidRDefault="00B838AF">
            <w:pPr>
              <w:pStyle w:val="Style3"/>
              <w:tabs>
                <w:tab w:val="left" w:pos="432"/>
              </w:tabs>
              <w:adjustRightInd/>
              <w:ind w:right="169"/>
              <w:jc w:val="right"/>
              <w:rPr>
                <w:rFonts w:ascii="Tahoma" w:hAnsi="Tahoma" w:cs="Tahoma"/>
                <w:sz w:val="18"/>
                <w:szCs w:val="18"/>
                <w:u w:val="single"/>
              </w:rPr>
            </w:pPr>
            <w:r>
              <w:rPr>
                <w:rFonts w:ascii="Tahoma" w:hAnsi="Tahoma" w:cs="Tahoma"/>
                <w:sz w:val="18"/>
                <w:szCs w:val="18"/>
                <w:u w:val="single"/>
              </w:rPr>
              <w:t>$</w:t>
            </w:r>
            <w:r>
              <w:rPr>
                <w:rFonts w:ascii="Tahoma" w:hAnsi="Tahoma" w:cs="Tahoma"/>
                <w:sz w:val="18"/>
                <w:szCs w:val="18"/>
                <w:u w:val="single"/>
              </w:rPr>
              <w:tab/>
              <w:t>42,094</w:t>
            </w:r>
          </w:p>
        </w:tc>
      </w:tr>
    </w:tbl>
    <w:p w:rsidR="00000000" w:rsidRDefault="00B838AF">
      <w:pPr>
        <w:adjustRightInd/>
        <w:spacing w:after="376" w:line="20" w:lineRule="exact"/>
        <w:ind w:left="648"/>
        <w:rPr>
          <w:sz w:val="24"/>
          <w:szCs w:val="24"/>
        </w:rPr>
      </w:pPr>
    </w:p>
    <w:p w:rsidR="00000000" w:rsidRDefault="00B838AF">
      <w:pPr>
        <w:pStyle w:val="Style3"/>
        <w:adjustRightInd/>
        <w:spacing w:before="36" w:line="360" w:lineRule="auto"/>
      </w:pPr>
      <w:r>
        <w:t>Maturities of Equipment Notes Payable is as follows:</w:t>
      </w:r>
    </w:p>
    <w:p w:rsidR="00000000" w:rsidRDefault="00B838AF">
      <w:pPr>
        <w:pStyle w:val="Style3"/>
        <w:adjustRightInd/>
        <w:spacing w:before="108" w:line="278" w:lineRule="auto"/>
        <w:ind w:left="1656"/>
        <w:rPr>
          <w:b/>
          <w:bCs/>
        </w:rPr>
      </w:pPr>
      <w:r>
        <w:rPr>
          <w:b/>
          <w:bCs/>
        </w:rPr>
        <w:t>Year Ending</w:t>
      </w:r>
    </w:p>
    <w:p w:rsidR="00000000" w:rsidRDefault="00B838AF">
      <w:pPr>
        <w:pStyle w:val="Style3"/>
        <w:tabs>
          <w:tab w:val="right" w:pos="2791"/>
          <w:tab w:val="left" w:pos="3426"/>
          <w:tab w:val="left" w:pos="4842"/>
        </w:tabs>
        <w:adjustRightInd/>
        <w:rPr>
          <w:b/>
          <w:bCs/>
          <w:spacing w:val="4"/>
          <w:sz w:val="22"/>
          <w:szCs w:val="22"/>
          <w:u w:val="single"/>
        </w:rPr>
      </w:pPr>
      <w:r>
        <w:rPr>
          <w:spacing w:val="4"/>
        </w:rPr>
        <w:tab/>
      </w:r>
      <w:r>
        <w:rPr>
          <w:b/>
          <w:bCs/>
          <w:spacing w:val="4"/>
          <w:sz w:val="22"/>
          <w:szCs w:val="22"/>
          <w:u w:val="single"/>
        </w:rPr>
        <w:t>June 30,</w:t>
      </w:r>
      <w:r>
        <w:rPr>
          <w:b/>
          <w:bCs/>
          <w:spacing w:val="4"/>
          <w:sz w:val="22"/>
          <w:szCs w:val="22"/>
          <w:u w:val="single"/>
        </w:rPr>
        <w:tab/>
        <w:t>Principal</w:t>
      </w:r>
      <w:r>
        <w:rPr>
          <w:b/>
          <w:bCs/>
          <w:spacing w:val="-2"/>
          <w:sz w:val="22"/>
          <w:szCs w:val="22"/>
          <w:u w:val="single"/>
        </w:rPr>
        <w:tab/>
      </w:r>
      <w:r>
        <w:rPr>
          <w:b/>
          <w:bCs/>
          <w:spacing w:val="-2"/>
          <w:sz w:val="22"/>
          <w:szCs w:val="22"/>
          <w:u w:val="single"/>
        </w:rPr>
        <w:t>Interest</w:t>
      </w:r>
    </w:p>
    <w:p w:rsidR="00000000" w:rsidRDefault="00B838AF">
      <w:pPr>
        <w:pStyle w:val="Style3"/>
        <w:tabs>
          <w:tab w:val="decimal" w:pos="4037"/>
          <w:tab w:val="left" w:pos="4842"/>
        </w:tabs>
        <w:adjustRightInd/>
        <w:ind w:left="2088"/>
        <w:rPr>
          <w:spacing w:val="4"/>
        </w:rPr>
      </w:pPr>
      <w:r>
        <w:rPr>
          <w:spacing w:val="4"/>
        </w:rPr>
        <w:t>2013</w:t>
      </w:r>
      <w:r>
        <w:rPr>
          <w:spacing w:val="4"/>
        </w:rPr>
        <w:tab/>
        <w:t>$ 24,075</w:t>
      </w:r>
      <w:r>
        <w:rPr>
          <w:spacing w:val="-2"/>
        </w:rPr>
        <w:tab/>
        <w:t>$ 1,687</w:t>
      </w:r>
    </w:p>
    <w:p w:rsidR="00000000" w:rsidRDefault="00B838AF">
      <w:pPr>
        <w:pStyle w:val="Style3"/>
        <w:tabs>
          <w:tab w:val="decimal" w:pos="4037"/>
          <w:tab w:val="left" w:pos="5434"/>
        </w:tabs>
        <w:adjustRightInd/>
        <w:spacing w:before="36"/>
        <w:ind w:left="2088"/>
        <w:rPr>
          <w:spacing w:val="16"/>
          <w:u w:val="single"/>
        </w:rPr>
      </w:pPr>
      <w:r>
        <w:rPr>
          <w:spacing w:val="4"/>
        </w:rPr>
        <w:t>2014</w:t>
      </w:r>
      <w:r>
        <w:rPr>
          <w:spacing w:val="4"/>
        </w:rPr>
        <w:tab/>
      </w:r>
      <w:r>
        <w:rPr>
          <w:spacing w:val="18"/>
          <w:u w:val="single"/>
        </w:rPr>
        <w:t>22,193</w:t>
      </w:r>
      <w:r>
        <w:rPr>
          <w:spacing w:val="-2"/>
          <w:u w:val="single"/>
        </w:rPr>
        <w:tab/>
        <w:t>788</w:t>
      </w:r>
    </w:p>
    <w:p w:rsidR="00000000" w:rsidRDefault="00B838AF">
      <w:pPr>
        <w:pStyle w:val="Style3"/>
        <w:tabs>
          <w:tab w:val="decimal" w:pos="4037"/>
          <w:tab w:val="left" w:pos="4842"/>
        </w:tabs>
        <w:adjustRightInd/>
        <w:spacing w:line="295" w:lineRule="auto"/>
        <w:rPr>
          <w:spacing w:val="16"/>
          <w:u w:val="single"/>
        </w:rPr>
      </w:pPr>
      <w:r>
        <w:rPr>
          <w:spacing w:val="4"/>
        </w:rPr>
        <w:tab/>
      </w:r>
      <w:r>
        <w:rPr>
          <w:spacing w:val="16"/>
          <w:u w:val="single"/>
        </w:rPr>
        <w:t>$ 46,268</w:t>
      </w:r>
      <w:r>
        <w:rPr>
          <w:spacing w:val="-2"/>
          <w:u w:val="single"/>
        </w:rPr>
        <w:tab/>
        <w:t>$ 2,475</w:t>
      </w:r>
    </w:p>
    <w:p w:rsidR="00000000" w:rsidRDefault="00B838AF">
      <w:pPr>
        <w:pStyle w:val="Style3"/>
        <w:adjustRightInd/>
        <w:spacing w:before="252" w:line="480" w:lineRule="auto"/>
        <w:ind w:left="576" w:right="2232" w:hanging="576"/>
      </w:pPr>
      <w:r>
        <w:rPr>
          <w:spacing w:val="11"/>
        </w:rPr>
        <w:t xml:space="preserve">Other long-term liabilities at June 30, 2012 was comprised of the following: </w:t>
      </w:r>
      <w:r>
        <w:t>Included in general long-term debt:</w:t>
      </w:r>
    </w:p>
    <w:p w:rsidR="00000000" w:rsidRDefault="00B838AF">
      <w:pPr>
        <w:pStyle w:val="Style3"/>
        <w:adjustRightInd/>
        <w:spacing w:before="144" w:line="285" w:lineRule="auto"/>
        <w:ind w:left="576"/>
      </w:pPr>
      <w:r>
        <w:t>A note payable at 5% interest to First National Bank dated August 7, 2009 and due</w:t>
      </w:r>
    </w:p>
    <w:p w:rsidR="00000000" w:rsidRDefault="00B838AF">
      <w:pPr>
        <w:pStyle w:val="Style3"/>
        <w:tabs>
          <w:tab w:val="decimal" w:pos="8674"/>
        </w:tabs>
        <w:adjustRightInd/>
        <w:spacing w:line="271" w:lineRule="auto"/>
        <w:ind w:left="576"/>
        <w:rPr>
          <w:spacing w:val="14"/>
          <w:u w:val="single"/>
        </w:rPr>
      </w:pPr>
      <w:r>
        <w:rPr>
          <w:spacing w:val="4"/>
        </w:rPr>
        <w:t>September 1, 2012 for a copy machine.</w:t>
      </w:r>
      <w:r>
        <w:rPr>
          <w:spacing w:val="4"/>
        </w:rPr>
        <w:tab/>
      </w:r>
      <w:r>
        <w:rPr>
          <w:spacing w:val="14"/>
          <w:u w:val="single"/>
        </w:rPr>
        <w:t>$ 2,648</w:t>
      </w:r>
    </w:p>
    <w:p w:rsidR="00000000" w:rsidRDefault="00B838AF">
      <w:pPr>
        <w:pStyle w:val="Style3"/>
        <w:adjustRightInd/>
        <w:spacing w:before="144" w:line="144" w:lineRule="auto"/>
        <w:ind w:left="576"/>
      </w:pPr>
      <w:r>
        <w:t xml:space="preserve">A note payableat </w:t>
      </w:r>
      <w:r>
        <w:rPr>
          <w:i/>
          <w:iCs/>
          <w:sz w:val="24"/>
          <w:szCs w:val="24"/>
        </w:rPr>
        <w:t>3..</w:t>
      </w:r>
      <w:r>
        <w:rPr>
          <w:b/>
          <w:bCs/>
          <w:i/>
          <w:iCs/>
          <w:sz w:val="24"/>
          <w:szCs w:val="24"/>
          <w:vertAlign w:val="superscript"/>
        </w:rPr>
        <w:t>5</w:t>
      </w:r>
      <w:r>
        <w:rPr>
          <w:rFonts w:ascii="Tahoma" w:hAnsi="Tahoma" w:cs="Tahoma"/>
          <w:b/>
          <w:bCs/>
          <w:i/>
          <w:iCs/>
          <w:sz w:val="12"/>
          <w:szCs w:val="12"/>
        </w:rPr>
        <w:t>i°</w:t>
      </w:r>
      <w:r>
        <w:rPr>
          <w:rFonts w:ascii="Tahoma" w:hAnsi="Tahoma" w:cs="Tahoma"/>
          <w:i/>
          <w:iCs/>
          <w:sz w:val="12"/>
          <w:szCs w:val="12"/>
          <w:vertAlign w:val="superscript"/>
        </w:rPr>
        <w:t>'</w:t>
      </w:r>
      <w:r>
        <w:rPr>
          <w:i/>
          <w:iCs/>
          <w:sz w:val="24"/>
          <w:szCs w:val="24"/>
        </w:rPr>
        <w:t xml:space="preserve"> </w:t>
      </w:r>
      <w:r>
        <w:t>erest to First National Bank dated</w:t>
      </w:r>
    </w:p>
    <w:p w:rsidR="00000000" w:rsidRDefault="00B838AF">
      <w:pPr>
        <w:pStyle w:val="Style3"/>
        <w:tabs>
          <w:tab w:val="right" w:pos="2791"/>
          <w:tab w:val="left" w:pos="5628"/>
        </w:tabs>
        <w:adjustRightInd/>
        <w:spacing w:line="110" w:lineRule="auto"/>
        <w:rPr>
          <w:spacing w:val="4"/>
        </w:rPr>
      </w:pPr>
      <w:r>
        <w:rPr>
          <w:spacing w:val="4"/>
        </w:rPr>
        <w:tab/>
        <w:t xml:space="preserve">Int </w:t>
      </w:r>
      <w:r>
        <w:rPr>
          <w:spacing w:val="-2"/>
        </w:rPr>
        <w:tab/>
        <w:t>Septet i fiber 15, 20 1 0 a! d due</w:t>
      </w:r>
    </w:p>
    <w:p w:rsidR="00000000" w:rsidRDefault="00B838AF">
      <w:pPr>
        <w:pStyle w:val="Style3"/>
        <w:tabs>
          <w:tab w:val="decimal" w:pos="8674"/>
        </w:tabs>
        <w:adjustRightInd/>
        <w:spacing w:before="36" w:line="280" w:lineRule="auto"/>
        <w:ind w:left="576"/>
        <w:rPr>
          <w:spacing w:val="14"/>
          <w:u w:val="single"/>
        </w:rPr>
      </w:pPr>
      <w:r>
        <w:rPr>
          <w:spacing w:val="4"/>
        </w:rPr>
        <w:t>September 15, 2013 for golf</w:t>
      </w:r>
      <w:r>
        <w:rPr>
          <w:spacing w:val="4"/>
        </w:rPr>
        <w:t xml:space="preserve"> course mowers.</w:t>
      </w:r>
      <w:r>
        <w:rPr>
          <w:spacing w:val="4"/>
        </w:rPr>
        <w:tab/>
      </w:r>
      <w:r>
        <w:rPr>
          <w:spacing w:val="14"/>
          <w:u w:val="single"/>
        </w:rPr>
        <w:t>$ 43,620</w:t>
      </w:r>
    </w:p>
    <w:p w:rsidR="00000000" w:rsidRDefault="00B838AF">
      <w:pPr>
        <w:widowControl/>
        <w:rPr>
          <w:sz w:val="24"/>
          <w:szCs w:val="24"/>
        </w:rPr>
        <w:sectPr w:rsidR="00000000">
          <w:pgSz w:w="12240" w:h="15840"/>
          <w:pgMar w:top="1080" w:right="1272" w:bottom="1160" w:left="1548" w:header="720" w:footer="720" w:gutter="0"/>
          <w:cols w:space="720"/>
          <w:noEndnote/>
        </w:sectPr>
      </w:pPr>
    </w:p>
    <w:p w:rsidR="00000000" w:rsidRDefault="00B838AF">
      <w:pPr>
        <w:pStyle w:val="Style3"/>
        <w:adjustRightInd/>
        <w:spacing w:line="280" w:lineRule="auto"/>
        <w:jc w:val="center"/>
        <w:rPr>
          <w:sz w:val="22"/>
          <w:szCs w:val="22"/>
        </w:rPr>
      </w:pPr>
      <w:r>
        <w:rPr>
          <w:noProof/>
        </w:rPr>
        <w:lastRenderedPageBreak/>
        <mc:AlternateContent>
          <mc:Choice Requires="wps">
            <w:drawing>
              <wp:anchor distT="0" distB="0" distL="0" distR="0" simplePos="0" relativeHeight="251724800" behindDoc="0" locked="0" layoutInCell="0" allowOverlap="1">
                <wp:simplePos x="0" y="0"/>
                <wp:positionH relativeFrom="column">
                  <wp:posOffset>0</wp:posOffset>
                </wp:positionH>
                <wp:positionV relativeFrom="paragraph">
                  <wp:posOffset>8415020</wp:posOffset>
                </wp:positionV>
                <wp:extent cx="5943600" cy="143510"/>
                <wp:effectExtent l="0" t="0" r="0" b="0"/>
                <wp:wrapSquare wrapText="bothSides"/>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3" w:lineRule="auto"/>
                              <w:jc w:val="center"/>
                              <w:rPr>
                                <w:sz w:val="22"/>
                                <w:szCs w:val="22"/>
                              </w:rPr>
                            </w:pPr>
                            <w:r>
                              <w:rPr>
                                <w:sz w:val="22"/>
                                <w:szCs w:val="22"/>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1" type="#_x0000_t202" style="position:absolute;left:0;text-align:left;margin-left:0;margin-top:662.6pt;width:468pt;height:11.3pt;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oTswIAALI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" o:allowincell="f" filled="f" stroked="f">
                <v:textbox inset="0,0,0,0">
                  <w:txbxContent>
                    <w:p w:rsidR="00000000" w:rsidRDefault="00B838AF">
                      <w:pPr>
                        <w:pStyle w:val="Style3"/>
                        <w:adjustRightInd/>
                        <w:spacing w:line="213" w:lineRule="auto"/>
                        <w:jc w:val="center"/>
                        <w:rPr>
                          <w:sz w:val="22"/>
                          <w:szCs w:val="22"/>
                        </w:rPr>
                      </w:pPr>
                      <w:r>
                        <w:rPr>
                          <w:sz w:val="22"/>
                          <w:szCs w:val="22"/>
                        </w:rPr>
                        <w:t>59</w:t>
                      </w:r>
                    </w:p>
                  </w:txbxContent>
                </v:textbox>
                <w10:wrap type="square"/>
              </v:shape>
            </w:pict>
          </mc:Fallback>
        </mc:AlternateContent>
      </w:r>
      <w:r>
        <w:rPr>
          <w:sz w:val="22"/>
          <w:szCs w:val="22"/>
        </w:rPr>
        <w:t>CITY OF WAVERLY, IOWA</w:t>
      </w:r>
    </w:p>
    <w:p w:rsidR="00000000" w:rsidRDefault="00B838AF">
      <w:pPr>
        <w:pStyle w:val="Style3"/>
        <w:adjustRightInd/>
        <w:jc w:val="center"/>
        <w:rPr>
          <w:b/>
          <w:bCs/>
          <w:sz w:val="22"/>
          <w:szCs w:val="22"/>
        </w:rPr>
      </w:pPr>
      <w:r>
        <w:rPr>
          <w:b/>
          <w:bCs/>
          <w:sz w:val="22"/>
          <w:szCs w:val="22"/>
        </w:rPr>
        <w:t>Notes to Financial Statements</w:t>
      </w:r>
    </w:p>
    <w:p w:rsidR="00000000" w:rsidRDefault="00B838AF">
      <w:pPr>
        <w:pStyle w:val="Style3"/>
        <w:adjustRightInd/>
        <w:spacing w:line="285" w:lineRule="auto"/>
        <w:jc w:val="center"/>
        <w:rPr>
          <w:b/>
          <w:bCs/>
          <w:sz w:val="22"/>
          <w:szCs w:val="22"/>
        </w:rPr>
      </w:pPr>
      <w:r>
        <w:rPr>
          <w:b/>
          <w:bCs/>
          <w:sz w:val="22"/>
          <w:szCs w:val="22"/>
        </w:rPr>
        <w:t>June 30, 2012</w:t>
      </w:r>
    </w:p>
    <w:p w:rsidR="00000000" w:rsidRDefault="00B838AF">
      <w:pPr>
        <w:pStyle w:val="Style3"/>
        <w:adjustRightInd/>
        <w:spacing w:before="504" w:line="280" w:lineRule="auto"/>
        <w:ind w:left="144"/>
        <w:rPr>
          <w:b/>
          <w:bCs/>
          <w:spacing w:val="20"/>
          <w:sz w:val="22"/>
          <w:szCs w:val="22"/>
        </w:rPr>
      </w:pPr>
      <w:r>
        <w:rPr>
          <w:b/>
          <w:bCs/>
          <w:spacing w:val="20"/>
          <w:sz w:val="22"/>
          <w:szCs w:val="22"/>
        </w:rPr>
        <w:t>Note 8 – TRANSFERS</w:t>
      </w:r>
    </w:p>
    <w:p w:rsidR="00000000" w:rsidRDefault="00B838AF">
      <w:pPr>
        <w:pStyle w:val="Style3"/>
        <w:adjustRightInd/>
        <w:spacing w:before="144" w:line="285" w:lineRule="auto"/>
        <w:ind w:left="144"/>
        <w:rPr>
          <w:sz w:val="22"/>
          <w:szCs w:val="22"/>
        </w:rPr>
      </w:pPr>
      <w:r>
        <w:rPr>
          <w:sz w:val="22"/>
          <w:szCs w:val="22"/>
        </w:rPr>
        <w:t>The following is a summary of transfers between funds:</w:t>
      </w:r>
    </w:p>
    <w:p w:rsidR="00000000" w:rsidRDefault="00B838AF">
      <w:pPr>
        <w:pStyle w:val="Style3"/>
        <w:tabs>
          <w:tab w:val="left" w:pos="5119"/>
          <w:tab w:val="left" w:pos="6727"/>
        </w:tabs>
        <w:adjustRightInd/>
        <w:spacing w:before="468" w:line="264" w:lineRule="auto"/>
        <w:ind w:left="3960"/>
      </w:pPr>
      <w:r>
        <w:t>Debt</w:t>
      </w:r>
      <w:r>
        <w:tab/>
        <w:t>Nonmajor</w:t>
      </w:r>
      <w:r>
        <w:tab/>
        <w:t>Total</w:t>
      </w:r>
    </w:p>
    <w:p w:rsidR="00000000" w:rsidRDefault="00B838AF">
      <w:pPr>
        <w:pStyle w:val="Style3"/>
        <w:tabs>
          <w:tab w:val="left" w:pos="3895"/>
          <w:tab w:val="left" w:pos="4937"/>
        </w:tabs>
        <w:adjustRightInd/>
        <w:spacing w:after="180"/>
        <w:ind w:left="2664"/>
      </w:pPr>
      <w:r>
        <w:t>General</w:t>
      </w:r>
      <w:r>
        <w:tab/>
        <w:t>Service</w:t>
      </w:r>
      <w:r>
        <w:tab/>
        <w:t>Governmental Transfers Out</w:t>
      </w:r>
    </w:p>
    <w:tbl>
      <w:tblPr>
        <w:tblW w:w="0" w:type="auto"/>
        <w:tblInd w:w="144" w:type="dxa"/>
        <w:tblLayout w:type="fixed"/>
        <w:tblCellMar>
          <w:left w:w="0" w:type="dxa"/>
          <w:right w:w="0" w:type="dxa"/>
        </w:tblCellMar>
        <w:tblLook w:val="0000" w:firstRow="0" w:lastRow="0" w:firstColumn="0" w:lastColumn="0" w:noHBand="0" w:noVBand="0"/>
      </w:tblPr>
      <w:tblGrid>
        <w:gridCol w:w="2266"/>
        <w:gridCol w:w="1229"/>
        <w:gridCol w:w="1646"/>
        <w:gridCol w:w="989"/>
        <w:gridCol w:w="1358"/>
      </w:tblGrid>
      <w:tr w:rsidR="00000000">
        <w:tblPrEx>
          <w:tblCellMar>
            <w:top w:w="0" w:type="dxa"/>
            <w:left w:w="0" w:type="dxa"/>
            <w:bottom w:w="0" w:type="dxa"/>
            <w:right w:w="0" w:type="dxa"/>
          </w:tblCellMar>
        </w:tblPrEx>
        <w:trPr>
          <w:trHeight w:hRule="exact" w:val="269"/>
        </w:trPr>
        <w:tc>
          <w:tcPr>
            <w:tcW w:w="2266" w:type="dxa"/>
            <w:tcBorders>
              <w:top w:val="nil"/>
              <w:left w:val="nil"/>
              <w:bottom w:val="nil"/>
              <w:right w:val="nil"/>
            </w:tcBorders>
            <w:vAlign w:val="center"/>
          </w:tcPr>
          <w:p w:rsidR="00000000" w:rsidRDefault="00B838AF">
            <w:pPr>
              <w:pStyle w:val="Style3"/>
              <w:adjustRightInd/>
            </w:pPr>
            <w:r>
              <w:t>General</w:t>
            </w:r>
          </w:p>
        </w:tc>
        <w:tc>
          <w:tcPr>
            <w:tcW w:w="1229" w:type="dxa"/>
            <w:tcBorders>
              <w:top w:val="nil"/>
              <w:left w:val="nil"/>
              <w:bottom w:val="nil"/>
              <w:right w:val="nil"/>
            </w:tcBorders>
            <w:vAlign w:val="center"/>
          </w:tcPr>
          <w:p w:rsidR="00000000" w:rsidRDefault="00B838AF">
            <w:pPr>
              <w:pStyle w:val="Style3"/>
              <w:tabs>
                <w:tab w:val="left" w:pos="999"/>
              </w:tabs>
              <w:adjustRightInd/>
              <w:ind w:right="67"/>
              <w:jc w:val="right"/>
            </w:pPr>
            <w:r>
              <w:t>$</w:t>
            </w:r>
            <w:r>
              <w:tab/>
              <w:t>-</w:t>
            </w:r>
          </w:p>
        </w:tc>
        <w:tc>
          <w:tcPr>
            <w:tcW w:w="1646" w:type="dxa"/>
            <w:tcBorders>
              <w:top w:val="nil"/>
              <w:left w:val="nil"/>
              <w:bottom w:val="nil"/>
              <w:right w:val="nil"/>
            </w:tcBorders>
            <w:vAlign w:val="center"/>
          </w:tcPr>
          <w:p w:rsidR="00000000" w:rsidRDefault="00B838AF">
            <w:pPr>
              <w:pStyle w:val="Style3"/>
              <w:tabs>
                <w:tab w:val="left" w:pos="459"/>
                <w:tab w:val="left" w:pos="1341"/>
              </w:tabs>
              <w:adjustRightInd/>
              <w:ind w:right="137"/>
              <w:jc w:val="right"/>
            </w:pPr>
            <w:r>
              <w:t>$</w:t>
            </w:r>
            <w:r>
              <w:tab/>
              <w:t>30,000</w:t>
            </w:r>
            <w:r>
              <w:tab/>
              <w:t>$</w:t>
            </w:r>
          </w:p>
        </w:tc>
        <w:tc>
          <w:tcPr>
            <w:tcW w:w="989" w:type="dxa"/>
            <w:tcBorders>
              <w:top w:val="nil"/>
              <w:left w:val="nil"/>
              <w:bottom w:val="nil"/>
              <w:right w:val="nil"/>
            </w:tcBorders>
            <w:vAlign w:val="center"/>
          </w:tcPr>
          <w:p w:rsidR="00000000" w:rsidRDefault="00B838AF">
            <w:pPr>
              <w:pStyle w:val="Style3"/>
              <w:adjustRightInd/>
              <w:ind w:right="95"/>
              <w:jc w:val="right"/>
            </w:pPr>
            <w:r>
              <w:t>-</w:t>
            </w:r>
          </w:p>
        </w:tc>
        <w:tc>
          <w:tcPr>
            <w:tcW w:w="1358" w:type="dxa"/>
            <w:tcBorders>
              <w:top w:val="nil"/>
              <w:left w:val="nil"/>
              <w:bottom w:val="nil"/>
              <w:right w:val="nil"/>
            </w:tcBorders>
            <w:vAlign w:val="center"/>
          </w:tcPr>
          <w:p w:rsidR="00000000" w:rsidRDefault="00B838AF">
            <w:pPr>
              <w:pStyle w:val="Style3"/>
              <w:tabs>
                <w:tab w:val="left" w:pos="666"/>
              </w:tabs>
              <w:adjustRightInd/>
              <w:ind w:right="76"/>
              <w:jc w:val="right"/>
            </w:pPr>
            <w:r>
              <w:t>$</w:t>
            </w:r>
            <w:r>
              <w:tab/>
              <w:t>30,000</w:t>
            </w:r>
          </w:p>
        </w:tc>
      </w:tr>
      <w:tr w:rsidR="00000000">
        <w:tblPrEx>
          <w:tblCellMar>
            <w:top w:w="0" w:type="dxa"/>
            <w:left w:w="0" w:type="dxa"/>
            <w:bottom w:w="0" w:type="dxa"/>
            <w:right w:w="0" w:type="dxa"/>
          </w:tblCellMar>
        </w:tblPrEx>
        <w:trPr>
          <w:trHeight w:hRule="exact" w:val="207"/>
        </w:trPr>
        <w:tc>
          <w:tcPr>
            <w:tcW w:w="2266" w:type="dxa"/>
            <w:tcBorders>
              <w:top w:val="nil"/>
              <w:left w:val="nil"/>
              <w:bottom w:val="nil"/>
              <w:right w:val="nil"/>
            </w:tcBorders>
            <w:vAlign w:val="center"/>
          </w:tcPr>
          <w:p w:rsidR="00000000" w:rsidRDefault="00B838AF">
            <w:pPr>
              <w:pStyle w:val="Style3"/>
              <w:adjustRightInd/>
            </w:pPr>
            <w:r>
              <w:t>Tax Increment Financing</w:t>
            </w:r>
          </w:p>
        </w:tc>
        <w:tc>
          <w:tcPr>
            <w:tcW w:w="1229" w:type="dxa"/>
            <w:tcBorders>
              <w:top w:val="nil"/>
              <w:left w:val="nil"/>
              <w:bottom w:val="nil"/>
              <w:right w:val="nil"/>
            </w:tcBorders>
            <w:vAlign w:val="center"/>
          </w:tcPr>
          <w:p w:rsidR="00000000" w:rsidRDefault="00B838AF">
            <w:pPr>
              <w:pStyle w:val="Style3"/>
              <w:adjustRightInd/>
              <w:ind w:right="67"/>
              <w:jc w:val="right"/>
            </w:pPr>
            <w:r>
              <w:t>544,297</w:t>
            </w:r>
          </w:p>
        </w:tc>
        <w:tc>
          <w:tcPr>
            <w:tcW w:w="1646" w:type="dxa"/>
            <w:tcBorders>
              <w:top w:val="nil"/>
              <w:left w:val="nil"/>
              <w:bottom w:val="nil"/>
              <w:right w:val="nil"/>
            </w:tcBorders>
            <w:vAlign w:val="center"/>
          </w:tcPr>
          <w:p w:rsidR="00000000" w:rsidRDefault="00B838AF">
            <w:pPr>
              <w:pStyle w:val="Style3"/>
              <w:adjustRightInd/>
              <w:ind w:right="587"/>
              <w:jc w:val="right"/>
            </w:pPr>
            <w:r>
              <w:t>777,297</w:t>
            </w:r>
          </w:p>
        </w:tc>
        <w:tc>
          <w:tcPr>
            <w:tcW w:w="989" w:type="dxa"/>
            <w:tcBorders>
              <w:top w:val="nil"/>
              <w:left w:val="nil"/>
              <w:bottom w:val="nil"/>
              <w:right w:val="nil"/>
            </w:tcBorders>
            <w:vAlign w:val="center"/>
          </w:tcPr>
          <w:p w:rsidR="00000000" w:rsidRDefault="00B838AF">
            <w:pPr>
              <w:pStyle w:val="Style3"/>
              <w:adjustRightInd/>
              <w:ind w:right="95"/>
              <w:jc w:val="right"/>
            </w:pPr>
            <w:r>
              <w:t>125,000</w:t>
            </w:r>
          </w:p>
        </w:tc>
        <w:tc>
          <w:tcPr>
            <w:tcW w:w="1358" w:type="dxa"/>
            <w:tcBorders>
              <w:top w:val="nil"/>
              <w:left w:val="nil"/>
              <w:bottom w:val="nil"/>
              <w:right w:val="nil"/>
            </w:tcBorders>
            <w:vAlign w:val="center"/>
          </w:tcPr>
          <w:p w:rsidR="00000000" w:rsidRDefault="00B838AF">
            <w:pPr>
              <w:pStyle w:val="Style3"/>
              <w:adjustRightInd/>
              <w:ind w:right="76"/>
              <w:jc w:val="right"/>
            </w:pPr>
            <w:r>
              <w:t>1,446,594</w:t>
            </w:r>
          </w:p>
        </w:tc>
      </w:tr>
      <w:tr w:rsidR="00000000">
        <w:tblPrEx>
          <w:tblCellMar>
            <w:top w:w="0" w:type="dxa"/>
            <w:left w:w="0" w:type="dxa"/>
            <w:bottom w:w="0" w:type="dxa"/>
            <w:right w:w="0" w:type="dxa"/>
          </w:tblCellMar>
        </w:tblPrEx>
        <w:trPr>
          <w:trHeight w:hRule="exact" w:val="211"/>
        </w:trPr>
        <w:tc>
          <w:tcPr>
            <w:tcW w:w="2266" w:type="dxa"/>
            <w:tcBorders>
              <w:top w:val="nil"/>
              <w:left w:val="nil"/>
              <w:bottom w:val="nil"/>
              <w:right w:val="nil"/>
            </w:tcBorders>
            <w:vAlign w:val="center"/>
          </w:tcPr>
          <w:p w:rsidR="00000000" w:rsidRDefault="00B838AF">
            <w:pPr>
              <w:pStyle w:val="Style3"/>
              <w:adjustRightInd/>
            </w:pPr>
            <w:r>
              <w:t>Employee Benefit</w:t>
            </w:r>
          </w:p>
        </w:tc>
        <w:tc>
          <w:tcPr>
            <w:tcW w:w="1229" w:type="dxa"/>
            <w:tcBorders>
              <w:top w:val="nil"/>
              <w:left w:val="nil"/>
              <w:bottom w:val="nil"/>
              <w:right w:val="nil"/>
            </w:tcBorders>
            <w:vAlign w:val="center"/>
          </w:tcPr>
          <w:p w:rsidR="00000000" w:rsidRDefault="00B838AF">
            <w:pPr>
              <w:pStyle w:val="Style3"/>
              <w:adjustRightInd/>
              <w:ind w:right="67"/>
              <w:jc w:val="right"/>
            </w:pPr>
            <w:r>
              <w:t>927,529</w:t>
            </w:r>
          </w:p>
        </w:tc>
        <w:tc>
          <w:tcPr>
            <w:tcW w:w="1646" w:type="dxa"/>
            <w:tcBorders>
              <w:top w:val="nil"/>
              <w:left w:val="nil"/>
              <w:bottom w:val="nil"/>
              <w:right w:val="nil"/>
            </w:tcBorders>
            <w:vAlign w:val="center"/>
          </w:tcPr>
          <w:p w:rsidR="00000000" w:rsidRDefault="00B838AF">
            <w:pPr>
              <w:pStyle w:val="Style3"/>
              <w:adjustRightInd/>
              <w:ind w:right="587"/>
              <w:jc w:val="right"/>
            </w:pPr>
            <w:r>
              <w:t>-</w:t>
            </w:r>
          </w:p>
        </w:tc>
        <w:tc>
          <w:tcPr>
            <w:tcW w:w="989" w:type="dxa"/>
            <w:tcBorders>
              <w:top w:val="nil"/>
              <w:left w:val="nil"/>
              <w:bottom w:val="nil"/>
              <w:right w:val="nil"/>
            </w:tcBorders>
            <w:vAlign w:val="center"/>
          </w:tcPr>
          <w:p w:rsidR="00000000" w:rsidRDefault="00B838AF">
            <w:pPr>
              <w:pStyle w:val="Style3"/>
              <w:adjustRightInd/>
              <w:ind w:right="95"/>
              <w:jc w:val="right"/>
            </w:pPr>
            <w:r>
              <w:t>-</w:t>
            </w:r>
          </w:p>
        </w:tc>
        <w:tc>
          <w:tcPr>
            <w:tcW w:w="1358" w:type="dxa"/>
            <w:tcBorders>
              <w:top w:val="nil"/>
              <w:left w:val="nil"/>
              <w:bottom w:val="nil"/>
              <w:right w:val="nil"/>
            </w:tcBorders>
            <w:vAlign w:val="center"/>
          </w:tcPr>
          <w:p w:rsidR="00000000" w:rsidRDefault="00B838AF">
            <w:pPr>
              <w:pStyle w:val="Style3"/>
              <w:adjustRightInd/>
              <w:ind w:right="76"/>
              <w:jc w:val="right"/>
            </w:pPr>
            <w:r>
              <w:t>927,529</w:t>
            </w:r>
          </w:p>
        </w:tc>
      </w:tr>
      <w:tr w:rsidR="00000000">
        <w:tblPrEx>
          <w:tblCellMar>
            <w:top w:w="0" w:type="dxa"/>
            <w:left w:w="0" w:type="dxa"/>
            <w:bottom w:w="0" w:type="dxa"/>
            <w:right w:w="0" w:type="dxa"/>
          </w:tblCellMar>
        </w:tblPrEx>
        <w:trPr>
          <w:trHeight w:hRule="exact" w:val="206"/>
        </w:trPr>
        <w:tc>
          <w:tcPr>
            <w:tcW w:w="2266" w:type="dxa"/>
            <w:tcBorders>
              <w:top w:val="nil"/>
              <w:left w:val="nil"/>
              <w:bottom w:val="nil"/>
              <w:right w:val="nil"/>
            </w:tcBorders>
            <w:vAlign w:val="center"/>
          </w:tcPr>
          <w:p w:rsidR="00000000" w:rsidRDefault="00B838AF">
            <w:pPr>
              <w:pStyle w:val="Style3"/>
              <w:adjustRightInd/>
            </w:pPr>
            <w:r>
              <w:t>Nonmajor</w:t>
            </w:r>
          </w:p>
        </w:tc>
        <w:tc>
          <w:tcPr>
            <w:tcW w:w="1229" w:type="dxa"/>
            <w:tcBorders>
              <w:top w:val="nil"/>
              <w:left w:val="nil"/>
              <w:bottom w:val="nil"/>
              <w:right w:val="nil"/>
            </w:tcBorders>
            <w:vAlign w:val="center"/>
          </w:tcPr>
          <w:p w:rsidR="00000000" w:rsidRDefault="00B838AF">
            <w:pPr>
              <w:pStyle w:val="Style3"/>
              <w:adjustRightInd/>
              <w:ind w:right="67"/>
              <w:jc w:val="right"/>
              <w:rPr>
                <w:spacing w:val="4"/>
                <w:sz w:val="22"/>
                <w:szCs w:val="22"/>
              </w:rPr>
            </w:pPr>
          </w:p>
        </w:tc>
        <w:tc>
          <w:tcPr>
            <w:tcW w:w="1646" w:type="dxa"/>
            <w:tcBorders>
              <w:top w:val="nil"/>
              <w:left w:val="nil"/>
              <w:bottom w:val="nil"/>
              <w:right w:val="nil"/>
            </w:tcBorders>
            <w:vAlign w:val="center"/>
          </w:tcPr>
          <w:p w:rsidR="00000000" w:rsidRDefault="00B838AF">
            <w:pPr>
              <w:pStyle w:val="Style3"/>
              <w:adjustRightInd/>
              <w:ind w:right="587"/>
              <w:jc w:val="right"/>
              <w:rPr>
                <w:spacing w:val="4"/>
                <w:sz w:val="22"/>
                <w:szCs w:val="22"/>
              </w:rPr>
            </w:pPr>
          </w:p>
        </w:tc>
        <w:tc>
          <w:tcPr>
            <w:tcW w:w="989" w:type="dxa"/>
            <w:tcBorders>
              <w:top w:val="nil"/>
              <w:left w:val="nil"/>
              <w:bottom w:val="nil"/>
              <w:right w:val="nil"/>
            </w:tcBorders>
            <w:vAlign w:val="center"/>
          </w:tcPr>
          <w:p w:rsidR="00000000" w:rsidRDefault="00B838AF">
            <w:pPr>
              <w:pStyle w:val="Style3"/>
              <w:adjustRightInd/>
              <w:ind w:right="95"/>
              <w:jc w:val="right"/>
              <w:rPr>
                <w:spacing w:val="4"/>
                <w:sz w:val="22"/>
                <w:szCs w:val="22"/>
              </w:rPr>
            </w:pPr>
          </w:p>
        </w:tc>
        <w:tc>
          <w:tcPr>
            <w:tcW w:w="1358" w:type="dxa"/>
            <w:tcBorders>
              <w:top w:val="nil"/>
              <w:left w:val="nil"/>
              <w:bottom w:val="nil"/>
              <w:right w:val="nil"/>
            </w:tcBorders>
            <w:vAlign w:val="center"/>
          </w:tcPr>
          <w:p w:rsidR="00000000" w:rsidRDefault="00B838AF">
            <w:pPr>
              <w:pStyle w:val="Style3"/>
              <w:adjustRightInd/>
              <w:ind w:right="76"/>
              <w:jc w:val="right"/>
              <w:rPr>
                <w:spacing w:val="4"/>
                <w:sz w:val="22"/>
                <w:szCs w:val="22"/>
              </w:rPr>
            </w:pPr>
          </w:p>
        </w:tc>
      </w:tr>
      <w:tr w:rsidR="00000000">
        <w:tblPrEx>
          <w:tblCellMar>
            <w:top w:w="0" w:type="dxa"/>
            <w:left w:w="0" w:type="dxa"/>
            <w:bottom w:w="0" w:type="dxa"/>
            <w:right w:w="0" w:type="dxa"/>
          </w:tblCellMar>
        </w:tblPrEx>
        <w:trPr>
          <w:trHeight w:hRule="exact" w:val="202"/>
        </w:trPr>
        <w:tc>
          <w:tcPr>
            <w:tcW w:w="2266" w:type="dxa"/>
            <w:tcBorders>
              <w:top w:val="nil"/>
              <w:left w:val="nil"/>
              <w:bottom w:val="nil"/>
              <w:right w:val="nil"/>
            </w:tcBorders>
            <w:vAlign w:val="center"/>
          </w:tcPr>
          <w:p w:rsidR="00000000" w:rsidRDefault="00B838AF">
            <w:pPr>
              <w:pStyle w:val="Style3"/>
              <w:adjustRightInd/>
              <w:ind w:left="65"/>
            </w:pPr>
            <w:r>
              <w:t>Governmental</w:t>
            </w:r>
          </w:p>
        </w:tc>
        <w:tc>
          <w:tcPr>
            <w:tcW w:w="1229" w:type="dxa"/>
            <w:tcBorders>
              <w:top w:val="nil"/>
              <w:left w:val="nil"/>
              <w:bottom w:val="nil"/>
              <w:right w:val="nil"/>
            </w:tcBorders>
            <w:vAlign w:val="center"/>
          </w:tcPr>
          <w:p w:rsidR="00000000" w:rsidRDefault="00B838AF">
            <w:pPr>
              <w:pStyle w:val="Style3"/>
              <w:adjustRightInd/>
              <w:ind w:right="67"/>
              <w:jc w:val="right"/>
            </w:pPr>
            <w:r>
              <w:t>266,742</w:t>
            </w:r>
          </w:p>
        </w:tc>
        <w:tc>
          <w:tcPr>
            <w:tcW w:w="1646" w:type="dxa"/>
            <w:tcBorders>
              <w:top w:val="nil"/>
              <w:left w:val="nil"/>
              <w:bottom w:val="nil"/>
              <w:right w:val="nil"/>
            </w:tcBorders>
            <w:vAlign w:val="center"/>
          </w:tcPr>
          <w:p w:rsidR="00000000" w:rsidRDefault="00B838AF">
            <w:pPr>
              <w:pStyle w:val="Style3"/>
              <w:adjustRightInd/>
              <w:ind w:right="587"/>
              <w:jc w:val="right"/>
            </w:pPr>
            <w:r>
              <w:t>499,193</w:t>
            </w:r>
          </w:p>
        </w:tc>
        <w:tc>
          <w:tcPr>
            <w:tcW w:w="989" w:type="dxa"/>
            <w:tcBorders>
              <w:top w:val="nil"/>
              <w:left w:val="nil"/>
              <w:bottom w:val="nil"/>
              <w:right w:val="nil"/>
            </w:tcBorders>
            <w:vAlign w:val="center"/>
          </w:tcPr>
          <w:p w:rsidR="00000000" w:rsidRDefault="00B838AF">
            <w:pPr>
              <w:pStyle w:val="Style3"/>
              <w:adjustRightInd/>
              <w:ind w:right="95"/>
              <w:jc w:val="right"/>
            </w:pPr>
            <w:r>
              <w:t>500,313</w:t>
            </w:r>
          </w:p>
        </w:tc>
        <w:tc>
          <w:tcPr>
            <w:tcW w:w="1358" w:type="dxa"/>
            <w:tcBorders>
              <w:top w:val="nil"/>
              <w:left w:val="nil"/>
              <w:bottom w:val="nil"/>
              <w:right w:val="nil"/>
            </w:tcBorders>
            <w:vAlign w:val="center"/>
          </w:tcPr>
          <w:p w:rsidR="00000000" w:rsidRDefault="00B838AF">
            <w:pPr>
              <w:pStyle w:val="Style3"/>
              <w:adjustRightInd/>
              <w:ind w:right="76"/>
              <w:jc w:val="right"/>
            </w:pPr>
            <w:r>
              <w:t>1,266,248</w:t>
            </w:r>
          </w:p>
        </w:tc>
      </w:tr>
      <w:tr w:rsidR="00000000">
        <w:tblPrEx>
          <w:tblCellMar>
            <w:top w:w="0" w:type="dxa"/>
            <w:left w:w="0" w:type="dxa"/>
            <w:bottom w:w="0" w:type="dxa"/>
            <w:right w:w="0" w:type="dxa"/>
          </w:tblCellMar>
        </w:tblPrEx>
        <w:trPr>
          <w:trHeight w:hRule="exact" w:val="221"/>
        </w:trPr>
        <w:tc>
          <w:tcPr>
            <w:tcW w:w="2266" w:type="dxa"/>
            <w:tcBorders>
              <w:top w:val="nil"/>
              <w:left w:val="nil"/>
              <w:bottom w:val="nil"/>
              <w:right w:val="nil"/>
            </w:tcBorders>
            <w:vAlign w:val="center"/>
          </w:tcPr>
          <w:p w:rsidR="00000000" w:rsidRDefault="00B838AF">
            <w:pPr>
              <w:pStyle w:val="Style3"/>
              <w:adjustRightInd/>
            </w:pPr>
            <w:r>
              <w:t>Water</w:t>
            </w:r>
          </w:p>
        </w:tc>
        <w:tc>
          <w:tcPr>
            <w:tcW w:w="1229" w:type="dxa"/>
            <w:tcBorders>
              <w:top w:val="nil"/>
              <w:left w:val="nil"/>
              <w:bottom w:val="nil"/>
              <w:right w:val="nil"/>
            </w:tcBorders>
            <w:vAlign w:val="center"/>
          </w:tcPr>
          <w:p w:rsidR="00000000" w:rsidRDefault="00B838AF">
            <w:pPr>
              <w:pStyle w:val="Style3"/>
              <w:adjustRightInd/>
              <w:ind w:right="67"/>
              <w:jc w:val="right"/>
            </w:pPr>
            <w:r>
              <w:t>-</w:t>
            </w:r>
          </w:p>
        </w:tc>
        <w:tc>
          <w:tcPr>
            <w:tcW w:w="1646" w:type="dxa"/>
            <w:tcBorders>
              <w:top w:val="nil"/>
              <w:left w:val="nil"/>
              <w:bottom w:val="nil"/>
              <w:right w:val="nil"/>
            </w:tcBorders>
            <w:vAlign w:val="center"/>
          </w:tcPr>
          <w:p w:rsidR="00000000" w:rsidRDefault="00B838AF">
            <w:pPr>
              <w:pStyle w:val="Style3"/>
              <w:adjustRightInd/>
              <w:ind w:right="587"/>
              <w:jc w:val="right"/>
            </w:pPr>
            <w:r>
              <w:t>-</w:t>
            </w:r>
          </w:p>
        </w:tc>
        <w:tc>
          <w:tcPr>
            <w:tcW w:w="989" w:type="dxa"/>
            <w:tcBorders>
              <w:top w:val="nil"/>
              <w:left w:val="nil"/>
              <w:bottom w:val="nil"/>
              <w:right w:val="nil"/>
            </w:tcBorders>
            <w:vAlign w:val="center"/>
          </w:tcPr>
          <w:p w:rsidR="00000000" w:rsidRDefault="00B838AF">
            <w:pPr>
              <w:pStyle w:val="Style3"/>
              <w:adjustRightInd/>
              <w:ind w:right="95"/>
              <w:jc w:val="right"/>
            </w:pPr>
            <w:r>
              <w:t>90,265</w:t>
            </w:r>
          </w:p>
        </w:tc>
        <w:tc>
          <w:tcPr>
            <w:tcW w:w="1358" w:type="dxa"/>
            <w:tcBorders>
              <w:top w:val="nil"/>
              <w:left w:val="nil"/>
              <w:bottom w:val="nil"/>
              <w:right w:val="nil"/>
            </w:tcBorders>
            <w:vAlign w:val="center"/>
          </w:tcPr>
          <w:p w:rsidR="00000000" w:rsidRDefault="00B838AF">
            <w:pPr>
              <w:pStyle w:val="Style3"/>
              <w:adjustRightInd/>
              <w:ind w:right="76"/>
              <w:jc w:val="right"/>
            </w:pPr>
            <w:r>
              <w:t>90,265</w:t>
            </w:r>
          </w:p>
        </w:tc>
      </w:tr>
      <w:tr w:rsidR="00000000">
        <w:tblPrEx>
          <w:tblCellMar>
            <w:top w:w="0" w:type="dxa"/>
            <w:left w:w="0" w:type="dxa"/>
            <w:bottom w:w="0" w:type="dxa"/>
            <w:right w:w="0" w:type="dxa"/>
          </w:tblCellMar>
        </w:tblPrEx>
        <w:trPr>
          <w:trHeight w:hRule="exact" w:val="211"/>
        </w:trPr>
        <w:tc>
          <w:tcPr>
            <w:tcW w:w="2266" w:type="dxa"/>
            <w:tcBorders>
              <w:top w:val="nil"/>
              <w:left w:val="nil"/>
              <w:bottom w:val="nil"/>
              <w:right w:val="nil"/>
            </w:tcBorders>
            <w:vAlign w:val="center"/>
          </w:tcPr>
          <w:p w:rsidR="00000000" w:rsidRDefault="00B838AF">
            <w:pPr>
              <w:pStyle w:val="Style3"/>
              <w:adjustRightInd/>
            </w:pPr>
            <w:r>
              <w:t>Solid Waste</w:t>
            </w:r>
          </w:p>
        </w:tc>
        <w:tc>
          <w:tcPr>
            <w:tcW w:w="1229" w:type="dxa"/>
            <w:tcBorders>
              <w:top w:val="nil"/>
              <w:left w:val="nil"/>
              <w:bottom w:val="nil"/>
              <w:right w:val="nil"/>
            </w:tcBorders>
            <w:vAlign w:val="center"/>
          </w:tcPr>
          <w:p w:rsidR="00000000" w:rsidRDefault="00B838AF">
            <w:pPr>
              <w:pStyle w:val="Style3"/>
              <w:adjustRightInd/>
              <w:ind w:right="67"/>
              <w:jc w:val="right"/>
            </w:pPr>
            <w:r>
              <w:rPr>
                <w:u w:val="single"/>
              </w:rPr>
              <w:t>-</w:t>
            </w:r>
          </w:p>
        </w:tc>
        <w:tc>
          <w:tcPr>
            <w:tcW w:w="1646" w:type="dxa"/>
            <w:tcBorders>
              <w:top w:val="nil"/>
              <w:left w:val="nil"/>
              <w:bottom w:val="nil"/>
              <w:right w:val="nil"/>
            </w:tcBorders>
            <w:vAlign w:val="center"/>
          </w:tcPr>
          <w:p w:rsidR="00000000" w:rsidRDefault="00B838AF">
            <w:pPr>
              <w:pStyle w:val="Style3"/>
              <w:adjustRightInd/>
              <w:ind w:right="587"/>
              <w:jc w:val="right"/>
            </w:pPr>
            <w:r>
              <w:rPr>
                <w:u w:val="single"/>
              </w:rPr>
              <w:t>-</w:t>
            </w:r>
          </w:p>
        </w:tc>
        <w:tc>
          <w:tcPr>
            <w:tcW w:w="989" w:type="dxa"/>
            <w:tcBorders>
              <w:top w:val="nil"/>
              <w:left w:val="nil"/>
              <w:bottom w:val="nil"/>
              <w:right w:val="nil"/>
            </w:tcBorders>
            <w:vAlign w:val="center"/>
          </w:tcPr>
          <w:p w:rsidR="00000000" w:rsidRDefault="00B838AF">
            <w:pPr>
              <w:pStyle w:val="Style3"/>
              <w:adjustRightInd/>
              <w:ind w:right="95"/>
              <w:jc w:val="right"/>
              <w:rPr>
                <w:u w:val="single"/>
              </w:rPr>
            </w:pPr>
            <w:r>
              <w:rPr>
                <w:u w:val="single"/>
              </w:rPr>
              <w:t>90,265</w:t>
            </w:r>
          </w:p>
        </w:tc>
        <w:tc>
          <w:tcPr>
            <w:tcW w:w="1358" w:type="dxa"/>
            <w:tcBorders>
              <w:top w:val="nil"/>
              <w:left w:val="nil"/>
              <w:bottom w:val="nil"/>
              <w:right w:val="nil"/>
            </w:tcBorders>
            <w:vAlign w:val="center"/>
          </w:tcPr>
          <w:p w:rsidR="00000000" w:rsidRDefault="00B838AF">
            <w:pPr>
              <w:pStyle w:val="Style3"/>
              <w:adjustRightInd/>
              <w:ind w:right="76"/>
              <w:jc w:val="right"/>
              <w:rPr>
                <w:u w:val="single"/>
              </w:rPr>
            </w:pPr>
            <w:r>
              <w:rPr>
                <w:u w:val="single"/>
              </w:rPr>
              <w:t>90,265</w:t>
            </w:r>
          </w:p>
        </w:tc>
      </w:tr>
      <w:tr w:rsidR="00000000">
        <w:tblPrEx>
          <w:tblCellMar>
            <w:top w:w="0" w:type="dxa"/>
            <w:left w:w="0" w:type="dxa"/>
            <w:bottom w:w="0" w:type="dxa"/>
            <w:right w:w="0" w:type="dxa"/>
          </w:tblCellMar>
        </w:tblPrEx>
        <w:trPr>
          <w:trHeight w:hRule="exact" w:val="264"/>
        </w:trPr>
        <w:tc>
          <w:tcPr>
            <w:tcW w:w="2266" w:type="dxa"/>
            <w:tcBorders>
              <w:top w:val="nil"/>
              <w:left w:val="nil"/>
              <w:bottom w:val="nil"/>
              <w:right w:val="nil"/>
            </w:tcBorders>
            <w:vAlign w:val="center"/>
          </w:tcPr>
          <w:p w:rsidR="00000000" w:rsidRDefault="00B838AF">
            <w:pPr>
              <w:pStyle w:val="Style3"/>
              <w:adjustRightInd/>
              <w:ind w:left="65"/>
            </w:pPr>
            <w:r>
              <w:t>Total Transfers In</w:t>
            </w:r>
          </w:p>
        </w:tc>
        <w:tc>
          <w:tcPr>
            <w:tcW w:w="1229" w:type="dxa"/>
            <w:tcBorders>
              <w:top w:val="nil"/>
              <w:left w:val="nil"/>
              <w:bottom w:val="single" w:sz="11" w:space="0" w:color="auto"/>
              <w:right w:val="nil"/>
            </w:tcBorders>
            <w:vAlign w:val="center"/>
          </w:tcPr>
          <w:p w:rsidR="00000000" w:rsidRDefault="00B838AF">
            <w:pPr>
              <w:pStyle w:val="Style3"/>
              <w:adjustRightInd/>
              <w:ind w:right="67"/>
              <w:jc w:val="right"/>
              <w:rPr>
                <w:spacing w:val="8"/>
                <w:sz w:val="18"/>
                <w:szCs w:val="18"/>
                <w:u w:val="single"/>
              </w:rPr>
            </w:pPr>
            <w:r>
              <w:rPr>
                <w:spacing w:val="8"/>
                <w:sz w:val="18"/>
                <w:szCs w:val="18"/>
                <w:u w:val="single"/>
              </w:rPr>
              <w:t>$1,738,568</w:t>
            </w:r>
          </w:p>
        </w:tc>
        <w:tc>
          <w:tcPr>
            <w:tcW w:w="1646" w:type="dxa"/>
            <w:tcBorders>
              <w:top w:val="nil"/>
              <w:left w:val="nil"/>
              <w:bottom w:val="single" w:sz="11" w:space="0" w:color="auto"/>
              <w:right w:val="nil"/>
            </w:tcBorders>
            <w:vAlign w:val="center"/>
          </w:tcPr>
          <w:p w:rsidR="00000000" w:rsidRDefault="00B838AF">
            <w:pPr>
              <w:pStyle w:val="Style3"/>
              <w:tabs>
                <w:tab w:val="left" w:pos="1341"/>
              </w:tabs>
              <w:adjustRightInd/>
              <w:ind w:right="137"/>
              <w:jc w:val="right"/>
              <w:rPr>
                <w:spacing w:val="8"/>
                <w:sz w:val="18"/>
                <w:szCs w:val="18"/>
                <w:u w:val="single"/>
              </w:rPr>
            </w:pPr>
            <w:r>
              <w:rPr>
                <w:spacing w:val="8"/>
                <w:sz w:val="18"/>
                <w:szCs w:val="18"/>
                <w:u w:val="single"/>
              </w:rPr>
              <w:t>$1,306,490</w:t>
            </w:r>
            <w:r>
              <w:rPr>
                <w:spacing w:val="8"/>
                <w:sz w:val="18"/>
                <w:szCs w:val="18"/>
                <w:u w:val="single"/>
              </w:rPr>
              <w:tab/>
              <w:t>$</w:t>
            </w:r>
          </w:p>
        </w:tc>
        <w:tc>
          <w:tcPr>
            <w:tcW w:w="989" w:type="dxa"/>
            <w:tcBorders>
              <w:top w:val="nil"/>
              <w:left w:val="nil"/>
              <w:bottom w:val="single" w:sz="11" w:space="0" w:color="auto"/>
              <w:right w:val="nil"/>
            </w:tcBorders>
            <w:vAlign w:val="center"/>
          </w:tcPr>
          <w:p w:rsidR="00000000" w:rsidRDefault="00B838AF">
            <w:pPr>
              <w:pStyle w:val="Style3"/>
              <w:adjustRightInd/>
              <w:ind w:right="95"/>
              <w:jc w:val="right"/>
              <w:rPr>
                <w:spacing w:val="8"/>
                <w:sz w:val="18"/>
                <w:szCs w:val="18"/>
                <w:u w:val="single"/>
              </w:rPr>
            </w:pPr>
            <w:r>
              <w:rPr>
                <w:spacing w:val="8"/>
                <w:sz w:val="18"/>
                <w:szCs w:val="18"/>
                <w:u w:val="single"/>
              </w:rPr>
              <w:t>805,843</w:t>
            </w:r>
          </w:p>
        </w:tc>
        <w:tc>
          <w:tcPr>
            <w:tcW w:w="1358" w:type="dxa"/>
            <w:tcBorders>
              <w:top w:val="nil"/>
              <w:left w:val="nil"/>
              <w:bottom w:val="single" w:sz="11" w:space="0" w:color="auto"/>
              <w:right w:val="nil"/>
            </w:tcBorders>
            <w:vAlign w:val="center"/>
          </w:tcPr>
          <w:p w:rsidR="00000000" w:rsidRDefault="00B838AF">
            <w:pPr>
              <w:pStyle w:val="Style3"/>
              <w:tabs>
                <w:tab w:val="left" w:pos="432"/>
              </w:tabs>
              <w:adjustRightInd/>
              <w:ind w:right="76"/>
              <w:jc w:val="right"/>
              <w:rPr>
                <w:spacing w:val="8"/>
                <w:sz w:val="18"/>
                <w:szCs w:val="18"/>
                <w:u w:val="single"/>
              </w:rPr>
            </w:pPr>
            <w:r>
              <w:rPr>
                <w:spacing w:val="8"/>
                <w:sz w:val="18"/>
                <w:szCs w:val="18"/>
                <w:u w:val="single"/>
              </w:rPr>
              <w:t>$</w:t>
            </w:r>
            <w:r>
              <w:rPr>
                <w:spacing w:val="8"/>
                <w:sz w:val="18"/>
                <w:szCs w:val="18"/>
                <w:u w:val="single"/>
              </w:rPr>
              <w:tab/>
              <w:t>3,850,901</w:t>
            </w:r>
          </w:p>
        </w:tc>
      </w:tr>
    </w:tbl>
    <w:p w:rsidR="00000000" w:rsidRDefault="00B838AF">
      <w:pPr>
        <w:adjustRightInd/>
        <w:spacing w:after="196" w:line="20" w:lineRule="exact"/>
        <w:ind w:left="144" w:right="1692"/>
        <w:rPr>
          <w:sz w:val="24"/>
          <w:szCs w:val="24"/>
        </w:rPr>
      </w:pPr>
    </w:p>
    <w:p w:rsidR="00000000" w:rsidRDefault="00B838AF">
      <w:pPr>
        <w:pStyle w:val="Style3"/>
        <w:adjustRightInd/>
        <w:spacing w:line="285" w:lineRule="auto"/>
        <w:ind w:left="72"/>
        <w:rPr>
          <w:sz w:val="22"/>
          <w:szCs w:val="22"/>
        </w:rPr>
      </w:pPr>
      <w:r>
        <w:rPr>
          <w:sz w:val="22"/>
          <w:szCs w:val="22"/>
        </w:rPr>
        <w:t>Transfers are used to:</w:t>
      </w:r>
    </w:p>
    <w:p w:rsidR="00000000" w:rsidRDefault="00B838AF">
      <w:pPr>
        <w:pStyle w:val="Style3"/>
        <w:numPr>
          <w:ilvl w:val="0"/>
          <w:numId w:val="9"/>
        </w:numPr>
        <w:tabs>
          <w:tab w:val="clear" w:pos="360"/>
          <w:tab w:val="num" w:pos="864"/>
        </w:tabs>
        <w:adjustRightInd/>
        <w:spacing w:before="324"/>
        <w:ind w:right="144"/>
        <w:rPr>
          <w:sz w:val="22"/>
          <w:szCs w:val="22"/>
        </w:rPr>
      </w:pPr>
      <w:r>
        <w:rPr>
          <w:sz w:val="22"/>
          <w:szCs w:val="22"/>
        </w:rPr>
        <w:t>Move revenues from the fund that statute or budget requires to collect them to the fund that statute or budget requires to expend them.</w:t>
      </w:r>
    </w:p>
    <w:p w:rsidR="00000000" w:rsidRDefault="00B838AF">
      <w:pPr>
        <w:pStyle w:val="Style3"/>
        <w:numPr>
          <w:ilvl w:val="0"/>
          <w:numId w:val="9"/>
        </w:numPr>
        <w:tabs>
          <w:tab w:val="clear" w:pos="360"/>
          <w:tab w:val="num" w:pos="864"/>
        </w:tabs>
        <w:adjustRightInd/>
        <w:spacing w:before="216"/>
        <w:ind w:right="144"/>
        <w:rPr>
          <w:sz w:val="22"/>
          <w:szCs w:val="22"/>
        </w:rPr>
      </w:pPr>
      <w:r>
        <w:rPr>
          <w:sz w:val="22"/>
          <w:szCs w:val="22"/>
        </w:rPr>
        <w:t>To move receipts restricted to debt service from the fund collecting the receipts to the debt service fund as debt service payments become due.</w:t>
      </w:r>
    </w:p>
    <w:p w:rsidR="00000000" w:rsidRDefault="00B838AF">
      <w:pPr>
        <w:pStyle w:val="Style3"/>
        <w:tabs>
          <w:tab w:val="left" w:pos="1413"/>
        </w:tabs>
        <w:adjustRightInd/>
        <w:spacing w:before="216" w:line="280" w:lineRule="auto"/>
        <w:ind w:left="72"/>
        <w:rPr>
          <w:b/>
          <w:bCs/>
          <w:spacing w:val="4"/>
          <w:sz w:val="22"/>
          <w:szCs w:val="22"/>
        </w:rPr>
      </w:pPr>
      <w:r>
        <w:rPr>
          <w:b/>
          <w:bCs/>
          <w:spacing w:val="4"/>
          <w:sz w:val="22"/>
          <w:szCs w:val="22"/>
        </w:rPr>
        <w:t>Note 9-</w:t>
      </w:r>
      <w:r>
        <w:rPr>
          <w:b/>
          <w:bCs/>
          <w:sz w:val="22"/>
          <w:szCs w:val="22"/>
        </w:rPr>
        <w:tab/>
        <w:t>PENSION AND RETIREMENT</w:t>
      </w:r>
    </w:p>
    <w:p w:rsidR="00000000" w:rsidRDefault="00B838AF">
      <w:pPr>
        <w:pStyle w:val="Style3"/>
        <w:adjustRightInd/>
        <w:spacing w:before="216"/>
        <w:ind w:left="72" w:right="144"/>
        <w:jc w:val="both"/>
        <w:rPr>
          <w:sz w:val="22"/>
          <w:szCs w:val="22"/>
        </w:rPr>
      </w:pPr>
      <w:r>
        <w:rPr>
          <w:b/>
          <w:bCs/>
          <w:sz w:val="22"/>
          <w:szCs w:val="22"/>
          <w:u w:val="single"/>
        </w:rPr>
        <w:t xml:space="preserve">Iowa Public Employees Retirement System </w:t>
      </w:r>
      <w:r>
        <w:rPr>
          <w:b/>
          <w:bCs/>
          <w:sz w:val="22"/>
          <w:szCs w:val="22"/>
        </w:rPr>
        <w:t>-</w:t>
      </w:r>
      <w:r>
        <w:rPr>
          <w:b/>
          <w:bCs/>
          <w:sz w:val="22"/>
          <w:szCs w:val="22"/>
          <w:u w:val="single"/>
        </w:rPr>
        <w:t xml:space="preserve"> </w:t>
      </w:r>
      <w:r>
        <w:rPr>
          <w:sz w:val="22"/>
          <w:szCs w:val="22"/>
        </w:rPr>
        <w:t>The City contributes to the Iowa Public</w:t>
      </w:r>
      <w:r>
        <w:rPr>
          <w:sz w:val="22"/>
          <w:szCs w:val="22"/>
        </w:rPr>
        <w:t xml:space="preserve"> Employees Retirement System (IPERS), which is a cost-sharing multiple-employer defined benefit pension plan </w:t>
      </w:r>
      <w:r>
        <w:rPr>
          <w:spacing w:val="10"/>
          <w:sz w:val="22"/>
          <w:szCs w:val="22"/>
        </w:rPr>
        <w:t xml:space="preserve">administered by the State of Iowa. IPERS provides retirement and death benefits which are </w:t>
      </w:r>
      <w:r>
        <w:rPr>
          <w:spacing w:val="4"/>
          <w:sz w:val="22"/>
          <w:szCs w:val="22"/>
        </w:rPr>
        <w:t>established by State statute to plan members and benefici</w:t>
      </w:r>
      <w:r>
        <w:rPr>
          <w:spacing w:val="4"/>
          <w:sz w:val="22"/>
          <w:szCs w:val="22"/>
        </w:rPr>
        <w:t xml:space="preserve">aries. 1PERS issues a publicly available </w:t>
      </w:r>
      <w:r>
        <w:rPr>
          <w:spacing w:val="6"/>
          <w:sz w:val="22"/>
          <w:szCs w:val="22"/>
        </w:rPr>
        <w:t xml:space="preserve">financial report that includes financial statements and required supplementary information. The </w:t>
      </w:r>
      <w:r>
        <w:rPr>
          <w:sz w:val="22"/>
          <w:szCs w:val="22"/>
        </w:rPr>
        <w:t>report may be obtained by writing to IPERS, P.O. Box 9117, Des Moines, Iowa 50306-9117.</w:t>
      </w:r>
    </w:p>
    <w:p w:rsidR="00000000" w:rsidRDefault="00B838AF">
      <w:pPr>
        <w:pStyle w:val="Style3"/>
        <w:adjustRightInd/>
        <w:spacing w:before="180"/>
        <w:ind w:left="72" w:right="144"/>
        <w:jc w:val="both"/>
        <w:rPr>
          <w:sz w:val="22"/>
          <w:szCs w:val="22"/>
        </w:rPr>
      </w:pPr>
      <w:r>
        <w:rPr>
          <w:spacing w:val="3"/>
          <w:sz w:val="22"/>
          <w:szCs w:val="22"/>
        </w:rPr>
        <w:t>Most regular plan members are r</w:t>
      </w:r>
      <w:r>
        <w:rPr>
          <w:spacing w:val="3"/>
          <w:sz w:val="22"/>
          <w:szCs w:val="22"/>
        </w:rPr>
        <w:t xml:space="preserve">equired to contribute 5.38% of their annual covered salary and the </w:t>
      </w:r>
      <w:r>
        <w:rPr>
          <w:sz w:val="22"/>
          <w:szCs w:val="22"/>
        </w:rPr>
        <w:t xml:space="preserve">City is required to contribute 8.07% of covered salary. Law enforcement employees are covered by </w:t>
      </w:r>
      <w:r>
        <w:rPr>
          <w:spacing w:val="5"/>
          <w:sz w:val="22"/>
          <w:szCs w:val="22"/>
        </w:rPr>
        <w:t>another plan. Contribution requirements are established by state statute. The City contribut</w:t>
      </w:r>
      <w:r>
        <w:rPr>
          <w:spacing w:val="5"/>
          <w:sz w:val="22"/>
          <w:szCs w:val="22"/>
        </w:rPr>
        <w:t xml:space="preserve">ion to </w:t>
      </w:r>
      <w:r>
        <w:rPr>
          <w:spacing w:val="13"/>
          <w:sz w:val="22"/>
          <w:szCs w:val="22"/>
        </w:rPr>
        <w:t xml:space="preserve">IPERS for the years ended June 30, 2012, 2011, and 2010 were $273,002, $207,212, and </w:t>
      </w:r>
      <w:r>
        <w:rPr>
          <w:sz w:val="22"/>
          <w:szCs w:val="22"/>
        </w:rPr>
        <w:t>$188,561, respectively, equal to the required contributions for each year.</w:t>
      </w:r>
    </w:p>
    <w:p w:rsidR="00000000" w:rsidRDefault="00B838AF">
      <w:pPr>
        <w:pStyle w:val="Style3"/>
        <w:adjustRightInd/>
        <w:spacing w:before="108"/>
        <w:ind w:left="72" w:right="144"/>
        <w:jc w:val="both"/>
        <w:rPr>
          <w:sz w:val="22"/>
          <w:szCs w:val="22"/>
        </w:rPr>
      </w:pPr>
      <w:r>
        <w:rPr>
          <w:b/>
          <w:bCs/>
          <w:spacing w:val="1"/>
          <w:sz w:val="22"/>
          <w:szCs w:val="22"/>
        </w:rPr>
        <w:t xml:space="preserve">Municipal </w:t>
      </w:r>
      <w:r>
        <w:rPr>
          <w:b/>
          <w:bCs/>
          <w:spacing w:val="1"/>
          <w:sz w:val="22"/>
          <w:szCs w:val="22"/>
          <w:u w:val="single"/>
        </w:rPr>
        <w:t>Fire and Police Retirement System of Iowa</w:t>
      </w:r>
      <w:r>
        <w:rPr>
          <w:spacing w:val="1"/>
          <w:sz w:val="22"/>
          <w:szCs w:val="22"/>
        </w:rPr>
        <w:t>–The City contributes to the Municipal</w:t>
      </w:r>
      <w:r>
        <w:rPr>
          <w:spacing w:val="1"/>
          <w:sz w:val="22"/>
          <w:szCs w:val="22"/>
        </w:rPr>
        <w:t xml:space="preserve"> Fire </w:t>
      </w:r>
      <w:r>
        <w:rPr>
          <w:sz w:val="22"/>
          <w:szCs w:val="22"/>
        </w:rPr>
        <w:t>&amp; Police Retirement System of Iowa (MFPRSI) which is a cost-sharing multiple-employer defined benefit pension plan administered by a Board of Trustees appointed by the State of Iowa. MFPRSI provides retirement and death benefits which are established</w:t>
      </w:r>
      <w:r>
        <w:rPr>
          <w:sz w:val="22"/>
          <w:szCs w:val="22"/>
        </w:rPr>
        <w:t xml:space="preserve"> by State statute to plan members and beneficiaries. MFPRSI issues a publicly available financial report that includes financial statements </w:t>
      </w:r>
      <w:r>
        <w:rPr>
          <w:spacing w:val="3"/>
          <w:sz w:val="22"/>
          <w:szCs w:val="22"/>
        </w:rPr>
        <w:t xml:space="preserve">and required supplementary information. The report may be obtained by writing to MFPRSI, 2836 </w:t>
      </w:r>
      <w:r>
        <w:rPr>
          <w:sz w:val="22"/>
          <w:szCs w:val="22"/>
        </w:rPr>
        <w:t>104</w:t>
      </w:r>
      <w:r>
        <w:rPr>
          <w:sz w:val="22"/>
          <w:szCs w:val="22"/>
          <w:vertAlign w:val="superscript"/>
        </w:rPr>
        <w:t>th</w:t>
      </w:r>
      <w:r>
        <w:rPr>
          <w:sz w:val="22"/>
          <w:szCs w:val="22"/>
        </w:rPr>
        <w:t xml:space="preserve"> Street, Urbandal</w:t>
      </w:r>
      <w:r>
        <w:rPr>
          <w:sz w:val="22"/>
          <w:szCs w:val="22"/>
        </w:rPr>
        <w:t>e, Iowa 50322.</w:t>
      </w:r>
    </w:p>
    <w:p w:rsidR="00000000" w:rsidRDefault="00B838AF">
      <w:pPr>
        <w:widowControl/>
        <w:rPr>
          <w:sz w:val="24"/>
          <w:szCs w:val="24"/>
        </w:rPr>
        <w:sectPr w:rsidR="00000000">
          <w:pgSz w:w="12240" w:h="15840"/>
          <w:pgMar w:top="960" w:right="1608" w:bottom="1298" w:left="1212" w:header="720" w:footer="720" w:gutter="0"/>
          <w:cols w:space="720"/>
          <w:noEndnote/>
        </w:sectPr>
      </w:pPr>
    </w:p>
    <w:p w:rsidR="00000000" w:rsidRDefault="00B838AF">
      <w:pPr>
        <w:pStyle w:val="Style3"/>
        <w:adjustRightInd/>
        <w:spacing w:before="36" w:line="288" w:lineRule="auto"/>
        <w:jc w:val="center"/>
      </w:pPr>
      <w:r>
        <w:rPr>
          <w:noProof/>
        </w:rPr>
        <w:lastRenderedPageBreak/>
        <mc:AlternateContent>
          <mc:Choice Requires="wps">
            <w:drawing>
              <wp:anchor distT="0" distB="0" distL="0" distR="0" simplePos="0" relativeHeight="251725824" behindDoc="0" locked="0" layoutInCell="0" allowOverlap="1">
                <wp:simplePos x="0" y="0"/>
                <wp:positionH relativeFrom="column">
                  <wp:posOffset>0</wp:posOffset>
                </wp:positionH>
                <wp:positionV relativeFrom="paragraph">
                  <wp:posOffset>8469630</wp:posOffset>
                </wp:positionV>
                <wp:extent cx="5943600" cy="100330"/>
                <wp:effectExtent l="0" t="0" r="0" b="0"/>
                <wp:wrapSquare wrapText="bothSides"/>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rPr>
                                <w:spacing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2" type="#_x0000_t202" style="position:absolute;left:0;text-align:left;margin-left:0;margin-top:666.9pt;width:468pt;height:7.9pt;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oJtAIAALIFAAAOAAAAZHJzL2Uyb0RvYy54bWysVNuOmzAQfa/Uf7D8zmISwgJ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" o:allowincell="f" filled="f" stroked="f">
                <v:textbox inset="0,0,0,0">
                  <w:txbxContent>
                    <w:p w:rsidR="00000000" w:rsidRDefault="00B838AF">
                      <w:pPr>
                        <w:pStyle w:val="Style3"/>
                        <w:adjustRightInd/>
                        <w:rPr>
                          <w:spacing w:val="8"/>
                        </w:rPr>
                      </w:pPr>
                    </w:p>
                  </w:txbxContent>
                </v:textbox>
                <w10:wrap type="square"/>
              </v:shape>
            </w:pict>
          </mc:Fallback>
        </mc:AlternateContent>
      </w:r>
      <w:r>
        <w:rPr>
          <w:spacing w:val="20"/>
        </w:rPr>
        <w:t>CITY OF WAVERLY, IOWA</w:t>
      </w:r>
      <w:r>
        <w:rPr>
          <w:spacing w:val="20"/>
        </w:rPr>
        <w:br/>
      </w:r>
      <w:r>
        <w:rPr>
          <w:spacing w:val="24"/>
        </w:rPr>
        <w:t>Notes to Financial Statements</w:t>
      </w:r>
      <w:r>
        <w:rPr>
          <w:spacing w:val="24"/>
        </w:rPr>
        <w:br/>
      </w:r>
      <w:r>
        <w:t>June 30, 2012</w:t>
      </w:r>
    </w:p>
    <w:p w:rsidR="00000000" w:rsidRDefault="00B838AF">
      <w:pPr>
        <w:pStyle w:val="Style3"/>
        <w:tabs>
          <w:tab w:val="left" w:pos="1638"/>
        </w:tabs>
        <w:adjustRightInd/>
        <w:spacing w:before="504" w:line="360" w:lineRule="auto"/>
        <w:ind w:left="144"/>
        <w:jc w:val="both"/>
        <w:rPr>
          <w:b/>
          <w:bCs/>
        </w:rPr>
      </w:pPr>
      <w:r>
        <w:rPr>
          <w:spacing w:val="8"/>
        </w:rPr>
        <w:t xml:space="preserve">Note </w:t>
      </w:r>
      <w:r>
        <w:rPr>
          <w:spacing w:val="42"/>
        </w:rPr>
        <w:t>9-</w:t>
      </w:r>
      <w:r>
        <w:rPr>
          <w:spacing w:val="8"/>
        </w:rPr>
        <w:tab/>
      </w:r>
      <w:r>
        <w:rPr>
          <w:b/>
          <w:bCs/>
        </w:rPr>
        <w:t>PENSION AND RETIREMENT (CONTINUED)</w:t>
      </w:r>
    </w:p>
    <w:p w:rsidR="00000000" w:rsidRDefault="00B838AF">
      <w:pPr>
        <w:pStyle w:val="Style15"/>
        <w:spacing w:before="36"/>
        <w:ind w:right="144"/>
        <w:rPr>
          <w:rStyle w:val="CharacterStyle1"/>
        </w:rPr>
      </w:pPr>
      <w:r>
        <w:rPr>
          <w:rStyle w:val="CharacterStyle1"/>
          <w:spacing w:val="22"/>
        </w:rPr>
        <w:t xml:space="preserve">Plan members are required to contribute 9.4% </w:t>
      </w:r>
      <w:r>
        <w:rPr>
          <w:rStyle w:val="CharacterStyle1"/>
          <w:rFonts w:ascii="Verdana" w:hAnsi="Verdana" w:cs="Verdana"/>
          <w:i/>
          <w:iCs/>
          <w:spacing w:val="22"/>
          <w:sz w:val="16"/>
          <w:szCs w:val="16"/>
        </w:rPr>
        <w:t xml:space="preserve">of </w:t>
      </w:r>
      <w:r>
        <w:rPr>
          <w:rStyle w:val="CharacterStyle1"/>
          <w:spacing w:val="22"/>
        </w:rPr>
        <w:t xml:space="preserve">earnable compensation. The employers' </w:t>
      </w:r>
      <w:r>
        <w:rPr>
          <w:rStyle w:val="CharacterStyle1"/>
          <w:spacing w:val="14"/>
        </w:rPr>
        <w:t>contribution rate i</w:t>
      </w:r>
      <w:r>
        <w:rPr>
          <w:rStyle w:val="CharacterStyle1"/>
          <w:spacing w:val="14"/>
        </w:rPr>
        <w:t xml:space="preserve">s based upon and actuarially determined normal contribution rate. The normal </w:t>
      </w:r>
      <w:r>
        <w:rPr>
          <w:rStyle w:val="CharacterStyle1"/>
          <w:spacing w:val="9"/>
        </w:rPr>
        <w:t xml:space="preserve">contribution rate is provided by the State statute to be the actuarial liabilities of the plan less current </w:t>
      </w:r>
      <w:r>
        <w:rPr>
          <w:rStyle w:val="CharacterStyle1"/>
          <w:spacing w:val="11"/>
        </w:rPr>
        <w:t>plan assets, the total then being divided by 1 percent of the actuarial</w:t>
      </w:r>
      <w:r>
        <w:rPr>
          <w:rStyle w:val="CharacterStyle1"/>
          <w:spacing w:val="11"/>
        </w:rPr>
        <w:t xml:space="preserve">ly determined present value of </w:t>
      </w:r>
      <w:r>
        <w:rPr>
          <w:rStyle w:val="CharacterStyle1"/>
        </w:rPr>
        <w:t>prospective future compensation of all members, further reduced by member contributions.</w:t>
      </w:r>
    </w:p>
    <w:p w:rsidR="00000000" w:rsidRDefault="00B838AF">
      <w:pPr>
        <w:pStyle w:val="Style15"/>
        <w:spacing w:before="216"/>
        <w:ind w:right="144"/>
        <w:rPr>
          <w:rStyle w:val="CharacterStyle1"/>
        </w:rPr>
      </w:pPr>
      <w:r>
        <w:rPr>
          <w:rStyle w:val="CharacterStyle1"/>
          <w:spacing w:val="20"/>
        </w:rPr>
        <w:t xml:space="preserve">Legislatively appropriated contributions from the State may further reduce the employers' </w:t>
      </w:r>
      <w:r>
        <w:rPr>
          <w:rStyle w:val="CharacterStyle1"/>
          <w:spacing w:val="10"/>
        </w:rPr>
        <w:t xml:space="preserve">contribution rate. However, under the Code </w:t>
      </w:r>
      <w:r>
        <w:rPr>
          <w:rStyle w:val="CharacterStyle1"/>
          <w:rFonts w:ascii="Verdana" w:hAnsi="Verdana" w:cs="Verdana"/>
          <w:i/>
          <w:iCs/>
          <w:spacing w:val="10"/>
          <w:sz w:val="16"/>
          <w:szCs w:val="16"/>
        </w:rPr>
        <w:t xml:space="preserve">of </w:t>
      </w:r>
      <w:r>
        <w:rPr>
          <w:rStyle w:val="CharacterStyle1"/>
          <w:spacing w:val="10"/>
        </w:rPr>
        <w:t xml:space="preserve">Iowa, the employers' contribution rate cannot be less </w:t>
      </w:r>
      <w:r>
        <w:rPr>
          <w:rStyle w:val="CharacterStyle1"/>
          <w:spacing w:val="11"/>
        </w:rPr>
        <w:t xml:space="preserve">than 24.76% of earnable compensation. Contribution requirements are established by State statute. </w:t>
      </w:r>
      <w:r>
        <w:rPr>
          <w:rStyle w:val="CharacterStyle1"/>
          <w:spacing w:val="19"/>
        </w:rPr>
        <w:t xml:space="preserve">The City's contribution to MFPRSI for the years ended June 30, 2012, 2011 and 2010 were </w:t>
      </w:r>
      <w:r>
        <w:rPr>
          <w:rStyle w:val="CharacterStyle1"/>
        </w:rPr>
        <w:t>$215,075, $170,5</w:t>
      </w:r>
      <w:r>
        <w:rPr>
          <w:rStyle w:val="CharacterStyle1"/>
        </w:rPr>
        <w:t>08, and $137,436, respectively, equal to the required contributions for each year.</w:t>
      </w:r>
    </w:p>
    <w:p w:rsidR="00000000" w:rsidRDefault="00B838AF">
      <w:pPr>
        <w:pStyle w:val="Style15"/>
        <w:spacing w:before="180" w:line="304" w:lineRule="auto"/>
        <w:ind w:right="0"/>
        <w:rPr>
          <w:rStyle w:val="CharacterStyle1"/>
          <w:b/>
          <w:bCs/>
        </w:rPr>
      </w:pPr>
      <w:r>
        <w:rPr>
          <w:rStyle w:val="CharacterStyle1"/>
          <w:b/>
          <w:bCs/>
        </w:rPr>
        <w:t>Note 10 - DEFICIT FUND EQUITY</w:t>
      </w:r>
    </w:p>
    <w:p w:rsidR="00000000" w:rsidRDefault="00B838AF">
      <w:pPr>
        <w:pStyle w:val="Style15"/>
        <w:spacing w:before="108" w:after="108"/>
        <w:ind w:right="144"/>
        <w:rPr>
          <w:rStyle w:val="CharacterStyle1"/>
        </w:rPr>
      </w:pPr>
      <w:r>
        <w:rPr>
          <w:rStyle w:val="CharacterStyle1"/>
          <w:spacing w:val="9"/>
        </w:rPr>
        <w:t xml:space="preserve">The City has sixteen funds with deficit equity balances at June 30, 2012. The City intends to finance </w:t>
      </w:r>
      <w:r>
        <w:rPr>
          <w:rStyle w:val="CharacterStyle1"/>
          <w:spacing w:val="20"/>
        </w:rPr>
        <w:t>these deficits from various resources inc</w:t>
      </w:r>
      <w:r>
        <w:rPr>
          <w:rStyle w:val="CharacterStyle1"/>
          <w:spacing w:val="20"/>
        </w:rPr>
        <w:t xml:space="preserve">luding; road use tax funds, general funds, special </w:t>
      </w:r>
      <w:r>
        <w:rPr>
          <w:rStyle w:val="CharacterStyle1"/>
          <w:spacing w:val="10"/>
        </w:rPr>
        <w:t xml:space="preserve">assessments, capital project debt financing, grant revenues, and utility charges. The individual fund </w:t>
      </w:r>
      <w:r>
        <w:rPr>
          <w:rStyle w:val="CharacterStyle1"/>
        </w:rPr>
        <w:t>deficits were as follows:</w:t>
      </w:r>
    </w:p>
    <w:tbl>
      <w:tblPr>
        <w:tblW w:w="0" w:type="auto"/>
        <w:tblInd w:w="1944" w:type="dxa"/>
        <w:tblLayout w:type="fixed"/>
        <w:tblCellMar>
          <w:left w:w="0" w:type="dxa"/>
          <w:right w:w="0" w:type="dxa"/>
        </w:tblCellMar>
        <w:tblLook w:val="0000" w:firstRow="0" w:lastRow="0" w:firstColumn="0" w:lastColumn="0" w:noHBand="0" w:noVBand="0"/>
      </w:tblPr>
      <w:tblGrid>
        <w:gridCol w:w="5553"/>
        <w:gridCol w:w="1071"/>
      </w:tblGrid>
      <w:tr w:rsidR="00000000">
        <w:tblPrEx>
          <w:tblCellMar>
            <w:top w:w="0" w:type="dxa"/>
            <w:left w:w="0" w:type="dxa"/>
            <w:bottom w:w="0" w:type="dxa"/>
            <w:right w:w="0" w:type="dxa"/>
          </w:tblCellMar>
        </w:tblPrEx>
        <w:trPr>
          <w:trHeight w:hRule="exact" w:val="248"/>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SpecialRevenue — Downtown TIF </w:t>
            </w:r>
            <w:r>
              <w:rPr>
                <w:rStyle w:val="CharacterStyle1"/>
                <w:spacing w:val="7"/>
              </w:rPr>
              <w:t>...............................................</w:t>
            </w:r>
            <w:r>
              <w:rPr>
                <w:rStyle w:val="CharacterStyle1"/>
                <w:spacing w:val="7"/>
              </w:rPr>
              <w:t>.......</w:t>
            </w:r>
          </w:p>
        </w:tc>
        <w:tc>
          <w:tcPr>
            <w:tcW w:w="1071" w:type="dxa"/>
            <w:tcBorders>
              <w:top w:val="nil"/>
              <w:left w:val="nil"/>
              <w:bottom w:val="nil"/>
              <w:right w:val="nil"/>
            </w:tcBorders>
            <w:vAlign w:val="center"/>
          </w:tcPr>
          <w:p w:rsidR="00000000" w:rsidRDefault="00B838AF">
            <w:pPr>
              <w:pStyle w:val="Style3"/>
              <w:adjustRightInd/>
              <w:jc w:val="right"/>
              <w:rPr>
                <w:spacing w:val="6"/>
                <w:sz w:val="18"/>
                <w:szCs w:val="18"/>
              </w:rPr>
            </w:pPr>
            <w:r>
              <w:rPr>
                <w:spacing w:val="8"/>
              </w:rPr>
              <w:t xml:space="preserve">$ </w:t>
            </w:r>
            <w:r>
              <w:rPr>
                <w:spacing w:val="6"/>
                <w:sz w:val="18"/>
                <w:szCs w:val="18"/>
              </w:rPr>
              <w:t>42,903</w:t>
            </w:r>
          </w:p>
        </w:tc>
      </w:tr>
      <w:tr w:rsidR="00000000">
        <w:tblPrEx>
          <w:tblCellMar>
            <w:top w:w="0" w:type="dxa"/>
            <w:left w:w="0" w:type="dxa"/>
            <w:bottom w:w="0" w:type="dxa"/>
            <w:right w:w="0" w:type="dxa"/>
          </w:tblCellMar>
        </w:tblPrEx>
        <w:trPr>
          <w:trHeight w:hRule="exact" w:val="206"/>
        </w:trPr>
        <w:tc>
          <w:tcPr>
            <w:tcW w:w="5553" w:type="dxa"/>
            <w:tcBorders>
              <w:top w:val="nil"/>
              <w:left w:val="nil"/>
              <w:bottom w:val="nil"/>
              <w:right w:val="nil"/>
            </w:tcBorders>
            <w:vAlign w:val="center"/>
          </w:tcPr>
          <w:p w:rsidR="00000000" w:rsidRDefault="00B838AF">
            <w:pPr>
              <w:pStyle w:val="Style19"/>
              <w:ind w:right="213"/>
              <w:rPr>
                <w:rStyle w:val="CharacterStyle1"/>
                <w:spacing w:val="6"/>
              </w:rPr>
            </w:pPr>
            <w:r>
              <w:rPr>
                <w:rStyle w:val="CharacterStyle1"/>
                <w:spacing w:val="6"/>
                <w:sz w:val="18"/>
                <w:szCs w:val="18"/>
              </w:rPr>
              <w:t xml:space="preserve">Capital Project — Waverly Dam Reconstruction </w:t>
            </w:r>
            <w:r>
              <w:rPr>
                <w:rStyle w:val="CharacterStyle1"/>
                <w:spacing w:val="6"/>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126,081</w:t>
            </w:r>
          </w:p>
        </w:tc>
      </w:tr>
      <w:tr w:rsidR="00000000">
        <w:tblPrEx>
          <w:tblCellMar>
            <w:top w:w="0" w:type="dxa"/>
            <w:left w:w="0" w:type="dxa"/>
            <w:bottom w:w="0" w:type="dxa"/>
            <w:right w:w="0" w:type="dxa"/>
          </w:tblCellMar>
        </w:tblPrEx>
        <w:trPr>
          <w:trHeight w:hRule="exact" w:val="178"/>
        </w:trPr>
        <w:tc>
          <w:tcPr>
            <w:tcW w:w="5553" w:type="dxa"/>
            <w:tcBorders>
              <w:top w:val="nil"/>
              <w:left w:val="nil"/>
              <w:bottom w:val="nil"/>
              <w:right w:val="nil"/>
            </w:tcBorders>
            <w:vAlign w:val="center"/>
          </w:tcPr>
          <w:p w:rsidR="00000000" w:rsidRDefault="00B838AF">
            <w:pPr>
              <w:pStyle w:val="Style19"/>
              <w:ind w:right="213"/>
              <w:rPr>
                <w:rStyle w:val="CharacterStyle1"/>
                <w:spacing w:val="4"/>
              </w:rPr>
            </w:pPr>
            <w:r>
              <w:rPr>
                <w:rStyle w:val="CharacterStyle1"/>
                <w:spacing w:val="8"/>
                <w:sz w:val="18"/>
                <w:szCs w:val="18"/>
                <w:vertAlign w:val="superscript"/>
              </w:rPr>
              <w:t xml:space="preserve">CapitalProject </w:t>
            </w:r>
            <w:r>
              <w:rPr>
                <w:rStyle w:val="CharacterStyle1"/>
                <w:spacing w:val="8"/>
                <w:sz w:val="18"/>
                <w:szCs w:val="18"/>
              </w:rPr>
              <w:t>—</w:t>
            </w:r>
            <w:r>
              <w:rPr>
                <w:rStyle w:val="CharacterStyle1"/>
                <w:spacing w:val="8"/>
                <w:sz w:val="18"/>
                <w:szCs w:val="18"/>
                <w:vertAlign w:val="superscript"/>
              </w:rPr>
              <w:t xml:space="preserve"> </w:t>
            </w:r>
            <w:r>
              <w:rPr>
                <w:rStyle w:val="CharacterStyle1"/>
                <w:spacing w:val="4"/>
                <w:sz w:val="18"/>
                <w:szCs w:val="18"/>
              </w:rPr>
              <w:t xml:space="preserve">Brookwood Trail </w:t>
            </w:r>
            <w:r>
              <w:rPr>
                <w:rStyle w:val="CharacterStyle1"/>
                <w:spacing w:val="4"/>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23,596</w:t>
            </w:r>
          </w:p>
        </w:tc>
      </w:tr>
      <w:tr w:rsidR="00000000">
        <w:tblPrEx>
          <w:tblCellMar>
            <w:top w:w="0" w:type="dxa"/>
            <w:left w:w="0" w:type="dxa"/>
            <w:bottom w:w="0" w:type="dxa"/>
            <w:right w:w="0" w:type="dxa"/>
          </w:tblCellMar>
        </w:tblPrEx>
        <w:trPr>
          <w:trHeight w:hRule="exact" w:val="201"/>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CapitalProject — 5'" St NW! </w:t>
            </w:r>
            <w:r>
              <w:rPr>
                <w:rStyle w:val="CharacterStyle1"/>
                <w:spacing w:val="8"/>
                <w:sz w:val="18"/>
                <w:szCs w:val="18"/>
                <w:vertAlign w:val="superscript"/>
              </w:rPr>
              <w:t xml:space="preserve">5tfl </w:t>
            </w:r>
            <w:r>
              <w:rPr>
                <w:rStyle w:val="CharacterStyle1"/>
                <w:spacing w:val="6"/>
                <w:sz w:val="18"/>
                <w:szCs w:val="18"/>
              </w:rPr>
              <w:t xml:space="preserve">Ave NW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37,331</w:t>
            </w:r>
          </w:p>
        </w:tc>
      </w:tr>
      <w:tr w:rsidR="00000000">
        <w:tblPrEx>
          <w:tblCellMar>
            <w:top w:w="0" w:type="dxa"/>
            <w:left w:w="0" w:type="dxa"/>
            <w:bottom w:w="0" w:type="dxa"/>
            <w:right w:w="0" w:type="dxa"/>
          </w:tblCellMar>
        </w:tblPrEx>
        <w:trPr>
          <w:trHeight w:hRule="exact" w:val="197"/>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CapitalProject — 4</w:t>
            </w:r>
            <w:r>
              <w:rPr>
                <w:rStyle w:val="CharacterStyle1"/>
                <w:spacing w:val="8"/>
                <w:sz w:val="18"/>
                <w:szCs w:val="18"/>
                <w:vertAlign w:val="superscript"/>
              </w:rPr>
              <w:t>`</w:t>
            </w:r>
            <w:r>
              <w:rPr>
                <w:rStyle w:val="CharacterStyle1"/>
                <w:spacing w:val="6"/>
                <w:sz w:val="18"/>
                <w:szCs w:val="18"/>
              </w:rPr>
              <w:t xml:space="preserve">' St Project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164</w:t>
            </w:r>
          </w:p>
        </w:tc>
      </w:tr>
      <w:tr w:rsidR="00000000">
        <w:tblPrEx>
          <w:tblCellMar>
            <w:top w:w="0" w:type="dxa"/>
            <w:left w:w="0" w:type="dxa"/>
            <w:bottom w:w="0" w:type="dxa"/>
            <w:right w:w="0" w:type="dxa"/>
          </w:tblCellMar>
        </w:tblPrEx>
        <w:trPr>
          <w:trHeight w:hRule="exact" w:val="211"/>
        </w:trPr>
        <w:tc>
          <w:tcPr>
            <w:tcW w:w="5553" w:type="dxa"/>
            <w:tcBorders>
              <w:top w:val="nil"/>
              <w:left w:val="nil"/>
              <w:bottom w:val="nil"/>
              <w:right w:val="nil"/>
            </w:tcBorders>
            <w:vAlign w:val="center"/>
          </w:tcPr>
          <w:p w:rsidR="00000000" w:rsidRDefault="00B838AF">
            <w:pPr>
              <w:pStyle w:val="Style19"/>
              <w:ind w:right="213"/>
              <w:rPr>
                <w:rStyle w:val="CharacterStyle1"/>
                <w:spacing w:val="6"/>
              </w:rPr>
            </w:pPr>
            <w:r>
              <w:rPr>
                <w:rStyle w:val="CharacterStyle1"/>
                <w:spacing w:val="6"/>
                <w:sz w:val="18"/>
                <w:szCs w:val="18"/>
              </w:rPr>
              <w:t xml:space="preserve">Capital Project — Emergency Demolition Program </w:t>
            </w:r>
            <w:r>
              <w:rPr>
                <w:rStyle w:val="CharacterStyle1"/>
                <w:spacing w:val="6"/>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24,719</w:t>
            </w:r>
          </w:p>
        </w:tc>
      </w:tr>
      <w:tr w:rsidR="00000000">
        <w:tblPrEx>
          <w:tblCellMar>
            <w:top w:w="0" w:type="dxa"/>
            <w:left w:w="0" w:type="dxa"/>
            <w:bottom w:w="0" w:type="dxa"/>
            <w:right w:w="0" w:type="dxa"/>
          </w:tblCellMar>
        </w:tblPrEx>
        <w:trPr>
          <w:trHeight w:hRule="exact" w:val="183"/>
        </w:trPr>
        <w:tc>
          <w:tcPr>
            <w:tcW w:w="5553" w:type="dxa"/>
            <w:tcBorders>
              <w:top w:val="nil"/>
              <w:left w:val="nil"/>
              <w:bottom w:val="nil"/>
              <w:right w:val="nil"/>
            </w:tcBorders>
            <w:vAlign w:val="center"/>
          </w:tcPr>
          <w:p w:rsidR="00000000" w:rsidRDefault="00B838AF">
            <w:pPr>
              <w:pStyle w:val="Style19"/>
              <w:ind w:right="213"/>
              <w:rPr>
                <w:rStyle w:val="CharacterStyle1"/>
                <w:spacing w:val="5"/>
              </w:rPr>
            </w:pPr>
            <w:r>
              <w:rPr>
                <w:rStyle w:val="CharacterStyle1"/>
                <w:spacing w:val="5"/>
                <w:sz w:val="18"/>
                <w:szCs w:val="18"/>
              </w:rPr>
              <w:t>CapitalProject —</w:t>
            </w:r>
            <w:r>
              <w:rPr>
                <w:rStyle w:val="CharacterStyle1"/>
                <w:spacing w:val="5"/>
                <w:sz w:val="18"/>
                <w:szCs w:val="18"/>
              </w:rPr>
              <w:t xml:space="preserve"> Downtown Streetscape West </w:t>
            </w:r>
            <w:r>
              <w:rPr>
                <w:rStyle w:val="CharacterStyle1"/>
                <w:spacing w:val="5"/>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447</w:t>
            </w:r>
          </w:p>
        </w:tc>
      </w:tr>
      <w:tr w:rsidR="00000000">
        <w:tblPrEx>
          <w:tblCellMar>
            <w:top w:w="0" w:type="dxa"/>
            <w:left w:w="0" w:type="dxa"/>
            <w:bottom w:w="0" w:type="dxa"/>
            <w:right w:w="0" w:type="dxa"/>
          </w:tblCellMar>
        </w:tblPrEx>
        <w:trPr>
          <w:trHeight w:hRule="exact" w:val="211"/>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CapitalProject — Public Services Facility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1,527</w:t>
            </w:r>
          </w:p>
        </w:tc>
      </w:tr>
      <w:tr w:rsidR="00000000">
        <w:tblPrEx>
          <w:tblCellMar>
            <w:top w:w="0" w:type="dxa"/>
            <w:left w:w="0" w:type="dxa"/>
            <w:bottom w:w="0" w:type="dxa"/>
            <w:right w:w="0" w:type="dxa"/>
          </w:tblCellMar>
        </w:tblPrEx>
        <w:trPr>
          <w:trHeight w:hRule="exact" w:val="182"/>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CapitalProject — Dr' Run Project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633</w:t>
            </w:r>
          </w:p>
        </w:tc>
      </w:tr>
      <w:tr w:rsidR="00000000">
        <w:tblPrEx>
          <w:tblCellMar>
            <w:top w:w="0" w:type="dxa"/>
            <w:left w:w="0" w:type="dxa"/>
            <w:bottom w:w="0" w:type="dxa"/>
            <w:right w:w="0" w:type="dxa"/>
          </w:tblCellMar>
        </w:tblPrEx>
        <w:trPr>
          <w:trHeight w:hRule="exact" w:val="197"/>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CapitalProject —12" St SW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198,773</w:t>
            </w:r>
          </w:p>
        </w:tc>
      </w:tr>
      <w:tr w:rsidR="00000000">
        <w:tblPrEx>
          <w:tblCellMar>
            <w:top w:w="0" w:type="dxa"/>
            <w:left w:w="0" w:type="dxa"/>
            <w:bottom w:w="0" w:type="dxa"/>
            <w:right w:w="0" w:type="dxa"/>
          </w:tblCellMar>
        </w:tblPrEx>
        <w:trPr>
          <w:trHeight w:hRule="exact" w:val="202"/>
        </w:trPr>
        <w:tc>
          <w:tcPr>
            <w:tcW w:w="5553" w:type="dxa"/>
            <w:tcBorders>
              <w:top w:val="nil"/>
              <w:left w:val="nil"/>
              <w:bottom w:val="nil"/>
              <w:right w:val="nil"/>
            </w:tcBorders>
            <w:vAlign w:val="center"/>
          </w:tcPr>
          <w:p w:rsidR="00000000" w:rsidRDefault="00B838AF">
            <w:pPr>
              <w:pStyle w:val="Style19"/>
              <w:ind w:right="213"/>
              <w:rPr>
                <w:rStyle w:val="CharacterStyle1"/>
                <w:spacing w:val="2"/>
              </w:rPr>
            </w:pPr>
            <w:r>
              <w:rPr>
                <w:rStyle w:val="CharacterStyle1"/>
                <w:spacing w:val="8"/>
                <w:sz w:val="18"/>
                <w:szCs w:val="18"/>
                <w:vertAlign w:val="superscript"/>
              </w:rPr>
              <w:t xml:space="preserve">CapitalProject </w:t>
            </w:r>
            <w:r>
              <w:rPr>
                <w:rStyle w:val="CharacterStyle1"/>
                <w:spacing w:val="2"/>
                <w:sz w:val="18"/>
                <w:szCs w:val="18"/>
              </w:rPr>
              <w:t>—16</w:t>
            </w:r>
            <w:r>
              <w:rPr>
                <w:rStyle w:val="CharacterStyle1"/>
                <w:spacing w:val="8"/>
                <w:sz w:val="18"/>
                <w:szCs w:val="18"/>
                <w:vertAlign w:val="superscript"/>
              </w:rPr>
              <w:t>`</w:t>
            </w:r>
            <w:r>
              <w:rPr>
                <w:rStyle w:val="CharacterStyle1"/>
                <w:spacing w:val="2"/>
                <w:sz w:val="18"/>
                <w:szCs w:val="18"/>
              </w:rPr>
              <w:t xml:space="preserve">" St Reconstruction </w:t>
            </w:r>
            <w:r>
              <w:rPr>
                <w:rStyle w:val="CharacterStyle1"/>
                <w:spacing w:val="2"/>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355</w:t>
            </w:r>
          </w:p>
        </w:tc>
      </w:tr>
      <w:tr w:rsidR="00000000">
        <w:tblPrEx>
          <w:tblCellMar>
            <w:top w:w="0" w:type="dxa"/>
            <w:left w:w="0" w:type="dxa"/>
            <w:bottom w:w="0" w:type="dxa"/>
            <w:right w:w="0" w:type="dxa"/>
          </w:tblCellMar>
        </w:tblPrEx>
        <w:trPr>
          <w:trHeight w:hRule="exact" w:val="206"/>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 xml:space="preserve">CapitalProject — Flood Buyout Program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22,380</w:t>
            </w:r>
          </w:p>
        </w:tc>
      </w:tr>
      <w:tr w:rsidR="00000000">
        <w:tblPrEx>
          <w:tblCellMar>
            <w:top w:w="0" w:type="dxa"/>
            <w:left w:w="0" w:type="dxa"/>
            <w:bottom w:w="0" w:type="dxa"/>
            <w:right w:w="0" w:type="dxa"/>
          </w:tblCellMar>
        </w:tblPrEx>
        <w:trPr>
          <w:trHeight w:hRule="exact" w:val="197"/>
        </w:trPr>
        <w:tc>
          <w:tcPr>
            <w:tcW w:w="5553" w:type="dxa"/>
            <w:tcBorders>
              <w:top w:val="nil"/>
              <w:left w:val="nil"/>
              <w:bottom w:val="nil"/>
              <w:right w:val="nil"/>
            </w:tcBorders>
            <w:vAlign w:val="center"/>
          </w:tcPr>
          <w:p w:rsidR="00000000" w:rsidRDefault="00B838AF">
            <w:pPr>
              <w:pStyle w:val="Style19"/>
              <w:ind w:right="213"/>
              <w:rPr>
                <w:rStyle w:val="CharacterStyle1"/>
                <w:spacing w:val="8"/>
              </w:rPr>
            </w:pPr>
            <w:r>
              <w:rPr>
                <w:rStyle w:val="CharacterStyle1"/>
                <w:spacing w:val="7"/>
                <w:sz w:val="18"/>
                <w:szCs w:val="18"/>
              </w:rPr>
              <w:t xml:space="preserve">CapitalProject — AMVETS Buyout </w:t>
            </w:r>
            <w:r>
              <w:rPr>
                <w:rStyle w:val="CharacterStyle1"/>
                <w:spacing w:val="8"/>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12,261</w:t>
            </w:r>
          </w:p>
        </w:tc>
      </w:tr>
      <w:tr w:rsidR="00000000">
        <w:tblPrEx>
          <w:tblCellMar>
            <w:top w:w="0" w:type="dxa"/>
            <w:left w:w="0" w:type="dxa"/>
            <w:bottom w:w="0" w:type="dxa"/>
            <w:right w:w="0" w:type="dxa"/>
          </w:tblCellMar>
        </w:tblPrEx>
        <w:trPr>
          <w:trHeight w:hRule="exact" w:val="197"/>
        </w:trPr>
        <w:tc>
          <w:tcPr>
            <w:tcW w:w="5553" w:type="dxa"/>
            <w:tcBorders>
              <w:top w:val="nil"/>
              <w:left w:val="nil"/>
              <w:bottom w:val="nil"/>
              <w:right w:val="nil"/>
            </w:tcBorders>
            <w:vAlign w:val="center"/>
          </w:tcPr>
          <w:p w:rsidR="00000000" w:rsidRDefault="00B838AF">
            <w:pPr>
              <w:pStyle w:val="Style19"/>
              <w:ind w:right="213"/>
              <w:rPr>
                <w:rStyle w:val="CharacterStyle1"/>
                <w:spacing w:val="8"/>
              </w:rPr>
            </w:pPr>
            <w:r>
              <w:rPr>
                <w:rStyle w:val="CharacterStyle1"/>
                <w:spacing w:val="8"/>
                <w:sz w:val="18"/>
                <w:szCs w:val="18"/>
                <w:vertAlign w:val="superscript"/>
              </w:rPr>
              <w:t xml:space="preserve">CapitalProject—AMVETS </w:t>
            </w:r>
            <w:r>
              <w:rPr>
                <w:rStyle w:val="CharacterStyle1"/>
                <w:spacing w:val="6"/>
                <w:sz w:val="18"/>
                <w:szCs w:val="18"/>
              </w:rPr>
              <w:t xml:space="preserve">Riverbank </w:t>
            </w:r>
            <w:r>
              <w:rPr>
                <w:rStyle w:val="CharacterStyle1"/>
                <w:spacing w:val="8"/>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1,172</w:t>
            </w:r>
          </w:p>
        </w:tc>
      </w:tr>
      <w:tr w:rsidR="00000000">
        <w:tblPrEx>
          <w:tblCellMar>
            <w:top w:w="0" w:type="dxa"/>
            <w:left w:w="0" w:type="dxa"/>
            <w:bottom w:w="0" w:type="dxa"/>
            <w:right w:w="0" w:type="dxa"/>
          </w:tblCellMar>
        </w:tblPrEx>
        <w:trPr>
          <w:trHeight w:hRule="exact" w:val="196"/>
        </w:trPr>
        <w:tc>
          <w:tcPr>
            <w:tcW w:w="5553" w:type="dxa"/>
            <w:tcBorders>
              <w:top w:val="nil"/>
              <w:left w:val="nil"/>
              <w:bottom w:val="nil"/>
              <w:right w:val="nil"/>
            </w:tcBorders>
            <w:vAlign w:val="center"/>
          </w:tcPr>
          <w:p w:rsidR="00000000" w:rsidRDefault="00B838AF">
            <w:pPr>
              <w:pStyle w:val="Style19"/>
              <w:ind w:right="213"/>
              <w:rPr>
                <w:rStyle w:val="CharacterStyle1"/>
                <w:spacing w:val="7"/>
              </w:rPr>
            </w:pPr>
            <w:r>
              <w:rPr>
                <w:rStyle w:val="CharacterStyle1"/>
                <w:spacing w:val="6"/>
                <w:sz w:val="18"/>
                <w:szCs w:val="18"/>
              </w:rPr>
              <w:t>CapitalProject —</w:t>
            </w:r>
            <w:r>
              <w:rPr>
                <w:rStyle w:val="CharacterStyle1"/>
                <w:spacing w:val="6"/>
                <w:sz w:val="18"/>
                <w:szCs w:val="18"/>
              </w:rPr>
              <w:t xml:space="preserve"> Fair/Ball Diamond Project </w:t>
            </w:r>
            <w:r>
              <w:rPr>
                <w:rStyle w:val="CharacterStyle1"/>
                <w:spacing w:val="7"/>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3,600</w:t>
            </w:r>
          </w:p>
        </w:tc>
      </w:tr>
      <w:tr w:rsidR="00000000">
        <w:tblPrEx>
          <w:tblCellMar>
            <w:top w:w="0" w:type="dxa"/>
            <w:left w:w="0" w:type="dxa"/>
            <w:bottom w:w="0" w:type="dxa"/>
            <w:right w:w="0" w:type="dxa"/>
          </w:tblCellMar>
        </w:tblPrEx>
        <w:trPr>
          <w:trHeight w:hRule="exact" w:val="218"/>
        </w:trPr>
        <w:tc>
          <w:tcPr>
            <w:tcW w:w="5553" w:type="dxa"/>
            <w:tcBorders>
              <w:top w:val="nil"/>
              <w:left w:val="nil"/>
              <w:bottom w:val="nil"/>
              <w:right w:val="nil"/>
            </w:tcBorders>
            <w:vAlign w:val="center"/>
          </w:tcPr>
          <w:p w:rsidR="00000000" w:rsidRDefault="00B838AF">
            <w:pPr>
              <w:pStyle w:val="Style19"/>
              <w:ind w:right="213"/>
              <w:rPr>
                <w:rStyle w:val="CharacterStyle1"/>
                <w:spacing w:val="8"/>
              </w:rPr>
            </w:pPr>
            <w:r>
              <w:rPr>
                <w:rStyle w:val="CharacterStyle1"/>
                <w:spacing w:val="7"/>
                <w:sz w:val="18"/>
                <w:szCs w:val="18"/>
              </w:rPr>
              <w:t xml:space="preserve">CapitalProject — GMT Rail Spur </w:t>
            </w:r>
            <w:r>
              <w:rPr>
                <w:rStyle w:val="CharacterStyle1"/>
                <w:spacing w:val="8"/>
              </w:rPr>
              <w:t>.........................................................</w:t>
            </w:r>
          </w:p>
        </w:tc>
        <w:tc>
          <w:tcPr>
            <w:tcW w:w="1071" w:type="dxa"/>
            <w:tcBorders>
              <w:top w:val="nil"/>
              <w:left w:val="nil"/>
              <w:bottom w:val="nil"/>
              <w:right w:val="nil"/>
            </w:tcBorders>
            <w:vAlign w:val="center"/>
          </w:tcPr>
          <w:p w:rsidR="00000000" w:rsidRDefault="00B838AF">
            <w:pPr>
              <w:pStyle w:val="Style19"/>
              <w:ind w:right="0"/>
              <w:rPr>
                <w:rStyle w:val="CharacterStyle1"/>
                <w:spacing w:val="6"/>
                <w:sz w:val="18"/>
                <w:szCs w:val="18"/>
              </w:rPr>
            </w:pPr>
            <w:r>
              <w:rPr>
                <w:rStyle w:val="CharacterStyle1"/>
                <w:spacing w:val="6"/>
                <w:sz w:val="18"/>
                <w:szCs w:val="18"/>
              </w:rPr>
              <w:t>164,077</w:t>
            </w:r>
          </w:p>
        </w:tc>
      </w:tr>
    </w:tbl>
    <w:p w:rsidR="00000000" w:rsidRDefault="00B838AF">
      <w:pPr>
        <w:adjustRightInd/>
        <w:spacing w:after="52" w:line="20" w:lineRule="exact"/>
        <w:ind w:left="1944" w:right="756"/>
        <w:rPr>
          <w:sz w:val="24"/>
          <w:szCs w:val="24"/>
        </w:rPr>
      </w:pPr>
    </w:p>
    <w:p w:rsidR="00000000" w:rsidRDefault="00B838AF">
      <w:pPr>
        <w:pStyle w:val="Style3"/>
        <w:tabs>
          <w:tab w:val="left" w:pos="1467"/>
        </w:tabs>
        <w:adjustRightInd/>
        <w:spacing w:before="36" w:line="300" w:lineRule="auto"/>
        <w:ind w:left="72"/>
        <w:rPr>
          <w:spacing w:val="8"/>
        </w:rPr>
      </w:pPr>
      <w:r>
        <w:rPr>
          <w:spacing w:val="8"/>
        </w:rPr>
        <w:t>Note 1 i -</w:t>
      </w:r>
      <w:r>
        <w:tab/>
        <w:t>RISK MANAGEMENT</w:t>
      </w:r>
    </w:p>
    <w:p w:rsidR="00000000" w:rsidRDefault="00B838AF">
      <w:pPr>
        <w:pStyle w:val="Style15"/>
        <w:spacing w:before="72"/>
        <w:ind w:left="72" w:right="144"/>
        <w:rPr>
          <w:rStyle w:val="CharacterStyle1"/>
        </w:rPr>
      </w:pPr>
      <w:r>
        <w:rPr>
          <w:rStyle w:val="CharacterStyle1"/>
          <w:spacing w:val="9"/>
          <w:sz w:val="22"/>
          <w:szCs w:val="22"/>
          <w:u w:val="single"/>
        </w:rPr>
        <w:t xml:space="preserve">Medical Insurance </w:t>
      </w:r>
      <w:r>
        <w:rPr>
          <w:rStyle w:val="CharacterStyle1"/>
          <w:spacing w:val="9"/>
          <w:sz w:val="22"/>
          <w:szCs w:val="22"/>
        </w:rPr>
        <w:t>-</w:t>
      </w:r>
      <w:r>
        <w:rPr>
          <w:rStyle w:val="CharacterStyle1"/>
          <w:spacing w:val="9"/>
          <w:sz w:val="22"/>
          <w:szCs w:val="22"/>
          <w:u w:val="single"/>
        </w:rPr>
        <w:t xml:space="preserve"> </w:t>
      </w:r>
      <w:r>
        <w:rPr>
          <w:rStyle w:val="CharacterStyle1"/>
          <w:spacing w:val="9"/>
        </w:rPr>
        <w:t xml:space="preserve">The City uses a partially self-funded medical insurance program accounted for </w:t>
      </w:r>
      <w:r>
        <w:rPr>
          <w:rStyle w:val="CharacterStyle1"/>
          <w:spacing w:val="11"/>
        </w:rPr>
        <w:t>in an internal service fund. Costs of the program include medical benefits, administration fees and premiums for stop-loss coverage with limits of $5,000 per covered employee per</w:t>
      </w:r>
      <w:r>
        <w:rPr>
          <w:rStyle w:val="CharacterStyle1"/>
          <w:spacing w:val="11"/>
        </w:rPr>
        <w:t xml:space="preserve"> year and 125% of </w:t>
      </w:r>
      <w:r>
        <w:rPr>
          <w:rStyle w:val="CharacterStyle1"/>
        </w:rPr>
        <w:t>expected claims for year for the City as a whole per year.</w:t>
      </w:r>
    </w:p>
    <w:p w:rsidR="00000000" w:rsidRDefault="00B838AF">
      <w:pPr>
        <w:pStyle w:val="Style3"/>
        <w:adjustRightInd/>
        <w:spacing w:before="180" w:after="108"/>
        <w:ind w:left="72" w:right="144"/>
      </w:pPr>
      <w:r>
        <w:rPr>
          <w:spacing w:val="14"/>
        </w:rPr>
        <w:t xml:space="preserve">Claims payable and estimated claims incurred but not reported are recorded as liabilities of the </w:t>
      </w:r>
      <w:r>
        <w:t>Internal Service Fund.</w:t>
      </w:r>
    </w:p>
    <w:tbl>
      <w:tblPr>
        <w:tblW w:w="0" w:type="auto"/>
        <w:tblInd w:w="1980" w:type="dxa"/>
        <w:tblLayout w:type="fixed"/>
        <w:tblCellMar>
          <w:left w:w="0" w:type="dxa"/>
          <w:right w:w="0" w:type="dxa"/>
        </w:tblCellMar>
        <w:tblLook w:val="0000" w:firstRow="0" w:lastRow="0" w:firstColumn="0" w:lastColumn="0" w:noHBand="0" w:noVBand="0"/>
      </w:tblPr>
      <w:tblGrid>
        <w:gridCol w:w="3370"/>
        <w:gridCol w:w="1958"/>
      </w:tblGrid>
      <w:tr w:rsidR="00000000">
        <w:tblPrEx>
          <w:tblCellMar>
            <w:top w:w="0" w:type="dxa"/>
            <w:left w:w="0" w:type="dxa"/>
            <w:bottom w:w="0" w:type="dxa"/>
            <w:right w:w="0" w:type="dxa"/>
          </w:tblCellMar>
        </w:tblPrEx>
        <w:trPr>
          <w:trHeight w:hRule="exact" w:val="252"/>
        </w:trPr>
        <w:tc>
          <w:tcPr>
            <w:tcW w:w="3370"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payable @ June 30, 2010</w:t>
            </w:r>
          </w:p>
        </w:tc>
        <w:tc>
          <w:tcPr>
            <w:tcW w:w="1958" w:type="dxa"/>
            <w:tcBorders>
              <w:top w:val="nil"/>
              <w:left w:val="nil"/>
              <w:bottom w:val="nil"/>
              <w:right w:val="nil"/>
            </w:tcBorders>
            <w:vAlign w:val="center"/>
          </w:tcPr>
          <w:p w:rsidR="00000000" w:rsidRDefault="00B838AF">
            <w:pPr>
              <w:pStyle w:val="Style19"/>
              <w:tabs>
                <w:tab w:val="left" w:pos="1188"/>
              </w:tabs>
              <w:ind w:right="112"/>
              <w:rPr>
                <w:rStyle w:val="CharacterStyle1"/>
                <w:spacing w:val="6"/>
                <w:sz w:val="18"/>
                <w:szCs w:val="18"/>
              </w:rPr>
            </w:pPr>
            <w:r>
              <w:rPr>
                <w:rStyle w:val="CharacterStyle1"/>
                <w:spacing w:val="6"/>
                <w:sz w:val="18"/>
                <w:szCs w:val="18"/>
              </w:rPr>
              <w:t>$</w:t>
            </w:r>
            <w:r>
              <w:rPr>
                <w:rStyle w:val="CharacterStyle1"/>
                <w:spacing w:val="6"/>
                <w:sz w:val="18"/>
                <w:szCs w:val="18"/>
              </w:rPr>
              <w:tab/>
              <w:t>29,105</w:t>
            </w:r>
          </w:p>
        </w:tc>
      </w:tr>
      <w:tr w:rsidR="00000000">
        <w:tblPrEx>
          <w:tblCellMar>
            <w:top w:w="0" w:type="dxa"/>
            <w:left w:w="0" w:type="dxa"/>
            <w:bottom w:w="0" w:type="dxa"/>
            <w:right w:w="0" w:type="dxa"/>
          </w:tblCellMar>
        </w:tblPrEx>
        <w:trPr>
          <w:trHeight w:hRule="exact" w:val="202"/>
        </w:trPr>
        <w:tc>
          <w:tcPr>
            <w:tcW w:w="3370"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paid</w:t>
            </w:r>
          </w:p>
        </w:tc>
        <w:tc>
          <w:tcPr>
            <w:tcW w:w="1958" w:type="dxa"/>
            <w:tcBorders>
              <w:top w:val="nil"/>
              <w:left w:val="nil"/>
              <w:bottom w:val="nil"/>
              <w:right w:val="nil"/>
            </w:tcBorders>
            <w:vAlign w:val="center"/>
          </w:tcPr>
          <w:p w:rsidR="00000000" w:rsidRDefault="00B838AF">
            <w:pPr>
              <w:pStyle w:val="Style19"/>
              <w:ind w:right="112"/>
              <w:rPr>
                <w:rStyle w:val="CharacterStyle1"/>
                <w:spacing w:val="6"/>
                <w:sz w:val="18"/>
                <w:szCs w:val="18"/>
              </w:rPr>
            </w:pPr>
            <w:r>
              <w:rPr>
                <w:rStyle w:val="CharacterStyle1"/>
                <w:spacing w:val="6"/>
                <w:sz w:val="18"/>
                <w:szCs w:val="18"/>
              </w:rPr>
              <w:t>(255,344)</w:t>
            </w:r>
          </w:p>
        </w:tc>
      </w:tr>
      <w:tr w:rsidR="00000000">
        <w:tblPrEx>
          <w:tblCellMar>
            <w:top w:w="0" w:type="dxa"/>
            <w:left w:w="0" w:type="dxa"/>
            <w:bottom w:w="0" w:type="dxa"/>
            <w:right w:w="0" w:type="dxa"/>
          </w:tblCellMar>
        </w:tblPrEx>
        <w:trPr>
          <w:trHeight w:hRule="exact" w:val="197"/>
        </w:trPr>
        <w:tc>
          <w:tcPr>
            <w:tcW w:w="3370"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incurred</w:t>
            </w:r>
          </w:p>
        </w:tc>
        <w:tc>
          <w:tcPr>
            <w:tcW w:w="1958" w:type="dxa"/>
            <w:tcBorders>
              <w:top w:val="nil"/>
              <w:left w:val="nil"/>
              <w:bottom w:val="single" w:sz="4" w:space="0" w:color="auto"/>
              <w:right w:val="nil"/>
            </w:tcBorders>
            <w:vAlign w:val="center"/>
          </w:tcPr>
          <w:p w:rsidR="00000000" w:rsidRDefault="00B838AF">
            <w:pPr>
              <w:pStyle w:val="Style19"/>
              <w:ind w:right="112"/>
              <w:rPr>
                <w:rStyle w:val="CharacterStyle1"/>
                <w:spacing w:val="8"/>
                <w:sz w:val="18"/>
                <w:szCs w:val="18"/>
                <w:u w:val="single"/>
              </w:rPr>
            </w:pPr>
            <w:r>
              <w:rPr>
                <w:rStyle w:val="CharacterStyle1"/>
                <w:spacing w:val="8"/>
                <w:sz w:val="18"/>
                <w:szCs w:val="18"/>
                <w:u w:val="single"/>
              </w:rPr>
              <w:t>254,021</w:t>
            </w:r>
          </w:p>
        </w:tc>
      </w:tr>
      <w:tr w:rsidR="00000000">
        <w:tblPrEx>
          <w:tblCellMar>
            <w:top w:w="0" w:type="dxa"/>
            <w:left w:w="0" w:type="dxa"/>
            <w:bottom w:w="0" w:type="dxa"/>
            <w:right w:w="0" w:type="dxa"/>
          </w:tblCellMar>
        </w:tblPrEx>
        <w:trPr>
          <w:trHeight w:hRule="exact" w:val="268"/>
        </w:trPr>
        <w:tc>
          <w:tcPr>
            <w:tcW w:w="3370"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payable @ June 30, 2011</w:t>
            </w:r>
          </w:p>
        </w:tc>
        <w:tc>
          <w:tcPr>
            <w:tcW w:w="1958" w:type="dxa"/>
            <w:tcBorders>
              <w:top w:val="single" w:sz="4" w:space="0" w:color="auto"/>
              <w:left w:val="nil"/>
              <w:bottom w:val="nil"/>
              <w:right w:val="nil"/>
            </w:tcBorders>
            <w:vAlign w:val="center"/>
          </w:tcPr>
          <w:p w:rsidR="00000000" w:rsidRDefault="00B838AF">
            <w:pPr>
              <w:pStyle w:val="Style3"/>
              <w:tabs>
                <w:tab w:val="left" w:pos="1188"/>
              </w:tabs>
              <w:adjustRightInd/>
              <w:ind w:right="112"/>
              <w:jc w:val="right"/>
              <w:rPr>
                <w:spacing w:val="8"/>
                <w:sz w:val="18"/>
                <w:szCs w:val="18"/>
                <w:u w:val="single"/>
              </w:rPr>
            </w:pPr>
            <w:r>
              <w:rPr>
                <w:spacing w:val="6"/>
                <w:sz w:val="18"/>
                <w:szCs w:val="18"/>
                <w:u w:val="single"/>
              </w:rPr>
              <w:t>$</w:t>
            </w:r>
            <w:r>
              <w:rPr>
                <w:spacing w:val="6"/>
                <w:sz w:val="18"/>
                <w:szCs w:val="18"/>
              </w:rPr>
              <w:tab/>
            </w:r>
            <w:r>
              <w:rPr>
                <w:spacing w:val="8"/>
                <w:sz w:val="18"/>
                <w:szCs w:val="18"/>
                <w:u w:val="single"/>
              </w:rPr>
              <w:t>27,782</w:t>
            </w:r>
          </w:p>
        </w:tc>
      </w:tr>
    </w:tbl>
    <w:p w:rsidR="00000000" w:rsidRDefault="00B838AF">
      <w:pPr>
        <w:adjustRightInd/>
        <w:spacing w:after="88" w:line="20" w:lineRule="exact"/>
        <w:ind w:left="1980"/>
        <w:rPr>
          <w:sz w:val="24"/>
          <w:szCs w:val="24"/>
        </w:rPr>
      </w:pPr>
    </w:p>
    <w:tbl>
      <w:tblPr>
        <w:tblW w:w="0" w:type="auto"/>
        <w:tblInd w:w="1944" w:type="dxa"/>
        <w:tblLayout w:type="fixed"/>
        <w:tblCellMar>
          <w:left w:w="0" w:type="dxa"/>
          <w:right w:w="0" w:type="dxa"/>
        </w:tblCellMar>
        <w:tblLook w:val="0000" w:firstRow="0" w:lastRow="0" w:firstColumn="0" w:lastColumn="0" w:noHBand="0" w:noVBand="0"/>
      </w:tblPr>
      <w:tblGrid>
        <w:gridCol w:w="3387"/>
        <w:gridCol w:w="1977"/>
      </w:tblGrid>
      <w:tr w:rsidR="00000000">
        <w:tblPrEx>
          <w:tblCellMar>
            <w:top w:w="0" w:type="dxa"/>
            <w:left w:w="0" w:type="dxa"/>
            <w:bottom w:w="0" w:type="dxa"/>
            <w:right w:w="0" w:type="dxa"/>
          </w:tblCellMar>
        </w:tblPrEx>
        <w:trPr>
          <w:trHeight w:hRule="exact" w:val="253"/>
        </w:trPr>
        <w:tc>
          <w:tcPr>
            <w:tcW w:w="3387"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payable @ June 30, 2011</w:t>
            </w:r>
          </w:p>
        </w:tc>
        <w:tc>
          <w:tcPr>
            <w:tcW w:w="1977" w:type="dxa"/>
            <w:tcBorders>
              <w:top w:val="nil"/>
              <w:left w:val="nil"/>
              <w:bottom w:val="nil"/>
              <w:right w:val="nil"/>
            </w:tcBorders>
            <w:vAlign w:val="center"/>
          </w:tcPr>
          <w:p w:rsidR="00000000" w:rsidRDefault="00B838AF">
            <w:pPr>
              <w:pStyle w:val="Style19"/>
              <w:tabs>
                <w:tab w:val="left" w:pos="1197"/>
              </w:tabs>
              <w:ind w:right="122"/>
              <w:rPr>
                <w:rStyle w:val="CharacterStyle1"/>
                <w:spacing w:val="6"/>
                <w:sz w:val="18"/>
                <w:szCs w:val="18"/>
              </w:rPr>
            </w:pPr>
            <w:r>
              <w:rPr>
                <w:rStyle w:val="CharacterStyle1"/>
                <w:spacing w:val="6"/>
                <w:sz w:val="18"/>
                <w:szCs w:val="18"/>
              </w:rPr>
              <w:t>$</w:t>
            </w:r>
            <w:r>
              <w:rPr>
                <w:rStyle w:val="CharacterStyle1"/>
                <w:spacing w:val="6"/>
                <w:sz w:val="18"/>
                <w:szCs w:val="18"/>
              </w:rPr>
              <w:tab/>
              <w:t>27,782</w:t>
            </w:r>
          </w:p>
        </w:tc>
      </w:tr>
      <w:tr w:rsidR="00000000">
        <w:tblPrEx>
          <w:tblCellMar>
            <w:top w:w="0" w:type="dxa"/>
            <w:left w:w="0" w:type="dxa"/>
            <w:bottom w:w="0" w:type="dxa"/>
            <w:right w:w="0" w:type="dxa"/>
          </w:tblCellMar>
        </w:tblPrEx>
        <w:trPr>
          <w:trHeight w:hRule="exact" w:val="206"/>
        </w:trPr>
        <w:tc>
          <w:tcPr>
            <w:tcW w:w="3387"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paid</w:t>
            </w:r>
          </w:p>
        </w:tc>
        <w:tc>
          <w:tcPr>
            <w:tcW w:w="1977" w:type="dxa"/>
            <w:tcBorders>
              <w:top w:val="nil"/>
              <w:left w:val="nil"/>
              <w:bottom w:val="nil"/>
              <w:right w:val="nil"/>
            </w:tcBorders>
            <w:vAlign w:val="center"/>
          </w:tcPr>
          <w:p w:rsidR="00000000" w:rsidRDefault="00B838AF">
            <w:pPr>
              <w:pStyle w:val="Style19"/>
              <w:ind w:right="122"/>
              <w:rPr>
                <w:rStyle w:val="CharacterStyle1"/>
                <w:spacing w:val="6"/>
                <w:sz w:val="18"/>
                <w:szCs w:val="18"/>
              </w:rPr>
            </w:pPr>
            <w:r>
              <w:rPr>
                <w:rStyle w:val="CharacterStyle1"/>
                <w:spacing w:val="6"/>
                <w:sz w:val="18"/>
                <w:szCs w:val="18"/>
              </w:rPr>
              <w:t>(249,888)</w:t>
            </w:r>
          </w:p>
        </w:tc>
      </w:tr>
      <w:tr w:rsidR="00000000">
        <w:tblPrEx>
          <w:tblCellMar>
            <w:top w:w="0" w:type="dxa"/>
            <w:left w:w="0" w:type="dxa"/>
            <w:bottom w:w="0" w:type="dxa"/>
            <w:right w:w="0" w:type="dxa"/>
          </w:tblCellMar>
        </w:tblPrEx>
        <w:trPr>
          <w:trHeight w:hRule="exact" w:val="197"/>
        </w:trPr>
        <w:tc>
          <w:tcPr>
            <w:tcW w:w="3387"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incurred</w:t>
            </w:r>
          </w:p>
        </w:tc>
        <w:tc>
          <w:tcPr>
            <w:tcW w:w="1977" w:type="dxa"/>
            <w:tcBorders>
              <w:top w:val="nil"/>
              <w:left w:val="nil"/>
              <w:bottom w:val="single" w:sz="4" w:space="0" w:color="auto"/>
              <w:right w:val="nil"/>
            </w:tcBorders>
            <w:vAlign w:val="center"/>
          </w:tcPr>
          <w:p w:rsidR="00000000" w:rsidRDefault="00B838AF">
            <w:pPr>
              <w:pStyle w:val="Style19"/>
              <w:ind w:right="122"/>
              <w:rPr>
                <w:rStyle w:val="CharacterStyle1"/>
                <w:spacing w:val="8"/>
                <w:sz w:val="18"/>
                <w:szCs w:val="18"/>
                <w:u w:val="single"/>
              </w:rPr>
            </w:pPr>
            <w:r>
              <w:rPr>
                <w:rStyle w:val="CharacterStyle1"/>
                <w:spacing w:val="8"/>
                <w:sz w:val="18"/>
                <w:szCs w:val="18"/>
                <w:u w:val="single"/>
              </w:rPr>
              <w:t>250,372</w:t>
            </w:r>
          </w:p>
        </w:tc>
      </w:tr>
      <w:tr w:rsidR="00000000">
        <w:tblPrEx>
          <w:tblCellMar>
            <w:top w:w="0" w:type="dxa"/>
            <w:left w:w="0" w:type="dxa"/>
            <w:bottom w:w="0" w:type="dxa"/>
            <w:right w:w="0" w:type="dxa"/>
          </w:tblCellMar>
        </w:tblPrEx>
        <w:trPr>
          <w:trHeight w:hRule="exact" w:val="197"/>
        </w:trPr>
        <w:tc>
          <w:tcPr>
            <w:tcW w:w="3387" w:type="dxa"/>
            <w:tcBorders>
              <w:top w:val="nil"/>
              <w:left w:val="nil"/>
              <w:bottom w:val="nil"/>
              <w:right w:val="nil"/>
            </w:tcBorders>
            <w:vAlign w:val="center"/>
          </w:tcPr>
          <w:p w:rsidR="00000000" w:rsidRDefault="00B838AF">
            <w:pPr>
              <w:pStyle w:val="Style3"/>
              <w:adjustRightInd/>
              <w:rPr>
                <w:spacing w:val="6"/>
                <w:sz w:val="18"/>
                <w:szCs w:val="18"/>
              </w:rPr>
            </w:pPr>
            <w:r>
              <w:rPr>
                <w:spacing w:val="6"/>
                <w:sz w:val="18"/>
                <w:szCs w:val="18"/>
              </w:rPr>
              <w:t>Claims payable @ June 30, 2012</w:t>
            </w:r>
          </w:p>
        </w:tc>
        <w:tc>
          <w:tcPr>
            <w:tcW w:w="1977" w:type="dxa"/>
            <w:tcBorders>
              <w:top w:val="single" w:sz="4" w:space="0" w:color="auto"/>
              <w:left w:val="nil"/>
              <w:bottom w:val="nil"/>
              <w:right w:val="nil"/>
            </w:tcBorders>
            <w:vAlign w:val="center"/>
          </w:tcPr>
          <w:p w:rsidR="00000000" w:rsidRDefault="00B838AF">
            <w:pPr>
              <w:pStyle w:val="Style19"/>
              <w:tabs>
                <w:tab w:val="left" w:pos="1188"/>
              </w:tabs>
              <w:ind w:right="122"/>
              <w:rPr>
                <w:rStyle w:val="CharacterStyle1"/>
                <w:spacing w:val="6"/>
                <w:sz w:val="18"/>
                <w:szCs w:val="18"/>
              </w:rPr>
            </w:pPr>
            <w:r>
              <w:rPr>
                <w:rStyle w:val="CharacterStyle1"/>
                <w:spacing w:val="6"/>
                <w:sz w:val="18"/>
                <w:szCs w:val="18"/>
              </w:rPr>
              <w:t>$</w:t>
            </w:r>
            <w:r>
              <w:rPr>
                <w:rStyle w:val="CharacterStyle1"/>
                <w:spacing w:val="6"/>
                <w:sz w:val="18"/>
                <w:szCs w:val="18"/>
              </w:rPr>
              <w:tab/>
              <w:t>28,266</w:t>
            </w:r>
          </w:p>
        </w:tc>
      </w:tr>
    </w:tbl>
    <w:p w:rsidR="00000000" w:rsidRDefault="00B838AF">
      <w:pPr>
        <w:widowControl/>
        <w:rPr>
          <w:sz w:val="24"/>
          <w:szCs w:val="24"/>
        </w:rPr>
        <w:sectPr w:rsidR="00000000">
          <w:pgSz w:w="12240" w:h="15840"/>
          <w:pgMar w:top="1000" w:right="1248" w:bottom="1172" w:left="1572" w:header="720" w:footer="720" w:gutter="0"/>
          <w:cols w:space="720"/>
          <w:noEndnote/>
        </w:sectPr>
      </w:pPr>
    </w:p>
    <w:p w:rsidR="00000000" w:rsidRDefault="00B838AF">
      <w:pPr>
        <w:pStyle w:val="Style3"/>
        <w:adjustRightInd/>
        <w:jc w:val="center"/>
        <w:rPr>
          <w:b/>
          <w:bCs/>
          <w:sz w:val="22"/>
          <w:szCs w:val="22"/>
        </w:rPr>
      </w:pPr>
      <w:r>
        <w:rPr>
          <w:noProof/>
        </w:rPr>
        <w:lastRenderedPageBreak/>
        <mc:AlternateContent>
          <mc:Choice Requires="wps">
            <w:drawing>
              <wp:anchor distT="0" distB="0" distL="0" distR="0" simplePos="0" relativeHeight="251726848" behindDoc="0" locked="0" layoutInCell="0" allowOverlap="1">
                <wp:simplePos x="0" y="0"/>
                <wp:positionH relativeFrom="column">
                  <wp:posOffset>0</wp:posOffset>
                </wp:positionH>
                <wp:positionV relativeFrom="paragraph">
                  <wp:posOffset>8391525</wp:posOffset>
                </wp:positionV>
                <wp:extent cx="5943600" cy="142240"/>
                <wp:effectExtent l="0" t="0" r="0" b="0"/>
                <wp:wrapSquare wrapText="bothSides"/>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38AF">
                            <w:pPr>
                              <w:pStyle w:val="Style3"/>
                              <w:adjustRightInd/>
                              <w:spacing w:line="211" w:lineRule="auto"/>
                              <w:jc w:val="center"/>
                              <w:rPr>
                                <w:sz w:val="22"/>
                                <w:szCs w:val="22"/>
                              </w:rPr>
                            </w:pPr>
                            <w:r>
                              <w:rPr>
                                <w:sz w:val="22"/>
                                <w:szCs w:val="22"/>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3" type="#_x0000_t202" style="position:absolute;left:0;text-align:left;margin-left:0;margin-top:660.75pt;width:468pt;height:11.2pt;z-index:25172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9VswIAALI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" o:allowincell="f" filled="f" stroked="f">
                <v:textbox inset="0,0,0,0">
                  <w:txbxContent>
                    <w:p w:rsidR="00000000" w:rsidRDefault="00B838AF">
                      <w:pPr>
                        <w:pStyle w:val="Style3"/>
                        <w:adjustRightInd/>
                        <w:spacing w:line="211" w:lineRule="auto"/>
                        <w:jc w:val="center"/>
                        <w:rPr>
                          <w:sz w:val="22"/>
                          <w:szCs w:val="22"/>
                        </w:rPr>
                      </w:pPr>
                      <w:r>
                        <w:rPr>
                          <w:sz w:val="22"/>
                          <w:szCs w:val="22"/>
                        </w:rPr>
                        <w:t>61</w:t>
                      </w:r>
                    </w:p>
                  </w:txbxContent>
                </v:textbox>
                <w10:wrap type="square"/>
              </v:shape>
            </w:pict>
          </mc:Fallback>
        </mc:AlternateContent>
      </w:r>
      <w:r>
        <w:rPr>
          <w:spacing w:val="6"/>
          <w:sz w:val="22"/>
          <w:szCs w:val="22"/>
        </w:rPr>
        <w:t xml:space="preserve">CITY OF WAVERLY, </w:t>
      </w:r>
      <w:r>
        <w:rPr>
          <w:b/>
          <w:bCs/>
          <w:spacing w:val="6"/>
          <w:sz w:val="22"/>
          <w:szCs w:val="22"/>
        </w:rPr>
        <w:t>IOWA</w:t>
      </w:r>
      <w:r>
        <w:rPr>
          <w:b/>
          <w:bCs/>
          <w:spacing w:val="6"/>
          <w:sz w:val="22"/>
          <w:szCs w:val="22"/>
        </w:rPr>
        <w:br/>
      </w:r>
      <w:r>
        <w:rPr>
          <w:b/>
          <w:bCs/>
          <w:spacing w:val="11"/>
          <w:sz w:val="22"/>
          <w:szCs w:val="22"/>
        </w:rPr>
        <w:t>Notes to Financial Statements</w:t>
      </w:r>
      <w:r>
        <w:rPr>
          <w:b/>
          <w:bCs/>
          <w:spacing w:val="11"/>
          <w:sz w:val="22"/>
          <w:szCs w:val="22"/>
        </w:rPr>
        <w:br/>
      </w:r>
      <w:r>
        <w:rPr>
          <w:b/>
          <w:bCs/>
          <w:sz w:val="22"/>
          <w:szCs w:val="22"/>
        </w:rPr>
        <w:t>June 30, 2012</w:t>
      </w:r>
    </w:p>
    <w:p w:rsidR="00000000" w:rsidRDefault="00B838AF">
      <w:pPr>
        <w:pStyle w:val="Style3"/>
        <w:tabs>
          <w:tab w:val="left" w:pos="1565"/>
        </w:tabs>
        <w:adjustRightInd/>
        <w:spacing w:before="576" w:line="316" w:lineRule="auto"/>
        <w:ind w:left="144"/>
        <w:rPr>
          <w:b/>
          <w:bCs/>
          <w:spacing w:val="4"/>
          <w:sz w:val="22"/>
          <w:szCs w:val="22"/>
        </w:rPr>
      </w:pPr>
      <w:r>
        <w:rPr>
          <w:b/>
          <w:bCs/>
          <w:spacing w:val="4"/>
          <w:sz w:val="22"/>
          <w:szCs w:val="22"/>
        </w:rPr>
        <w:t>Note 11 -</w:t>
      </w:r>
      <w:r>
        <w:rPr>
          <w:b/>
          <w:bCs/>
          <w:sz w:val="22"/>
          <w:szCs w:val="22"/>
        </w:rPr>
        <w:tab/>
        <w:t>RISK MANAGEMENT (CONTINUED)</w:t>
      </w:r>
    </w:p>
    <w:p w:rsidR="00000000" w:rsidRDefault="00B838AF">
      <w:pPr>
        <w:pStyle w:val="Style30"/>
        <w:spacing w:before="108"/>
        <w:ind w:left="144"/>
        <w:rPr>
          <w:rStyle w:val="CharacterStyle5"/>
        </w:rPr>
      </w:pPr>
      <w:r>
        <w:rPr>
          <w:rStyle w:val="CharacterStyle5"/>
          <w:u w:val="single"/>
        </w:rPr>
        <w:t xml:space="preserve">Other Risk </w:t>
      </w:r>
      <w:r>
        <w:rPr>
          <w:rStyle w:val="CharacterStyle5"/>
        </w:rPr>
        <w:t>-</w:t>
      </w:r>
      <w:r>
        <w:rPr>
          <w:rStyle w:val="CharacterStyle5"/>
          <w:u w:val="single"/>
        </w:rPr>
        <w:t xml:space="preserve"> </w:t>
      </w:r>
      <w:r>
        <w:rPr>
          <w:rStyle w:val="CharacterStyle5"/>
        </w:rPr>
        <w:t xml:space="preserve">The City of Waverly is exposed to various risks of loss related to torts; theft, damage to </w:t>
      </w:r>
      <w:r>
        <w:rPr>
          <w:rStyle w:val="CharacterStyle5"/>
          <w:spacing w:val="3"/>
        </w:rPr>
        <w:t>and destruction of assets; errors and omissions; injuries to employees</w:t>
      </w:r>
      <w:r>
        <w:rPr>
          <w:rStyle w:val="CharacterStyle5"/>
          <w:spacing w:val="3"/>
        </w:rPr>
        <w:t xml:space="preserve">; and natural disasters. These </w:t>
      </w:r>
      <w:r>
        <w:rPr>
          <w:rStyle w:val="CharacterStyle5"/>
          <w:spacing w:val="7"/>
        </w:rPr>
        <w:t xml:space="preserve">risks are covered by the purchase of commercial insurance. The City assumes liability for any </w:t>
      </w:r>
      <w:r>
        <w:rPr>
          <w:rStyle w:val="CharacterStyle5"/>
        </w:rPr>
        <w:t>deductible and claims in excess of coverage limitations. Settled claims from these risks have not exceeded commercial insurance cov</w:t>
      </w:r>
      <w:r>
        <w:rPr>
          <w:rStyle w:val="CharacterStyle5"/>
        </w:rPr>
        <w:t>erage in any of the past three years.</w:t>
      </w:r>
    </w:p>
    <w:p w:rsidR="00000000" w:rsidRDefault="00B838AF">
      <w:pPr>
        <w:pStyle w:val="Style3"/>
        <w:tabs>
          <w:tab w:val="left" w:pos="1565"/>
        </w:tabs>
        <w:adjustRightInd/>
        <w:spacing w:before="108" w:line="312" w:lineRule="auto"/>
        <w:ind w:left="144"/>
        <w:rPr>
          <w:b/>
          <w:bCs/>
          <w:spacing w:val="4"/>
          <w:sz w:val="22"/>
          <w:szCs w:val="22"/>
        </w:rPr>
      </w:pPr>
      <w:r>
        <w:rPr>
          <w:b/>
          <w:bCs/>
          <w:spacing w:val="4"/>
          <w:sz w:val="22"/>
          <w:szCs w:val="22"/>
        </w:rPr>
        <w:t>Note 12 -</w:t>
      </w:r>
      <w:r>
        <w:rPr>
          <w:b/>
          <w:bCs/>
          <w:sz w:val="22"/>
          <w:szCs w:val="22"/>
        </w:rPr>
        <w:tab/>
        <w:t>OTHER POSTEMPLOYMENT BENEFITS (OPEB)</w:t>
      </w:r>
    </w:p>
    <w:p w:rsidR="00000000" w:rsidRDefault="00B838AF">
      <w:pPr>
        <w:pStyle w:val="Style30"/>
        <w:spacing w:before="108"/>
        <w:ind w:left="144"/>
        <w:rPr>
          <w:rStyle w:val="CharacterStyle5"/>
        </w:rPr>
      </w:pPr>
      <w:r>
        <w:rPr>
          <w:rStyle w:val="CharacterStyle5"/>
          <w:u w:val="single"/>
        </w:rPr>
        <w:t xml:space="preserve">Plan Description </w:t>
      </w:r>
      <w:r>
        <w:rPr>
          <w:rStyle w:val="CharacterStyle5"/>
        </w:rPr>
        <w:t>–</w:t>
      </w:r>
      <w:r>
        <w:rPr>
          <w:rStyle w:val="CharacterStyle5"/>
          <w:u w:val="single"/>
        </w:rPr>
        <w:t xml:space="preserve"> </w:t>
      </w:r>
      <w:r>
        <w:rPr>
          <w:rStyle w:val="CharacterStyle5"/>
        </w:rPr>
        <w:t xml:space="preserve">The City operates a single-employer retiree benefit plan which provides medical/prescription drug benefits for retirees and their spouses. There are 70 </w:t>
      </w:r>
      <w:r>
        <w:rPr>
          <w:rStyle w:val="CharacterStyle5"/>
        </w:rPr>
        <w:t>active and 3 retired members in the plan. Participants must be age 55 or older at retirement.</w:t>
      </w:r>
    </w:p>
    <w:p w:rsidR="00000000" w:rsidRDefault="00B838AF">
      <w:pPr>
        <w:pStyle w:val="Style30"/>
        <w:spacing w:before="144"/>
        <w:ind w:left="144"/>
        <w:rPr>
          <w:rStyle w:val="CharacterStyle5"/>
        </w:rPr>
      </w:pPr>
      <w:r>
        <w:rPr>
          <w:rStyle w:val="CharacterStyle5"/>
          <w:spacing w:val="8"/>
        </w:rPr>
        <w:t xml:space="preserve">The medical/prescription drug coverage is provided through a partially self-insured plan with </w:t>
      </w:r>
      <w:r>
        <w:rPr>
          <w:rStyle w:val="CharacterStyle5"/>
          <w:spacing w:val="4"/>
        </w:rPr>
        <w:t xml:space="preserve">Wellmark. Retirees under age 65 pay the same premium for the medical/prescription drug benefit </w:t>
      </w:r>
      <w:r>
        <w:rPr>
          <w:rStyle w:val="CharacterStyle5"/>
        </w:rPr>
        <w:t>as active employees, which results in an implicit subsidy and an OPEB liability.</w:t>
      </w:r>
    </w:p>
    <w:p w:rsidR="00000000" w:rsidRDefault="00B838AF">
      <w:pPr>
        <w:pStyle w:val="Style3"/>
        <w:adjustRightInd/>
        <w:spacing w:before="144" w:line="316" w:lineRule="auto"/>
        <w:ind w:left="144"/>
        <w:rPr>
          <w:sz w:val="22"/>
          <w:szCs w:val="22"/>
        </w:rPr>
      </w:pPr>
      <w:r>
        <w:rPr>
          <w:sz w:val="22"/>
          <w:szCs w:val="22"/>
        </w:rPr>
        <w:t>No stand alone financial report is issued.</w:t>
      </w:r>
    </w:p>
    <w:p w:rsidR="00000000" w:rsidRDefault="00B838AF">
      <w:pPr>
        <w:pStyle w:val="Style3"/>
        <w:adjustRightInd/>
        <w:spacing w:before="72"/>
        <w:ind w:left="144" w:right="144"/>
        <w:rPr>
          <w:sz w:val="22"/>
          <w:szCs w:val="22"/>
        </w:rPr>
      </w:pPr>
      <w:r>
        <w:rPr>
          <w:spacing w:val="8"/>
          <w:sz w:val="22"/>
          <w:szCs w:val="22"/>
          <w:u w:val="single"/>
        </w:rPr>
        <w:t xml:space="preserve">Funding Policy </w:t>
      </w:r>
      <w:r>
        <w:rPr>
          <w:spacing w:val="8"/>
          <w:sz w:val="22"/>
          <w:szCs w:val="22"/>
        </w:rPr>
        <w:t>–</w:t>
      </w:r>
      <w:r>
        <w:rPr>
          <w:spacing w:val="8"/>
          <w:sz w:val="22"/>
          <w:szCs w:val="22"/>
          <w:u w:val="single"/>
        </w:rPr>
        <w:t xml:space="preserve"> </w:t>
      </w:r>
      <w:r>
        <w:rPr>
          <w:spacing w:val="8"/>
          <w:sz w:val="22"/>
          <w:szCs w:val="22"/>
        </w:rPr>
        <w:t>The contribution req</w:t>
      </w:r>
      <w:r>
        <w:rPr>
          <w:spacing w:val="8"/>
          <w:sz w:val="22"/>
          <w:szCs w:val="22"/>
        </w:rPr>
        <w:t xml:space="preserve">uirements of plan members are established and may be </w:t>
      </w:r>
      <w:r>
        <w:rPr>
          <w:sz w:val="22"/>
          <w:szCs w:val="22"/>
        </w:rPr>
        <w:t>amended by the City. The City currently finances the retiree benefit plan on a pay-as-you-go basis.</w:t>
      </w:r>
    </w:p>
    <w:p w:rsidR="00000000" w:rsidRDefault="00B838AF">
      <w:pPr>
        <w:pStyle w:val="Style30"/>
        <w:spacing w:before="144"/>
        <w:ind w:left="144"/>
        <w:rPr>
          <w:rStyle w:val="CharacterStyle5"/>
        </w:rPr>
      </w:pPr>
      <w:r>
        <w:rPr>
          <w:rStyle w:val="CharacterStyle5"/>
          <w:u w:val="single"/>
        </w:rPr>
        <w:t xml:space="preserve">Annual OPEB Cost and Net OPEB Obligation </w:t>
      </w:r>
      <w:r>
        <w:rPr>
          <w:rStyle w:val="CharacterStyle5"/>
        </w:rPr>
        <w:t>–</w:t>
      </w:r>
      <w:r>
        <w:rPr>
          <w:rStyle w:val="CharacterStyle5"/>
          <w:u w:val="single"/>
        </w:rPr>
        <w:t xml:space="preserve"> </w:t>
      </w:r>
      <w:r>
        <w:rPr>
          <w:rStyle w:val="CharacterStyle5"/>
        </w:rPr>
        <w:t xml:space="preserve">The City's annual OPEB cost is calculated based on the annual required contribution (ARC) of the City, an amount actuarially determined in accordance </w:t>
      </w:r>
      <w:r>
        <w:rPr>
          <w:rStyle w:val="CharacterStyle5"/>
          <w:spacing w:val="5"/>
        </w:rPr>
        <w:t>with GASB Statement No. 45. The ARC represents a level of funding that, if paid on an ongoing basis, is pr</w:t>
      </w:r>
      <w:r>
        <w:rPr>
          <w:rStyle w:val="CharacterStyle5"/>
          <w:spacing w:val="5"/>
        </w:rPr>
        <w:t xml:space="preserve">ojected to cover normal cost each year and amortize any unfunded actuarial liabilities </w:t>
      </w:r>
      <w:r>
        <w:rPr>
          <w:rStyle w:val="CharacterStyle5"/>
        </w:rPr>
        <w:t>over a period not to exceed 30 years.</w:t>
      </w:r>
    </w:p>
    <w:p w:rsidR="00000000" w:rsidRDefault="00B838AF">
      <w:pPr>
        <w:pStyle w:val="Style30"/>
        <w:spacing w:before="108"/>
        <w:ind w:left="144"/>
        <w:rPr>
          <w:rStyle w:val="CharacterStyle5"/>
        </w:rPr>
      </w:pPr>
      <w:r>
        <w:rPr>
          <w:rStyle w:val="CharacterStyle5"/>
          <w:spacing w:val="3"/>
        </w:rPr>
        <w:t xml:space="preserve">The following table shows the components of the City's annual OPEB cost for the year ended June </w:t>
      </w:r>
      <w:r>
        <w:rPr>
          <w:rStyle w:val="CharacterStyle5"/>
        </w:rPr>
        <w:t>30, 2012, the amount actually contr</w:t>
      </w:r>
      <w:r>
        <w:rPr>
          <w:rStyle w:val="CharacterStyle5"/>
        </w:rPr>
        <w:t>ibuted to the plan and changes in the City's net OPEB obligation:</w:t>
      </w:r>
    </w:p>
    <w:p w:rsidR="00000000" w:rsidRDefault="00B838AF">
      <w:pPr>
        <w:pStyle w:val="Style36"/>
        <w:tabs>
          <w:tab w:val="right" w:pos="7292"/>
        </w:tabs>
        <w:spacing w:before="108" w:line="271" w:lineRule="auto"/>
        <w:rPr>
          <w:rStyle w:val="CharacterStyle5"/>
          <w:spacing w:val="4"/>
        </w:rPr>
      </w:pPr>
      <w:r>
        <w:rPr>
          <w:rStyle w:val="CharacterStyle5"/>
          <w:spacing w:val="4"/>
        </w:rPr>
        <w:t>Annual required contribution</w:t>
      </w:r>
      <w:r>
        <w:rPr>
          <w:rStyle w:val="CharacterStyle5"/>
          <w:spacing w:val="-2"/>
        </w:rPr>
        <w:tab/>
        <w:t>$ 55,126</w:t>
      </w:r>
    </w:p>
    <w:p w:rsidR="00000000" w:rsidRDefault="00B838AF">
      <w:pPr>
        <w:pStyle w:val="Style36"/>
        <w:tabs>
          <w:tab w:val="right" w:pos="7292"/>
        </w:tabs>
        <w:spacing w:line="240" w:lineRule="auto"/>
        <w:rPr>
          <w:rStyle w:val="CharacterStyle5"/>
          <w:spacing w:val="4"/>
        </w:rPr>
      </w:pPr>
      <w:r>
        <w:rPr>
          <w:rStyle w:val="CharacterStyle5"/>
          <w:spacing w:val="4"/>
        </w:rPr>
        <w:t>Interest on net OPEB obligation</w:t>
      </w:r>
      <w:r>
        <w:rPr>
          <w:rStyle w:val="CharacterStyle5"/>
          <w:spacing w:val="-2"/>
        </w:rPr>
        <w:tab/>
        <w:t>1,188</w:t>
      </w:r>
    </w:p>
    <w:p w:rsidR="00000000" w:rsidRDefault="00B838AF">
      <w:pPr>
        <w:pStyle w:val="Style36"/>
        <w:tabs>
          <w:tab w:val="right" w:pos="7292"/>
        </w:tabs>
        <w:rPr>
          <w:rStyle w:val="CharacterStyle5"/>
          <w:spacing w:val="2"/>
          <w:u w:val="single"/>
        </w:rPr>
      </w:pPr>
      <w:r>
        <w:rPr>
          <w:rStyle w:val="CharacterStyle5"/>
          <w:spacing w:val="4"/>
        </w:rPr>
        <w:t>Adjustment to annual required contribution</w:t>
      </w:r>
      <w:r>
        <w:rPr>
          <w:rStyle w:val="CharacterStyle5"/>
          <w:spacing w:val="4"/>
        </w:rPr>
        <w:tab/>
      </w:r>
      <w:r>
        <w:rPr>
          <w:rStyle w:val="CharacterStyle5"/>
          <w:spacing w:val="2"/>
          <w:u w:val="single"/>
        </w:rPr>
        <w:t>(1,620)</w:t>
      </w:r>
    </w:p>
    <w:p w:rsidR="00000000" w:rsidRDefault="00B838AF">
      <w:pPr>
        <w:pStyle w:val="Style36"/>
        <w:tabs>
          <w:tab w:val="right" w:pos="7292"/>
        </w:tabs>
        <w:spacing w:before="180" w:line="240" w:lineRule="auto"/>
        <w:rPr>
          <w:rStyle w:val="CharacterStyle5"/>
          <w:spacing w:val="4"/>
        </w:rPr>
      </w:pPr>
      <w:r>
        <w:rPr>
          <w:rStyle w:val="CharacterStyle5"/>
          <w:spacing w:val="4"/>
        </w:rPr>
        <w:t>Annual OPEB cost</w:t>
      </w:r>
      <w:r>
        <w:rPr>
          <w:rStyle w:val="CharacterStyle5"/>
          <w:spacing w:val="-2"/>
        </w:rPr>
        <w:tab/>
        <w:t>54,694</w:t>
      </w:r>
    </w:p>
    <w:p w:rsidR="00000000" w:rsidRDefault="00B838AF">
      <w:pPr>
        <w:pStyle w:val="Style36"/>
        <w:tabs>
          <w:tab w:val="right" w:pos="7292"/>
        </w:tabs>
        <w:spacing w:line="271" w:lineRule="auto"/>
        <w:rPr>
          <w:rStyle w:val="CharacterStyle5"/>
          <w:spacing w:val="2"/>
          <w:u w:val="single"/>
        </w:rPr>
      </w:pPr>
      <w:r>
        <w:rPr>
          <w:rStyle w:val="CharacterStyle5"/>
          <w:spacing w:val="4"/>
        </w:rPr>
        <w:t>Contributions made</w:t>
      </w:r>
      <w:r>
        <w:rPr>
          <w:rStyle w:val="CharacterStyle5"/>
          <w:spacing w:val="4"/>
        </w:rPr>
        <w:tab/>
      </w:r>
      <w:r>
        <w:rPr>
          <w:rStyle w:val="CharacterStyle5"/>
          <w:spacing w:val="2"/>
          <w:u w:val="single"/>
        </w:rPr>
        <w:t>(24,730)</w:t>
      </w:r>
    </w:p>
    <w:p w:rsidR="00000000" w:rsidRDefault="00B838AF">
      <w:pPr>
        <w:pStyle w:val="Style36"/>
        <w:tabs>
          <w:tab w:val="right" w:pos="7292"/>
        </w:tabs>
        <w:spacing w:before="216" w:line="240" w:lineRule="auto"/>
        <w:rPr>
          <w:rStyle w:val="CharacterStyle5"/>
          <w:spacing w:val="4"/>
        </w:rPr>
      </w:pPr>
      <w:r>
        <w:rPr>
          <w:rStyle w:val="CharacterStyle5"/>
          <w:spacing w:val="4"/>
        </w:rPr>
        <w:t>Increase in</w:t>
      </w:r>
      <w:r>
        <w:rPr>
          <w:rStyle w:val="CharacterStyle5"/>
          <w:spacing w:val="4"/>
        </w:rPr>
        <w:t xml:space="preserve"> net OPEB obligation</w:t>
      </w:r>
      <w:r>
        <w:rPr>
          <w:rStyle w:val="CharacterStyle5"/>
          <w:spacing w:val="-2"/>
        </w:rPr>
        <w:tab/>
        <w:t>29,964</w:t>
      </w:r>
    </w:p>
    <w:p w:rsidR="00000000" w:rsidRDefault="00B838AF">
      <w:pPr>
        <w:pStyle w:val="Style36"/>
        <w:tabs>
          <w:tab w:val="right" w:pos="7292"/>
        </w:tabs>
        <w:rPr>
          <w:rStyle w:val="CharacterStyle5"/>
          <w:spacing w:val="2"/>
          <w:u w:val="single"/>
        </w:rPr>
      </w:pPr>
      <w:r>
        <w:rPr>
          <w:rStyle w:val="CharacterStyle5"/>
          <w:spacing w:val="4"/>
        </w:rPr>
        <w:t>Net OPEB obligation beginning of year</w:t>
      </w:r>
      <w:r>
        <w:rPr>
          <w:rStyle w:val="CharacterStyle5"/>
          <w:spacing w:val="4"/>
        </w:rPr>
        <w:tab/>
      </w:r>
      <w:r>
        <w:rPr>
          <w:rStyle w:val="CharacterStyle5"/>
          <w:spacing w:val="2"/>
          <w:u w:val="single"/>
        </w:rPr>
        <w:t>26,391</w:t>
      </w:r>
    </w:p>
    <w:p w:rsidR="00000000" w:rsidRDefault="00B838AF">
      <w:pPr>
        <w:pStyle w:val="Style36"/>
        <w:tabs>
          <w:tab w:val="right" w:pos="7292"/>
        </w:tabs>
        <w:spacing w:before="180" w:line="300" w:lineRule="auto"/>
        <w:rPr>
          <w:rStyle w:val="CharacterStyle5"/>
          <w:spacing w:val="2"/>
          <w:u w:val="single"/>
        </w:rPr>
      </w:pPr>
      <w:r>
        <w:rPr>
          <w:rStyle w:val="CharacterStyle5"/>
          <w:spacing w:val="4"/>
        </w:rPr>
        <w:t>Net OPEB obligation end of year</w:t>
      </w:r>
      <w:r>
        <w:rPr>
          <w:rStyle w:val="CharacterStyle5"/>
          <w:spacing w:val="4"/>
        </w:rPr>
        <w:tab/>
      </w:r>
      <w:r>
        <w:rPr>
          <w:rStyle w:val="CharacterStyle5"/>
          <w:spacing w:val="2"/>
          <w:u w:val="single"/>
        </w:rPr>
        <w:t>$ 56,355</w:t>
      </w:r>
    </w:p>
    <w:p w:rsidR="00000000" w:rsidRDefault="00B838AF">
      <w:pPr>
        <w:pStyle w:val="Style3"/>
        <w:adjustRightInd/>
        <w:spacing w:before="108"/>
        <w:ind w:left="144" w:right="144"/>
        <w:jc w:val="both"/>
        <w:rPr>
          <w:sz w:val="22"/>
          <w:szCs w:val="22"/>
        </w:rPr>
      </w:pPr>
      <w:r>
        <w:rPr>
          <w:spacing w:val="4"/>
          <w:sz w:val="22"/>
          <w:szCs w:val="22"/>
        </w:rPr>
        <w:t xml:space="preserve">For calculation of the net OPEB obligation, the actuary has set the transition day as July 1, 2008. </w:t>
      </w:r>
      <w:r>
        <w:rPr>
          <w:spacing w:val="5"/>
          <w:sz w:val="22"/>
          <w:szCs w:val="22"/>
        </w:rPr>
        <w:t>The end of year net OPEB obligation was ca</w:t>
      </w:r>
      <w:r>
        <w:rPr>
          <w:spacing w:val="5"/>
          <w:sz w:val="22"/>
          <w:szCs w:val="22"/>
        </w:rPr>
        <w:t xml:space="preserve">lculated by the actuary as the cumulative difference </w:t>
      </w:r>
      <w:r>
        <w:rPr>
          <w:spacing w:val="4"/>
          <w:sz w:val="22"/>
          <w:szCs w:val="22"/>
        </w:rPr>
        <w:t xml:space="preserve">between the actuarially determined funding requirements and the actual contributions for the year </w:t>
      </w:r>
      <w:r>
        <w:rPr>
          <w:sz w:val="22"/>
          <w:szCs w:val="22"/>
        </w:rPr>
        <w:t>ended June 30, 2012.</w:t>
      </w:r>
    </w:p>
    <w:sectPr w:rsidR="00000000">
      <w:pgSz w:w="12240" w:h="15840"/>
      <w:pgMar w:top="980" w:right="1607" w:bottom="1315" w:left="121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B849"/>
    <w:multiLevelType w:val="singleLevel"/>
    <w:tmpl w:val="62F5184C"/>
    <w:lvl w:ilvl="0">
      <w:start w:val="1"/>
      <w:numFmt w:val="decimal"/>
      <w:lvlText w:val="%1."/>
      <w:lvlJc w:val="left"/>
      <w:pPr>
        <w:tabs>
          <w:tab w:val="num" w:pos="360"/>
        </w:tabs>
        <w:ind w:left="864" w:hanging="360"/>
      </w:pPr>
      <w:rPr>
        <w:snapToGrid/>
        <w:sz w:val="22"/>
        <w:szCs w:val="22"/>
      </w:rPr>
    </w:lvl>
  </w:abstractNum>
  <w:abstractNum w:abstractNumId="1">
    <w:nsid w:val="00E55C7E"/>
    <w:multiLevelType w:val="singleLevel"/>
    <w:tmpl w:val="6B0A4E82"/>
    <w:lvl w:ilvl="0">
      <w:start w:val="1"/>
      <w:numFmt w:val="decimal"/>
      <w:lvlText w:val="%1)"/>
      <w:lvlJc w:val="left"/>
      <w:pPr>
        <w:tabs>
          <w:tab w:val="num" w:pos="360"/>
        </w:tabs>
        <w:ind w:left="504"/>
      </w:pPr>
      <w:rPr>
        <w:snapToGrid/>
        <w:sz w:val="22"/>
        <w:szCs w:val="22"/>
      </w:rPr>
    </w:lvl>
  </w:abstractNum>
  <w:abstractNum w:abstractNumId="2">
    <w:nsid w:val="026EB9A6"/>
    <w:multiLevelType w:val="singleLevel"/>
    <w:tmpl w:val="49C740E4"/>
    <w:lvl w:ilvl="0">
      <w:start w:val="2"/>
      <w:numFmt w:val="decimal"/>
      <w:lvlText w:val="%1)"/>
      <w:lvlJc w:val="left"/>
      <w:pPr>
        <w:tabs>
          <w:tab w:val="num" w:pos="360"/>
        </w:tabs>
        <w:ind w:left="1152" w:hanging="360"/>
      </w:pPr>
      <w:rPr>
        <w:snapToGrid/>
        <w:spacing w:val="11"/>
        <w:sz w:val="22"/>
        <w:szCs w:val="22"/>
        <w:u w:val="single"/>
      </w:rPr>
    </w:lvl>
  </w:abstractNum>
  <w:abstractNum w:abstractNumId="3">
    <w:nsid w:val="0294D185"/>
    <w:multiLevelType w:val="singleLevel"/>
    <w:tmpl w:val="241CD679"/>
    <w:lvl w:ilvl="0">
      <w:start w:val="7"/>
      <w:numFmt w:val="upperLetter"/>
      <w:lvlText w:val="%1."/>
      <w:lvlJc w:val="left"/>
      <w:pPr>
        <w:tabs>
          <w:tab w:val="num" w:pos="432"/>
        </w:tabs>
        <w:ind w:left="72"/>
      </w:pPr>
      <w:rPr>
        <w:b/>
        <w:bCs/>
        <w:snapToGrid/>
        <w:sz w:val="22"/>
        <w:szCs w:val="22"/>
        <w:u w:val="single"/>
      </w:rPr>
    </w:lvl>
  </w:abstractNum>
  <w:abstractNum w:abstractNumId="4">
    <w:nsid w:val="037DA1EE"/>
    <w:multiLevelType w:val="singleLevel"/>
    <w:tmpl w:val="0D31CA7E"/>
    <w:lvl w:ilvl="0">
      <w:start w:val="16"/>
      <w:numFmt w:val="upperLetter"/>
      <w:lvlText w:val="%1."/>
      <w:lvlJc w:val="left"/>
      <w:pPr>
        <w:tabs>
          <w:tab w:val="num" w:pos="432"/>
        </w:tabs>
        <w:ind w:left="72"/>
      </w:pPr>
      <w:rPr>
        <w:b/>
        <w:bCs/>
        <w:snapToGrid/>
        <w:sz w:val="22"/>
        <w:szCs w:val="22"/>
        <w:u w:val="single"/>
      </w:rPr>
    </w:lvl>
  </w:abstractNum>
  <w:abstractNum w:abstractNumId="5">
    <w:nsid w:val="05E9CB29"/>
    <w:multiLevelType w:val="singleLevel"/>
    <w:tmpl w:val="79F1DCB8"/>
    <w:lvl w:ilvl="0">
      <w:start w:val="11"/>
      <w:numFmt w:val="upperLetter"/>
      <w:lvlText w:val="%1."/>
      <w:lvlJc w:val="left"/>
      <w:pPr>
        <w:tabs>
          <w:tab w:val="num" w:pos="360"/>
        </w:tabs>
        <w:ind w:left="144"/>
      </w:pPr>
      <w:rPr>
        <w:b/>
        <w:bCs/>
        <w:snapToGrid/>
        <w:sz w:val="22"/>
        <w:szCs w:val="22"/>
        <w:u w:val="single"/>
      </w:rPr>
    </w:lvl>
  </w:abstractNum>
  <w:num w:numId="1">
    <w:abstractNumId w:val="2"/>
  </w:num>
  <w:num w:numId="2">
    <w:abstractNumId w:val="2"/>
    <w:lvlOverride w:ilvl="0">
      <w:lvl w:ilvl="0">
        <w:numFmt w:val="decimal"/>
        <w:lvlText w:val="%1)"/>
        <w:lvlJc w:val="left"/>
        <w:pPr>
          <w:tabs>
            <w:tab w:val="num" w:pos="432"/>
          </w:tabs>
          <w:ind w:left="1224" w:hanging="432"/>
        </w:pPr>
        <w:rPr>
          <w:snapToGrid/>
          <w:sz w:val="22"/>
          <w:szCs w:val="22"/>
          <w:u w:val="single"/>
        </w:rPr>
      </w:lvl>
    </w:lvlOverride>
  </w:num>
  <w:num w:numId="3">
    <w:abstractNumId w:val="1"/>
  </w:num>
  <w:num w:numId="4">
    <w:abstractNumId w:val="3"/>
  </w:num>
  <w:num w:numId="5">
    <w:abstractNumId w:val="3"/>
    <w:lvlOverride w:ilvl="0">
      <w:lvl w:ilvl="0">
        <w:numFmt w:val="upperLetter"/>
        <w:lvlText w:val="%1."/>
        <w:lvlJc w:val="left"/>
        <w:pPr>
          <w:tabs>
            <w:tab w:val="num" w:pos="360"/>
          </w:tabs>
          <w:ind w:left="72"/>
        </w:pPr>
        <w:rPr>
          <w:b/>
          <w:bCs/>
          <w:snapToGrid/>
          <w:sz w:val="22"/>
          <w:szCs w:val="22"/>
          <w:u w:val="single"/>
        </w:rPr>
      </w:lvl>
    </w:lvlOverride>
  </w:num>
  <w:num w:numId="6">
    <w:abstractNumId w:val="5"/>
  </w:num>
  <w:num w:numId="7">
    <w:abstractNumId w:val="4"/>
  </w:num>
  <w:num w:numId="8">
    <w:abstractNumId w:val="4"/>
    <w:lvlOverride w:ilvl="0">
      <w:lvl w:ilvl="0">
        <w:numFmt w:val="upperLetter"/>
        <w:lvlText w:val="%1."/>
        <w:lvlJc w:val="left"/>
        <w:pPr>
          <w:tabs>
            <w:tab w:val="num" w:pos="360"/>
          </w:tabs>
          <w:ind w:left="72"/>
        </w:pPr>
        <w:rPr>
          <w:b/>
          <w:bCs/>
          <w:snapToGrid/>
          <w:sz w:val="22"/>
          <w:szCs w:val="22"/>
          <w:u w:val="single"/>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AF"/>
    <w:rsid w:val="00B8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pPr>
      <w:widowControl w:val="0"/>
      <w:autoSpaceDE w:val="0"/>
      <w:autoSpaceDN w:val="0"/>
      <w:spacing w:after="6192" w:line="240" w:lineRule="auto"/>
      <w:jc w:val="center"/>
    </w:pPr>
    <w:rPr>
      <w:rFonts w:ascii="Times New Roman" w:hAnsi="Times New Roman" w:cs="Times New Roman"/>
      <w:sz w:val="20"/>
      <w:szCs w:val="20"/>
    </w:rPr>
  </w:style>
  <w:style w:type="paragraph" w:customStyle="1" w:styleId="Style21">
    <w:name w:val="Style 21"/>
    <w:uiPriority w:val="99"/>
    <w:pPr>
      <w:widowControl w:val="0"/>
      <w:autoSpaceDE w:val="0"/>
      <w:autoSpaceDN w:val="0"/>
      <w:adjustRightInd w:val="0"/>
      <w:spacing w:after="0" w:line="240" w:lineRule="auto"/>
    </w:pPr>
    <w:rPr>
      <w:rFonts w:ascii="Tahoma" w:hAnsi="Tahoma" w:cs="Tahoma"/>
      <w:sz w:val="14"/>
      <w:szCs w:val="14"/>
    </w:rPr>
  </w:style>
  <w:style w:type="paragraph" w:customStyle="1" w:styleId="Style15">
    <w:name w:val="Style 15"/>
    <w:uiPriority w:val="99"/>
    <w:pPr>
      <w:widowControl w:val="0"/>
      <w:autoSpaceDE w:val="0"/>
      <w:autoSpaceDN w:val="0"/>
      <w:spacing w:before="144" w:after="0" w:line="240" w:lineRule="auto"/>
      <w:ind w:left="144" w:right="216"/>
      <w:jc w:val="both"/>
    </w:pPr>
    <w:rPr>
      <w:rFonts w:ascii="Times New Roman" w:hAnsi="Times New Roman" w:cs="Times New Roman"/>
      <w:sz w:val="20"/>
      <w:szCs w:val="20"/>
    </w:rPr>
  </w:style>
  <w:style w:type="paragraph" w:customStyle="1" w:styleId="Style10">
    <w:name w:val="Style 10"/>
    <w:uiPriority w:val="99"/>
    <w:pPr>
      <w:widowControl w:val="0"/>
      <w:autoSpaceDE w:val="0"/>
      <w:autoSpaceDN w:val="0"/>
      <w:spacing w:after="0" w:line="240" w:lineRule="auto"/>
      <w:jc w:val="right"/>
    </w:pPr>
    <w:rPr>
      <w:rFonts w:ascii="Tahoma" w:hAnsi="Tahoma" w:cs="Tahoma"/>
      <w:sz w:val="12"/>
      <w:szCs w:val="12"/>
    </w:rPr>
  </w:style>
  <w:style w:type="paragraph" w:customStyle="1" w:styleId="Style34">
    <w:name w:val="Style 34"/>
    <w:uiPriority w:val="99"/>
    <w:pPr>
      <w:widowControl w:val="0"/>
      <w:autoSpaceDE w:val="0"/>
      <w:autoSpaceDN w:val="0"/>
      <w:spacing w:after="0" w:line="240" w:lineRule="auto"/>
      <w:jc w:val="right"/>
    </w:pPr>
    <w:rPr>
      <w:rFonts w:ascii="Tahoma" w:hAnsi="Tahoma" w:cs="Tahoma"/>
      <w:sz w:val="16"/>
      <w:szCs w:val="16"/>
    </w:rPr>
  </w:style>
  <w:style w:type="paragraph" w:customStyle="1" w:styleId="Style36">
    <w:name w:val="Style 36"/>
    <w:uiPriority w:val="99"/>
    <w:pPr>
      <w:widowControl w:val="0"/>
      <w:autoSpaceDE w:val="0"/>
      <w:autoSpaceDN w:val="0"/>
      <w:spacing w:after="0" w:line="268" w:lineRule="auto"/>
      <w:ind w:left="1008"/>
    </w:pPr>
    <w:rPr>
      <w:rFonts w:ascii="Times New Roman" w:hAnsi="Times New Roman" w:cs="Times New Roman"/>
    </w:rPr>
  </w:style>
  <w:style w:type="paragraph" w:customStyle="1" w:styleId="Style4">
    <w:name w:val="Style 4"/>
    <w:uiPriority w:val="99"/>
    <w:pPr>
      <w:widowControl w:val="0"/>
      <w:autoSpaceDE w:val="0"/>
      <w:autoSpaceDN w:val="0"/>
      <w:spacing w:after="0" w:line="240" w:lineRule="auto"/>
      <w:ind w:right="144"/>
      <w:jc w:val="right"/>
    </w:pPr>
    <w:rPr>
      <w:rFonts w:ascii="Arial" w:hAnsi="Arial" w:cs="Arial"/>
      <w:sz w:val="20"/>
      <w:szCs w:val="20"/>
    </w:rPr>
  </w:style>
  <w:style w:type="paragraph" w:customStyle="1" w:styleId="Style29">
    <w:name w:val="Style 29"/>
    <w:uiPriority w:val="99"/>
    <w:pPr>
      <w:widowControl w:val="0"/>
      <w:autoSpaceDE w:val="0"/>
      <w:autoSpaceDN w:val="0"/>
      <w:spacing w:after="0" w:line="240" w:lineRule="auto"/>
      <w:ind w:right="108"/>
      <w:jc w:val="right"/>
    </w:pPr>
    <w:rPr>
      <w:rFonts w:ascii="Tahoma" w:hAnsi="Tahoma" w:cs="Tahoma"/>
      <w:sz w:val="16"/>
      <w:szCs w:val="16"/>
    </w:rPr>
  </w:style>
  <w:style w:type="paragraph" w:customStyle="1" w:styleId="Style5">
    <w:name w:val="Style 5"/>
    <w:uiPriority w:val="99"/>
    <w:pPr>
      <w:widowControl w:val="0"/>
      <w:autoSpaceDE w:val="0"/>
      <w:autoSpaceDN w:val="0"/>
      <w:spacing w:after="0" w:line="290" w:lineRule="auto"/>
    </w:pPr>
    <w:rPr>
      <w:rFonts w:ascii="Times New Roman" w:hAnsi="Times New Roman" w:cs="Times New Roman"/>
      <w:sz w:val="18"/>
      <w:szCs w:val="18"/>
    </w:rPr>
  </w:style>
  <w:style w:type="paragraph" w:customStyle="1" w:styleId="Style16">
    <w:name w:val="Style 16"/>
    <w:uiPriority w:val="99"/>
    <w:pPr>
      <w:widowControl w:val="0"/>
      <w:autoSpaceDE w:val="0"/>
      <w:autoSpaceDN w:val="0"/>
      <w:spacing w:before="144" w:after="0" w:line="240" w:lineRule="auto"/>
      <w:ind w:left="1152" w:right="216" w:hanging="360"/>
      <w:jc w:val="both"/>
    </w:pPr>
    <w:rPr>
      <w:rFonts w:ascii="Times New Roman" w:hAnsi="Times New Roman" w:cs="Times New Roman"/>
      <w:sz w:val="20"/>
      <w:szCs w:val="20"/>
    </w:rPr>
  </w:style>
  <w:style w:type="paragraph" w:customStyle="1" w:styleId="Style3">
    <w:name w:val="Style 3"/>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12">
    <w:name w:val="Style 12"/>
    <w:uiPriority w:val="99"/>
    <w:pPr>
      <w:widowControl w:val="0"/>
      <w:autoSpaceDE w:val="0"/>
      <w:autoSpaceDN w:val="0"/>
      <w:spacing w:after="0" w:line="240" w:lineRule="auto"/>
      <w:jc w:val="center"/>
    </w:pPr>
    <w:rPr>
      <w:rFonts w:ascii="Times New Roman" w:hAnsi="Times New Roman" w:cs="Times New Roman"/>
      <w:sz w:val="20"/>
      <w:szCs w:val="20"/>
    </w:rPr>
  </w:style>
  <w:style w:type="paragraph" w:customStyle="1" w:styleId="Style32">
    <w:name w:val="Style 32"/>
    <w:uiPriority w:val="99"/>
    <w:pPr>
      <w:widowControl w:val="0"/>
      <w:autoSpaceDE w:val="0"/>
      <w:autoSpaceDN w:val="0"/>
      <w:spacing w:after="0" w:line="240" w:lineRule="auto"/>
      <w:ind w:right="72"/>
      <w:jc w:val="right"/>
    </w:pPr>
    <w:rPr>
      <w:rFonts w:ascii="Tahoma" w:hAnsi="Tahoma" w:cs="Tahoma"/>
      <w:sz w:val="18"/>
      <w:szCs w:val="18"/>
    </w:rPr>
  </w:style>
  <w:style w:type="paragraph" w:customStyle="1" w:styleId="Style17">
    <w:name w:val="Style 17"/>
    <w:uiPriority w:val="99"/>
    <w:pPr>
      <w:widowControl w:val="0"/>
      <w:autoSpaceDE w:val="0"/>
      <w:autoSpaceDN w:val="0"/>
      <w:spacing w:after="0" w:line="321" w:lineRule="auto"/>
      <w:ind w:left="72"/>
    </w:pPr>
    <w:rPr>
      <w:rFonts w:ascii="Tahoma" w:hAnsi="Tahoma" w:cs="Tahoma"/>
      <w:sz w:val="14"/>
      <w:szCs w:val="14"/>
    </w:rPr>
  </w:style>
  <w:style w:type="paragraph" w:customStyle="1" w:styleId="Style14">
    <w:name w:val="Style 14"/>
    <w:uiPriority w:val="99"/>
    <w:pPr>
      <w:widowControl w:val="0"/>
      <w:autoSpaceDE w:val="0"/>
      <w:autoSpaceDN w:val="0"/>
      <w:spacing w:before="324" w:after="0" w:line="240" w:lineRule="auto"/>
      <w:jc w:val="both"/>
    </w:pPr>
    <w:rPr>
      <w:rFonts w:ascii="Times New Roman" w:hAnsi="Times New Roman" w:cs="Times New Roman"/>
    </w:rPr>
  </w:style>
  <w:style w:type="paragraph" w:customStyle="1" w:styleId="Style31">
    <w:name w:val="Style 31"/>
    <w:uiPriority w:val="99"/>
    <w:pPr>
      <w:widowControl w:val="0"/>
      <w:autoSpaceDE w:val="0"/>
      <w:autoSpaceDN w:val="0"/>
      <w:spacing w:before="36" w:after="0" w:line="240" w:lineRule="auto"/>
      <w:ind w:left="1224" w:right="144" w:hanging="432"/>
      <w:jc w:val="both"/>
    </w:pPr>
    <w:rPr>
      <w:rFonts w:ascii="Times New Roman" w:hAnsi="Times New Roman" w:cs="Times New Roman"/>
    </w:rPr>
  </w:style>
  <w:style w:type="paragraph" w:customStyle="1" w:styleId="Style25">
    <w:name w:val="Style 25"/>
    <w:uiPriority w:val="99"/>
    <w:pPr>
      <w:widowControl w:val="0"/>
      <w:autoSpaceDE w:val="0"/>
      <w:autoSpaceDN w:val="0"/>
      <w:spacing w:after="0" w:line="240" w:lineRule="auto"/>
      <w:jc w:val="right"/>
    </w:pPr>
    <w:rPr>
      <w:rFonts w:ascii="Arial" w:hAnsi="Arial" w:cs="Arial"/>
      <w:sz w:val="16"/>
      <w:szCs w:val="16"/>
    </w:rPr>
  </w:style>
  <w:style w:type="paragraph" w:customStyle="1" w:styleId="Style27">
    <w:name w:val="Style 27"/>
    <w:uiPriority w:val="99"/>
    <w:pPr>
      <w:widowControl w:val="0"/>
      <w:autoSpaceDE w:val="0"/>
      <w:autoSpaceDN w:val="0"/>
      <w:spacing w:after="0" w:line="271" w:lineRule="auto"/>
    </w:pPr>
    <w:rPr>
      <w:rFonts w:ascii="Arial" w:hAnsi="Arial" w:cs="Arial"/>
      <w:sz w:val="18"/>
      <w:szCs w:val="18"/>
    </w:rPr>
  </w:style>
  <w:style w:type="paragraph" w:customStyle="1" w:styleId="Style18">
    <w:name w:val="Style 18"/>
    <w:uiPriority w:val="99"/>
    <w:pPr>
      <w:widowControl w:val="0"/>
      <w:autoSpaceDE w:val="0"/>
      <w:autoSpaceDN w:val="0"/>
      <w:spacing w:after="0" w:line="211" w:lineRule="auto"/>
      <w:ind w:left="3024"/>
    </w:pPr>
    <w:rPr>
      <w:rFonts w:ascii="Times New Roman" w:hAnsi="Times New Roman" w:cs="Times New Roman"/>
      <w:b/>
      <w:bCs/>
      <w:sz w:val="20"/>
      <w:szCs w:val="20"/>
    </w:rPr>
  </w:style>
  <w:style w:type="paragraph" w:customStyle="1" w:styleId="Style35">
    <w:name w:val="Style 35"/>
    <w:uiPriority w:val="99"/>
    <w:pPr>
      <w:widowControl w:val="0"/>
      <w:autoSpaceDE w:val="0"/>
      <w:autoSpaceDN w:val="0"/>
      <w:spacing w:after="0" w:line="240" w:lineRule="auto"/>
      <w:ind w:right="108"/>
      <w:jc w:val="right"/>
    </w:pPr>
    <w:rPr>
      <w:rFonts w:ascii="Tahoma" w:hAnsi="Tahoma" w:cs="Tahoma"/>
      <w:sz w:val="18"/>
      <w:szCs w:val="18"/>
    </w:rPr>
  </w:style>
  <w:style w:type="paragraph" w:customStyle="1" w:styleId="Style19">
    <w:name w:val="Style 19"/>
    <w:uiPriority w:val="99"/>
    <w:pPr>
      <w:widowControl w:val="0"/>
      <w:autoSpaceDE w:val="0"/>
      <w:autoSpaceDN w:val="0"/>
      <w:spacing w:after="0" w:line="240" w:lineRule="auto"/>
      <w:ind w:right="216"/>
      <w:jc w:val="right"/>
    </w:pPr>
    <w:rPr>
      <w:rFonts w:ascii="Times New Roman" w:hAnsi="Times New Roman" w:cs="Times New Roman"/>
      <w:sz w:val="20"/>
      <w:szCs w:val="20"/>
    </w:rPr>
  </w:style>
  <w:style w:type="paragraph" w:customStyle="1" w:styleId="Style24">
    <w:name w:val="Style 24"/>
    <w:uiPriority w:val="99"/>
    <w:pPr>
      <w:widowControl w:val="0"/>
      <w:autoSpaceDE w:val="0"/>
      <w:autoSpaceDN w:val="0"/>
      <w:spacing w:after="0" w:line="240" w:lineRule="auto"/>
      <w:ind w:right="108"/>
      <w:jc w:val="right"/>
    </w:pPr>
    <w:rPr>
      <w:rFonts w:ascii="Arial" w:hAnsi="Arial" w:cs="Arial"/>
      <w:sz w:val="16"/>
      <w:szCs w:val="16"/>
    </w:rPr>
  </w:style>
  <w:style w:type="paragraph" w:customStyle="1" w:styleId="Style33">
    <w:name w:val="Style 33"/>
    <w:uiPriority w:val="99"/>
    <w:pPr>
      <w:widowControl w:val="0"/>
      <w:autoSpaceDE w:val="0"/>
      <w:autoSpaceDN w:val="0"/>
      <w:spacing w:after="0" w:line="240" w:lineRule="auto"/>
      <w:ind w:left="144"/>
    </w:pPr>
    <w:rPr>
      <w:rFonts w:ascii="Tahoma" w:hAnsi="Tahoma" w:cs="Tahoma"/>
      <w:sz w:val="18"/>
      <w:szCs w:val="18"/>
    </w:rPr>
  </w:style>
  <w:style w:type="paragraph" w:customStyle="1" w:styleId="Style26">
    <w:name w:val="Style 26"/>
    <w:uiPriority w:val="99"/>
    <w:pPr>
      <w:widowControl w:val="0"/>
      <w:autoSpaceDE w:val="0"/>
      <w:autoSpaceDN w:val="0"/>
      <w:spacing w:after="0" w:line="240" w:lineRule="auto"/>
      <w:ind w:right="72"/>
      <w:jc w:val="right"/>
    </w:pPr>
    <w:rPr>
      <w:rFonts w:ascii="Arial" w:hAnsi="Arial" w:cs="Arial"/>
      <w:sz w:val="18"/>
      <w:szCs w:val="18"/>
    </w:rPr>
  </w:style>
  <w:style w:type="paragraph" w:customStyle="1" w:styleId="Style20">
    <w:name w:val="Style 20"/>
    <w:uiPriority w:val="99"/>
    <w:pPr>
      <w:widowControl w:val="0"/>
      <w:autoSpaceDE w:val="0"/>
      <w:autoSpaceDN w:val="0"/>
      <w:spacing w:before="216" w:after="11016" w:line="240" w:lineRule="auto"/>
      <w:ind w:left="72" w:right="72"/>
      <w:jc w:val="both"/>
    </w:pPr>
    <w:rPr>
      <w:rFonts w:ascii="Times New Roman" w:hAnsi="Times New Roman" w:cs="Times New Roman"/>
      <w:sz w:val="20"/>
      <w:szCs w:val="20"/>
    </w:rPr>
  </w:style>
  <w:style w:type="paragraph" w:customStyle="1" w:styleId="Style13">
    <w:name w:val="Style 13"/>
    <w:uiPriority w:val="99"/>
    <w:pPr>
      <w:widowControl w:val="0"/>
      <w:autoSpaceDE w:val="0"/>
      <w:autoSpaceDN w:val="0"/>
      <w:spacing w:before="288" w:after="7308" w:line="240" w:lineRule="auto"/>
    </w:pPr>
    <w:rPr>
      <w:rFonts w:ascii="Times New Roman" w:hAnsi="Times New Roman" w:cs="Times New Roman"/>
      <w:sz w:val="20"/>
      <w:szCs w:val="20"/>
    </w:rPr>
  </w:style>
  <w:style w:type="paragraph" w:customStyle="1" w:styleId="Style6">
    <w:name w:val="Style 6"/>
    <w:uiPriority w:val="99"/>
    <w:pPr>
      <w:widowControl w:val="0"/>
      <w:autoSpaceDE w:val="0"/>
      <w:autoSpaceDN w:val="0"/>
      <w:spacing w:before="36" w:after="0" w:line="240" w:lineRule="auto"/>
      <w:ind w:left="72" w:right="72"/>
      <w:jc w:val="both"/>
    </w:pPr>
    <w:rPr>
      <w:rFonts w:ascii="Arial" w:hAnsi="Arial" w:cs="Arial"/>
      <w:sz w:val="18"/>
      <w:szCs w:val="18"/>
    </w:rPr>
  </w:style>
  <w:style w:type="paragraph" w:customStyle="1" w:styleId="Style11">
    <w:name w:val="Style 11"/>
    <w:uiPriority w:val="99"/>
    <w:pPr>
      <w:widowControl w:val="0"/>
      <w:autoSpaceDE w:val="0"/>
      <w:autoSpaceDN w:val="0"/>
      <w:spacing w:before="648" w:after="0" w:line="292" w:lineRule="auto"/>
      <w:ind w:left="216"/>
      <w:jc w:val="both"/>
    </w:pPr>
    <w:rPr>
      <w:rFonts w:ascii="Times New Roman" w:hAnsi="Times New Roman" w:cs="Times New Roman"/>
      <w:sz w:val="18"/>
      <w:szCs w:val="18"/>
    </w:rPr>
  </w:style>
  <w:style w:type="paragraph" w:customStyle="1" w:styleId="Style30">
    <w:name w:val="Style 30"/>
    <w:uiPriority w:val="99"/>
    <w:pPr>
      <w:widowControl w:val="0"/>
      <w:autoSpaceDE w:val="0"/>
      <w:autoSpaceDN w:val="0"/>
      <w:spacing w:before="180" w:after="0" w:line="240" w:lineRule="auto"/>
      <w:ind w:left="432" w:right="144"/>
      <w:jc w:val="both"/>
    </w:pPr>
    <w:rPr>
      <w:rFonts w:ascii="Times New Roman" w:hAnsi="Times New Roman" w:cs="Times New Roman"/>
    </w:rPr>
  </w:style>
  <w:style w:type="paragraph" w:customStyle="1" w:styleId="Style37">
    <w:name w:val="Style 37"/>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2">
    <w:name w:val="Style 2"/>
    <w:uiPriority w:val="99"/>
    <w:pPr>
      <w:widowControl w:val="0"/>
      <w:autoSpaceDE w:val="0"/>
      <w:autoSpaceDN w:val="0"/>
      <w:spacing w:before="36" w:after="180" w:line="240" w:lineRule="auto"/>
      <w:jc w:val="center"/>
    </w:pPr>
    <w:rPr>
      <w:rFonts w:ascii="Arial" w:hAnsi="Arial" w:cs="Arial"/>
      <w:sz w:val="20"/>
      <w:szCs w:val="20"/>
    </w:rPr>
  </w:style>
  <w:style w:type="paragraph" w:customStyle="1" w:styleId="Style28">
    <w:name w:val="Style 28"/>
    <w:uiPriority w:val="99"/>
    <w:pPr>
      <w:widowControl w:val="0"/>
      <w:autoSpaceDE w:val="0"/>
      <w:autoSpaceDN w:val="0"/>
      <w:spacing w:after="0" w:line="240" w:lineRule="auto"/>
      <w:ind w:left="360"/>
    </w:pPr>
    <w:rPr>
      <w:rFonts w:ascii="Times New Roman" w:hAnsi="Times New Roman" w:cs="Times New Roman"/>
      <w:sz w:val="18"/>
      <w:szCs w:val="18"/>
    </w:rPr>
  </w:style>
  <w:style w:type="paragraph" w:customStyle="1" w:styleId="Style7">
    <w:name w:val="Style 7"/>
    <w:uiPriority w:val="99"/>
    <w:pPr>
      <w:widowControl w:val="0"/>
      <w:autoSpaceDE w:val="0"/>
      <w:autoSpaceDN w:val="0"/>
      <w:adjustRightInd w:val="0"/>
      <w:spacing w:after="0" w:line="240" w:lineRule="auto"/>
    </w:pPr>
    <w:rPr>
      <w:rFonts w:ascii="Arial" w:hAnsi="Arial" w:cs="Arial"/>
      <w:sz w:val="20"/>
      <w:szCs w:val="20"/>
    </w:rPr>
  </w:style>
  <w:style w:type="paragraph" w:customStyle="1" w:styleId="Style22">
    <w:name w:val="Style 22"/>
    <w:uiPriority w:val="99"/>
    <w:pPr>
      <w:widowControl w:val="0"/>
      <w:autoSpaceDE w:val="0"/>
      <w:autoSpaceDN w:val="0"/>
      <w:spacing w:after="0" w:line="240" w:lineRule="auto"/>
      <w:jc w:val="right"/>
    </w:pPr>
    <w:rPr>
      <w:rFonts w:ascii="Tahoma" w:hAnsi="Tahoma" w:cs="Tahoma"/>
      <w:sz w:val="14"/>
      <w:szCs w:val="14"/>
    </w:rPr>
  </w:style>
  <w:style w:type="paragraph" w:customStyle="1" w:styleId="Style23">
    <w:name w:val="Style 23"/>
    <w:uiPriority w:val="99"/>
    <w:pPr>
      <w:widowControl w:val="0"/>
      <w:autoSpaceDE w:val="0"/>
      <w:autoSpaceDN w:val="0"/>
      <w:spacing w:after="0" w:line="297" w:lineRule="auto"/>
      <w:ind w:left="288"/>
    </w:pPr>
    <w:rPr>
      <w:rFonts w:ascii="Arial" w:hAnsi="Arial" w:cs="Arial"/>
      <w:sz w:val="16"/>
      <w:szCs w:val="16"/>
    </w:rPr>
  </w:style>
  <w:style w:type="character" w:customStyle="1" w:styleId="CharacterStyle1">
    <w:name w:val="Character Style 1"/>
    <w:uiPriority w:val="99"/>
    <w:rPr>
      <w:sz w:val="20"/>
      <w:szCs w:val="20"/>
    </w:rPr>
  </w:style>
  <w:style w:type="character" w:customStyle="1" w:styleId="CharacterStyle2">
    <w:name w:val="Character Style 2"/>
    <w:uiPriority w:val="99"/>
    <w:rPr>
      <w:rFonts w:ascii="Arial" w:hAnsi="Arial" w:cs="Arial"/>
      <w:sz w:val="18"/>
      <w:szCs w:val="18"/>
    </w:rPr>
  </w:style>
  <w:style w:type="character" w:customStyle="1" w:styleId="CharacterStyle3">
    <w:name w:val="Character Style 3"/>
    <w:uiPriority w:val="99"/>
    <w:rPr>
      <w:b/>
      <w:bCs/>
      <w:sz w:val="20"/>
      <w:szCs w:val="20"/>
    </w:rPr>
  </w:style>
  <w:style w:type="character" w:customStyle="1" w:styleId="CharacterStyle11">
    <w:name w:val="Character Style 11"/>
    <w:uiPriority w:val="99"/>
    <w:rPr>
      <w:rFonts w:ascii="Tahoma" w:hAnsi="Tahoma" w:cs="Tahoma"/>
      <w:sz w:val="18"/>
      <w:szCs w:val="18"/>
    </w:rPr>
  </w:style>
  <w:style w:type="character" w:customStyle="1" w:styleId="CharacterStyle10">
    <w:name w:val="Character Style 10"/>
    <w:uiPriority w:val="99"/>
    <w:rPr>
      <w:rFonts w:ascii="Tahoma" w:hAnsi="Tahoma" w:cs="Tahoma"/>
      <w:sz w:val="16"/>
      <w:szCs w:val="16"/>
    </w:rPr>
  </w:style>
  <w:style w:type="character" w:customStyle="1" w:styleId="CharacterStyle12">
    <w:name w:val="Character Style 12"/>
    <w:uiPriority w:val="99"/>
    <w:rPr>
      <w:rFonts w:ascii="Tahoma" w:hAnsi="Tahoma" w:cs="Tahoma"/>
      <w:sz w:val="14"/>
      <w:szCs w:val="14"/>
    </w:rPr>
  </w:style>
  <w:style w:type="character" w:customStyle="1" w:styleId="CharacterStyle4">
    <w:name w:val="Character Style 4"/>
    <w:uiPriority w:val="99"/>
    <w:rPr>
      <w:rFonts w:ascii="Arial" w:hAnsi="Arial" w:cs="Arial"/>
      <w:sz w:val="20"/>
      <w:szCs w:val="20"/>
    </w:rPr>
  </w:style>
  <w:style w:type="character" w:customStyle="1" w:styleId="CharacterStyle5">
    <w:name w:val="Character Style 5"/>
    <w:uiPriority w:val="99"/>
    <w:rPr>
      <w:sz w:val="22"/>
      <w:szCs w:val="22"/>
    </w:rPr>
  </w:style>
  <w:style w:type="character" w:customStyle="1" w:styleId="CharacterStyle6">
    <w:name w:val="Character Style 6"/>
    <w:uiPriority w:val="99"/>
    <w:rPr>
      <w:rFonts w:ascii="Tahoma" w:hAnsi="Tahoma" w:cs="Tahoma"/>
      <w:sz w:val="12"/>
      <w:szCs w:val="12"/>
    </w:rPr>
  </w:style>
  <w:style w:type="character" w:customStyle="1" w:styleId="CharacterStyle7">
    <w:name w:val="Character Style 7"/>
    <w:uiPriority w:val="99"/>
    <w:rPr>
      <w:rFonts w:ascii="Arial" w:hAnsi="Arial" w:cs="Arial"/>
      <w:sz w:val="16"/>
      <w:szCs w:val="16"/>
    </w:rPr>
  </w:style>
  <w:style w:type="character" w:customStyle="1" w:styleId="CharacterStyle8">
    <w:name w:val="Character Style 8"/>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pPr>
      <w:widowControl w:val="0"/>
      <w:autoSpaceDE w:val="0"/>
      <w:autoSpaceDN w:val="0"/>
      <w:spacing w:after="6192" w:line="240" w:lineRule="auto"/>
      <w:jc w:val="center"/>
    </w:pPr>
    <w:rPr>
      <w:rFonts w:ascii="Times New Roman" w:hAnsi="Times New Roman" w:cs="Times New Roman"/>
      <w:sz w:val="20"/>
      <w:szCs w:val="20"/>
    </w:rPr>
  </w:style>
  <w:style w:type="paragraph" w:customStyle="1" w:styleId="Style21">
    <w:name w:val="Style 21"/>
    <w:uiPriority w:val="99"/>
    <w:pPr>
      <w:widowControl w:val="0"/>
      <w:autoSpaceDE w:val="0"/>
      <w:autoSpaceDN w:val="0"/>
      <w:adjustRightInd w:val="0"/>
      <w:spacing w:after="0" w:line="240" w:lineRule="auto"/>
    </w:pPr>
    <w:rPr>
      <w:rFonts w:ascii="Tahoma" w:hAnsi="Tahoma" w:cs="Tahoma"/>
      <w:sz w:val="14"/>
      <w:szCs w:val="14"/>
    </w:rPr>
  </w:style>
  <w:style w:type="paragraph" w:customStyle="1" w:styleId="Style15">
    <w:name w:val="Style 15"/>
    <w:uiPriority w:val="99"/>
    <w:pPr>
      <w:widowControl w:val="0"/>
      <w:autoSpaceDE w:val="0"/>
      <w:autoSpaceDN w:val="0"/>
      <w:spacing w:before="144" w:after="0" w:line="240" w:lineRule="auto"/>
      <w:ind w:left="144" w:right="216"/>
      <w:jc w:val="both"/>
    </w:pPr>
    <w:rPr>
      <w:rFonts w:ascii="Times New Roman" w:hAnsi="Times New Roman" w:cs="Times New Roman"/>
      <w:sz w:val="20"/>
      <w:szCs w:val="20"/>
    </w:rPr>
  </w:style>
  <w:style w:type="paragraph" w:customStyle="1" w:styleId="Style10">
    <w:name w:val="Style 10"/>
    <w:uiPriority w:val="99"/>
    <w:pPr>
      <w:widowControl w:val="0"/>
      <w:autoSpaceDE w:val="0"/>
      <w:autoSpaceDN w:val="0"/>
      <w:spacing w:after="0" w:line="240" w:lineRule="auto"/>
      <w:jc w:val="right"/>
    </w:pPr>
    <w:rPr>
      <w:rFonts w:ascii="Tahoma" w:hAnsi="Tahoma" w:cs="Tahoma"/>
      <w:sz w:val="12"/>
      <w:szCs w:val="12"/>
    </w:rPr>
  </w:style>
  <w:style w:type="paragraph" w:customStyle="1" w:styleId="Style34">
    <w:name w:val="Style 34"/>
    <w:uiPriority w:val="99"/>
    <w:pPr>
      <w:widowControl w:val="0"/>
      <w:autoSpaceDE w:val="0"/>
      <w:autoSpaceDN w:val="0"/>
      <w:spacing w:after="0" w:line="240" w:lineRule="auto"/>
      <w:jc w:val="right"/>
    </w:pPr>
    <w:rPr>
      <w:rFonts w:ascii="Tahoma" w:hAnsi="Tahoma" w:cs="Tahoma"/>
      <w:sz w:val="16"/>
      <w:szCs w:val="16"/>
    </w:rPr>
  </w:style>
  <w:style w:type="paragraph" w:customStyle="1" w:styleId="Style36">
    <w:name w:val="Style 36"/>
    <w:uiPriority w:val="99"/>
    <w:pPr>
      <w:widowControl w:val="0"/>
      <w:autoSpaceDE w:val="0"/>
      <w:autoSpaceDN w:val="0"/>
      <w:spacing w:after="0" w:line="268" w:lineRule="auto"/>
      <w:ind w:left="1008"/>
    </w:pPr>
    <w:rPr>
      <w:rFonts w:ascii="Times New Roman" w:hAnsi="Times New Roman" w:cs="Times New Roman"/>
    </w:rPr>
  </w:style>
  <w:style w:type="paragraph" w:customStyle="1" w:styleId="Style4">
    <w:name w:val="Style 4"/>
    <w:uiPriority w:val="99"/>
    <w:pPr>
      <w:widowControl w:val="0"/>
      <w:autoSpaceDE w:val="0"/>
      <w:autoSpaceDN w:val="0"/>
      <w:spacing w:after="0" w:line="240" w:lineRule="auto"/>
      <w:ind w:right="144"/>
      <w:jc w:val="right"/>
    </w:pPr>
    <w:rPr>
      <w:rFonts w:ascii="Arial" w:hAnsi="Arial" w:cs="Arial"/>
      <w:sz w:val="20"/>
      <w:szCs w:val="20"/>
    </w:rPr>
  </w:style>
  <w:style w:type="paragraph" w:customStyle="1" w:styleId="Style29">
    <w:name w:val="Style 29"/>
    <w:uiPriority w:val="99"/>
    <w:pPr>
      <w:widowControl w:val="0"/>
      <w:autoSpaceDE w:val="0"/>
      <w:autoSpaceDN w:val="0"/>
      <w:spacing w:after="0" w:line="240" w:lineRule="auto"/>
      <w:ind w:right="108"/>
      <w:jc w:val="right"/>
    </w:pPr>
    <w:rPr>
      <w:rFonts w:ascii="Tahoma" w:hAnsi="Tahoma" w:cs="Tahoma"/>
      <w:sz w:val="16"/>
      <w:szCs w:val="16"/>
    </w:rPr>
  </w:style>
  <w:style w:type="paragraph" w:customStyle="1" w:styleId="Style5">
    <w:name w:val="Style 5"/>
    <w:uiPriority w:val="99"/>
    <w:pPr>
      <w:widowControl w:val="0"/>
      <w:autoSpaceDE w:val="0"/>
      <w:autoSpaceDN w:val="0"/>
      <w:spacing w:after="0" w:line="290" w:lineRule="auto"/>
    </w:pPr>
    <w:rPr>
      <w:rFonts w:ascii="Times New Roman" w:hAnsi="Times New Roman" w:cs="Times New Roman"/>
      <w:sz w:val="18"/>
      <w:szCs w:val="18"/>
    </w:rPr>
  </w:style>
  <w:style w:type="paragraph" w:customStyle="1" w:styleId="Style16">
    <w:name w:val="Style 16"/>
    <w:uiPriority w:val="99"/>
    <w:pPr>
      <w:widowControl w:val="0"/>
      <w:autoSpaceDE w:val="0"/>
      <w:autoSpaceDN w:val="0"/>
      <w:spacing w:before="144" w:after="0" w:line="240" w:lineRule="auto"/>
      <w:ind w:left="1152" w:right="216" w:hanging="360"/>
      <w:jc w:val="both"/>
    </w:pPr>
    <w:rPr>
      <w:rFonts w:ascii="Times New Roman" w:hAnsi="Times New Roman" w:cs="Times New Roman"/>
      <w:sz w:val="20"/>
      <w:szCs w:val="20"/>
    </w:rPr>
  </w:style>
  <w:style w:type="paragraph" w:customStyle="1" w:styleId="Style3">
    <w:name w:val="Style 3"/>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12">
    <w:name w:val="Style 12"/>
    <w:uiPriority w:val="99"/>
    <w:pPr>
      <w:widowControl w:val="0"/>
      <w:autoSpaceDE w:val="0"/>
      <w:autoSpaceDN w:val="0"/>
      <w:spacing w:after="0" w:line="240" w:lineRule="auto"/>
      <w:jc w:val="center"/>
    </w:pPr>
    <w:rPr>
      <w:rFonts w:ascii="Times New Roman" w:hAnsi="Times New Roman" w:cs="Times New Roman"/>
      <w:sz w:val="20"/>
      <w:szCs w:val="20"/>
    </w:rPr>
  </w:style>
  <w:style w:type="paragraph" w:customStyle="1" w:styleId="Style32">
    <w:name w:val="Style 32"/>
    <w:uiPriority w:val="99"/>
    <w:pPr>
      <w:widowControl w:val="0"/>
      <w:autoSpaceDE w:val="0"/>
      <w:autoSpaceDN w:val="0"/>
      <w:spacing w:after="0" w:line="240" w:lineRule="auto"/>
      <w:ind w:right="72"/>
      <w:jc w:val="right"/>
    </w:pPr>
    <w:rPr>
      <w:rFonts w:ascii="Tahoma" w:hAnsi="Tahoma" w:cs="Tahoma"/>
      <w:sz w:val="18"/>
      <w:szCs w:val="18"/>
    </w:rPr>
  </w:style>
  <w:style w:type="paragraph" w:customStyle="1" w:styleId="Style17">
    <w:name w:val="Style 17"/>
    <w:uiPriority w:val="99"/>
    <w:pPr>
      <w:widowControl w:val="0"/>
      <w:autoSpaceDE w:val="0"/>
      <w:autoSpaceDN w:val="0"/>
      <w:spacing w:after="0" w:line="321" w:lineRule="auto"/>
      <w:ind w:left="72"/>
    </w:pPr>
    <w:rPr>
      <w:rFonts w:ascii="Tahoma" w:hAnsi="Tahoma" w:cs="Tahoma"/>
      <w:sz w:val="14"/>
      <w:szCs w:val="14"/>
    </w:rPr>
  </w:style>
  <w:style w:type="paragraph" w:customStyle="1" w:styleId="Style14">
    <w:name w:val="Style 14"/>
    <w:uiPriority w:val="99"/>
    <w:pPr>
      <w:widowControl w:val="0"/>
      <w:autoSpaceDE w:val="0"/>
      <w:autoSpaceDN w:val="0"/>
      <w:spacing w:before="324" w:after="0" w:line="240" w:lineRule="auto"/>
      <w:jc w:val="both"/>
    </w:pPr>
    <w:rPr>
      <w:rFonts w:ascii="Times New Roman" w:hAnsi="Times New Roman" w:cs="Times New Roman"/>
    </w:rPr>
  </w:style>
  <w:style w:type="paragraph" w:customStyle="1" w:styleId="Style31">
    <w:name w:val="Style 31"/>
    <w:uiPriority w:val="99"/>
    <w:pPr>
      <w:widowControl w:val="0"/>
      <w:autoSpaceDE w:val="0"/>
      <w:autoSpaceDN w:val="0"/>
      <w:spacing w:before="36" w:after="0" w:line="240" w:lineRule="auto"/>
      <w:ind w:left="1224" w:right="144" w:hanging="432"/>
      <w:jc w:val="both"/>
    </w:pPr>
    <w:rPr>
      <w:rFonts w:ascii="Times New Roman" w:hAnsi="Times New Roman" w:cs="Times New Roman"/>
    </w:rPr>
  </w:style>
  <w:style w:type="paragraph" w:customStyle="1" w:styleId="Style25">
    <w:name w:val="Style 25"/>
    <w:uiPriority w:val="99"/>
    <w:pPr>
      <w:widowControl w:val="0"/>
      <w:autoSpaceDE w:val="0"/>
      <w:autoSpaceDN w:val="0"/>
      <w:spacing w:after="0" w:line="240" w:lineRule="auto"/>
      <w:jc w:val="right"/>
    </w:pPr>
    <w:rPr>
      <w:rFonts w:ascii="Arial" w:hAnsi="Arial" w:cs="Arial"/>
      <w:sz w:val="16"/>
      <w:szCs w:val="16"/>
    </w:rPr>
  </w:style>
  <w:style w:type="paragraph" w:customStyle="1" w:styleId="Style27">
    <w:name w:val="Style 27"/>
    <w:uiPriority w:val="99"/>
    <w:pPr>
      <w:widowControl w:val="0"/>
      <w:autoSpaceDE w:val="0"/>
      <w:autoSpaceDN w:val="0"/>
      <w:spacing w:after="0" w:line="271" w:lineRule="auto"/>
    </w:pPr>
    <w:rPr>
      <w:rFonts w:ascii="Arial" w:hAnsi="Arial" w:cs="Arial"/>
      <w:sz w:val="18"/>
      <w:szCs w:val="18"/>
    </w:rPr>
  </w:style>
  <w:style w:type="paragraph" w:customStyle="1" w:styleId="Style18">
    <w:name w:val="Style 18"/>
    <w:uiPriority w:val="99"/>
    <w:pPr>
      <w:widowControl w:val="0"/>
      <w:autoSpaceDE w:val="0"/>
      <w:autoSpaceDN w:val="0"/>
      <w:spacing w:after="0" w:line="211" w:lineRule="auto"/>
      <w:ind w:left="3024"/>
    </w:pPr>
    <w:rPr>
      <w:rFonts w:ascii="Times New Roman" w:hAnsi="Times New Roman" w:cs="Times New Roman"/>
      <w:b/>
      <w:bCs/>
      <w:sz w:val="20"/>
      <w:szCs w:val="20"/>
    </w:rPr>
  </w:style>
  <w:style w:type="paragraph" w:customStyle="1" w:styleId="Style35">
    <w:name w:val="Style 35"/>
    <w:uiPriority w:val="99"/>
    <w:pPr>
      <w:widowControl w:val="0"/>
      <w:autoSpaceDE w:val="0"/>
      <w:autoSpaceDN w:val="0"/>
      <w:spacing w:after="0" w:line="240" w:lineRule="auto"/>
      <w:ind w:right="108"/>
      <w:jc w:val="right"/>
    </w:pPr>
    <w:rPr>
      <w:rFonts w:ascii="Tahoma" w:hAnsi="Tahoma" w:cs="Tahoma"/>
      <w:sz w:val="18"/>
      <w:szCs w:val="18"/>
    </w:rPr>
  </w:style>
  <w:style w:type="paragraph" w:customStyle="1" w:styleId="Style19">
    <w:name w:val="Style 19"/>
    <w:uiPriority w:val="99"/>
    <w:pPr>
      <w:widowControl w:val="0"/>
      <w:autoSpaceDE w:val="0"/>
      <w:autoSpaceDN w:val="0"/>
      <w:spacing w:after="0" w:line="240" w:lineRule="auto"/>
      <w:ind w:right="216"/>
      <w:jc w:val="right"/>
    </w:pPr>
    <w:rPr>
      <w:rFonts w:ascii="Times New Roman" w:hAnsi="Times New Roman" w:cs="Times New Roman"/>
      <w:sz w:val="20"/>
      <w:szCs w:val="20"/>
    </w:rPr>
  </w:style>
  <w:style w:type="paragraph" w:customStyle="1" w:styleId="Style24">
    <w:name w:val="Style 24"/>
    <w:uiPriority w:val="99"/>
    <w:pPr>
      <w:widowControl w:val="0"/>
      <w:autoSpaceDE w:val="0"/>
      <w:autoSpaceDN w:val="0"/>
      <w:spacing w:after="0" w:line="240" w:lineRule="auto"/>
      <w:ind w:right="108"/>
      <w:jc w:val="right"/>
    </w:pPr>
    <w:rPr>
      <w:rFonts w:ascii="Arial" w:hAnsi="Arial" w:cs="Arial"/>
      <w:sz w:val="16"/>
      <w:szCs w:val="16"/>
    </w:rPr>
  </w:style>
  <w:style w:type="paragraph" w:customStyle="1" w:styleId="Style33">
    <w:name w:val="Style 33"/>
    <w:uiPriority w:val="99"/>
    <w:pPr>
      <w:widowControl w:val="0"/>
      <w:autoSpaceDE w:val="0"/>
      <w:autoSpaceDN w:val="0"/>
      <w:spacing w:after="0" w:line="240" w:lineRule="auto"/>
      <w:ind w:left="144"/>
    </w:pPr>
    <w:rPr>
      <w:rFonts w:ascii="Tahoma" w:hAnsi="Tahoma" w:cs="Tahoma"/>
      <w:sz w:val="18"/>
      <w:szCs w:val="18"/>
    </w:rPr>
  </w:style>
  <w:style w:type="paragraph" w:customStyle="1" w:styleId="Style26">
    <w:name w:val="Style 26"/>
    <w:uiPriority w:val="99"/>
    <w:pPr>
      <w:widowControl w:val="0"/>
      <w:autoSpaceDE w:val="0"/>
      <w:autoSpaceDN w:val="0"/>
      <w:spacing w:after="0" w:line="240" w:lineRule="auto"/>
      <w:ind w:right="72"/>
      <w:jc w:val="right"/>
    </w:pPr>
    <w:rPr>
      <w:rFonts w:ascii="Arial" w:hAnsi="Arial" w:cs="Arial"/>
      <w:sz w:val="18"/>
      <w:szCs w:val="18"/>
    </w:rPr>
  </w:style>
  <w:style w:type="paragraph" w:customStyle="1" w:styleId="Style20">
    <w:name w:val="Style 20"/>
    <w:uiPriority w:val="99"/>
    <w:pPr>
      <w:widowControl w:val="0"/>
      <w:autoSpaceDE w:val="0"/>
      <w:autoSpaceDN w:val="0"/>
      <w:spacing w:before="216" w:after="11016" w:line="240" w:lineRule="auto"/>
      <w:ind w:left="72" w:right="72"/>
      <w:jc w:val="both"/>
    </w:pPr>
    <w:rPr>
      <w:rFonts w:ascii="Times New Roman" w:hAnsi="Times New Roman" w:cs="Times New Roman"/>
      <w:sz w:val="20"/>
      <w:szCs w:val="20"/>
    </w:rPr>
  </w:style>
  <w:style w:type="paragraph" w:customStyle="1" w:styleId="Style13">
    <w:name w:val="Style 13"/>
    <w:uiPriority w:val="99"/>
    <w:pPr>
      <w:widowControl w:val="0"/>
      <w:autoSpaceDE w:val="0"/>
      <w:autoSpaceDN w:val="0"/>
      <w:spacing w:before="288" w:after="7308" w:line="240" w:lineRule="auto"/>
    </w:pPr>
    <w:rPr>
      <w:rFonts w:ascii="Times New Roman" w:hAnsi="Times New Roman" w:cs="Times New Roman"/>
      <w:sz w:val="20"/>
      <w:szCs w:val="20"/>
    </w:rPr>
  </w:style>
  <w:style w:type="paragraph" w:customStyle="1" w:styleId="Style6">
    <w:name w:val="Style 6"/>
    <w:uiPriority w:val="99"/>
    <w:pPr>
      <w:widowControl w:val="0"/>
      <w:autoSpaceDE w:val="0"/>
      <w:autoSpaceDN w:val="0"/>
      <w:spacing w:before="36" w:after="0" w:line="240" w:lineRule="auto"/>
      <w:ind w:left="72" w:right="72"/>
      <w:jc w:val="both"/>
    </w:pPr>
    <w:rPr>
      <w:rFonts w:ascii="Arial" w:hAnsi="Arial" w:cs="Arial"/>
      <w:sz w:val="18"/>
      <w:szCs w:val="18"/>
    </w:rPr>
  </w:style>
  <w:style w:type="paragraph" w:customStyle="1" w:styleId="Style11">
    <w:name w:val="Style 11"/>
    <w:uiPriority w:val="99"/>
    <w:pPr>
      <w:widowControl w:val="0"/>
      <w:autoSpaceDE w:val="0"/>
      <w:autoSpaceDN w:val="0"/>
      <w:spacing w:before="648" w:after="0" w:line="292" w:lineRule="auto"/>
      <w:ind w:left="216"/>
      <w:jc w:val="both"/>
    </w:pPr>
    <w:rPr>
      <w:rFonts w:ascii="Times New Roman" w:hAnsi="Times New Roman" w:cs="Times New Roman"/>
      <w:sz w:val="18"/>
      <w:szCs w:val="18"/>
    </w:rPr>
  </w:style>
  <w:style w:type="paragraph" w:customStyle="1" w:styleId="Style30">
    <w:name w:val="Style 30"/>
    <w:uiPriority w:val="99"/>
    <w:pPr>
      <w:widowControl w:val="0"/>
      <w:autoSpaceDE w:val="0"/>
      <w:autoSpaceDN w:val="0"/>
      <w:spacing w:before="180" w:after="0" w:line="240" w:lineRule="auto"/>
      <w:ind w:left="432" w:right="144"/>
      <w:jc w:val="both"/>
    </w:pPr>
    <w:rPr>
      <w:rFonts w:ascii="Times New Roman" w:hAnsi="Times New Roman" w:cs="Times New Roman"/>
    </w:rPr>
  </w:style>
  <w:style w:type="paragraph" w:customStyle="1" w:styleId="Style37">
    <w:name w:val="Style 37"/>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2">
    <w:name w:val="Style 2"/>
    <w:uiPriority w:val="99"/>
    <w:pPr>
      <w:widowControl w:val="0"/>
      <w:autoSpaceDE w:val="0"/>
      <w:autoSpaceDN w:val="0"/>
      <w:spacing w:before="36" w:after="180" w:line="240" w:lineRule="auto"/>
      <w:jc w:val="center"/>
    </w:pPr>
    <w:rPr>
      <w:rFonts w:ascii="Arial" w:hAnsi="Arial" w:cs="Arial"/>
      <w:sz w:val="20"/>
      <w:szCs w:val="20"/>
    </w:rPr>
  </w:style>
  <w:style w:type="paragraph" w:customStyle="1" w:styleId="Style28">
    <w:name w:val="Style 28"/>
    <w:uiPriority w:val="99"/>
    <w:pPr>
      <w:widowControl w:val="0"/>
      <w:autoSpaceDE w:val="0"/>
      <w:autoSpaceDN w:val="0"/>
      <w:spacing w:after="0" w:line="240" w:lineRule="auto"/>
      <w:ind w:left="360"/>
    </w:pPr>
    <w:rPr>
      <w:rFonts w:ascii="Times New Roman" w:hAnsi="Times New Roman" w:cs="Times New Roman"/>
      <w:sz w:val="18"/>
      <w:szCs w:val="18"/>
    </w:rPr>
  </w:style>
  <w:style w:type="paragraph" w:customStyle="1" w:styleId="Style7">
    <w:name w:val="Style 7"/>
    <w:uiPriority w:val="99"/>
    <w:pPr>
      <w:widowControl w:val="0"/>
      <w:autoSpaceDE w:val="0"/>
      <w:autoSpaceDN w:val="0"/>
      <w:adjustRightInd w:val="0"/>
      <w:spacing w:after="0" w:line="240" w:lineRule="auto"/>
    </w:pPr>
    <w:rPr>
      <w:rFonts w:ascii="Arial" w:hAnsi="Arial" w:cs="Arial"/>
      <w:sz w:val="20"/>
      <w:szCs w:val="20"/>
    </w:rPr>
  </w:style>
  <w:style w:type="paragraph" w:customStyle="1" w:styleId="Style22">
    <w:name w:val="Style 22"/>
    <w:uiPriority w:val="99"/>
    <w:pPr>
      <w:widowControl w:val="0"/>
      <w:autoSpaceDE w:val="0"/>
      <w:autoSpaceDN w:val="0"/>
      <w:spacing w:after="0" w:line="240" w:lineRule="auto"/>
      <w:jc w:val="right"/>
    </w:pPr>
    <w:rPr>
      <w:rFonts w:ascii="Tahoma" w:hAnsi="Tahoma" w:cs="Tahoma"/>
      <w:sz w:val="14"/>
      <w:szCs w:val="14"/>
    </w:rPr>
  </w:style>
  <w:style w:type="paragraph" w:customStyle="1" w:styleId="Style23">
    <w:name w:val="Style 23"/>
    <w:uiPriority w:val="99"/>
    <w:pPr>
      <w:widowControl w:val="0"/>
      <w:autoSpaceDE w:val="0"/>
      <w:autoSpaceDN w:val="0"/>
      <w:spacing w:after="0" w:line="297" w:lineRule="auto"/>
      <w:ind w:left="288"/>
    </w:pPr>
    <w:rPr>
      <w:rFonts w:ascii="Arial" w:hAnsi="Arial" w:cs="Arial"/>
      <w:sz w:val="16"/>
      <w:szCs w:val="16"/>
    </w:rPr>
  </w:style>
  <w:style w:type="character" w:customStyle="1" w:styleId="CharacterStyle1">
    <w:name w:val="Character Style 1"/>
    <w:uiPriority w:val="99"/>
    <w:rPr>
      <w:sz w:val="20"/>
      <w:szCs w:val="20"/>
    </w:rPr>
  </w:style>
  <w:style w:type="character" w:customStyle="1" w:styleId="CharacterStyle2">
    <w:name w:val="Character Style 2"/>
    <w:uiPriority w:val="99"/>
    <w:rPr>
      <w:rFonts w:ascii="Arial" w:hAnsi="Arial" w:cs="Arial"/>
      <w:sz w:val="18"/>
      <w:szCs w:val="18"/>
    </w:rPr>
  </w:style>
  <w:style w:type="character" w:customStyle="1" w:styleId="CharacterStyle3">
    <w:name w:val="Character Style 3"/>
    <w:uiPriority w:val="99"/>
    <w:rPr>
      <w:b/>
      <w:bCs/>
      <w:sz w:val="20"/>
      <w:szCs w:val="20"/>
    </w:rPr>
  </w:style>
  <w:style w:type="character" w:customStyle="1" w:styleId="CharacterStyle11">
    <w:name w:val="Character Style 11"/>
    <w:uiPriority w:val="99"/>
    <w:rPr>
      <w:rFonts w:ascii="Tahoma" w:hAnsi="Tahoma" w:cs="Tahoma"/>
      <w:sz w:val="18"/>
      <w:szCs w:val="18"/>
    </w:rPr>
  </w:style>
  <w:style w:type="character" w:customStyle="1" w:styleId="CharacterStyle10">
    <w:name w:val="Character Style 10"/>
    <w:uiPriority w:val="99"/>
    <w:rPr>
      <w:rFonts w:ascii="Tahoma" w:hAnsi="Tahoma" w:cs="Tahoma"/>
      <w:sz w:val="16"/>
      <w:szCs w:val="16"/>
    </w:rPr>
  </w:style>
  <w:style w:type="character" w:customStyle="1" w:styleId="CharacterStyle12">
    <w:name w:val="Character Style 12"/>
    <w:uiPriority w:val="99"/>
    <w:rPr>
      <w:rFonts w:ascii="Tahoma" w:hAnsi="Tahoma" w:cs="Tahoma"/>
      <w:sz w:val="14"/>
      <w:szCs w:val="14"/>
    </w:rPr>
  </w:style>
  <w:style w:type="character" w:customStyle="1" w:styleId="CharacterStyle4">
    <w:name w:val="Character Style 4"/>
    <w:uiPriority w:val="99"/>
    <w:rPr>
      <w:rFonts w:ascii="Arial" w:hAnsi="Arial" w:cs="Arial"/>
      <w:sz w:val="20"/>
      <w:szCs w:val="20"/>
    </w:rPr>
  </w:style>
  <w:style w:type="character" w:customStyle="1" w:styleId="CharacterStyle5">
    <w:name w:val="Character Style 5"/>
    <w:uiPriority w:val="99"/>
    <w:rPr>
      <w:sz w:val="22"/>
      <w:szCs w:val="22"/>
    </w:rPr>
  </w:style>
  <w:style w:type="character" w:customStyle="1" w:styleId="CharacterStyle6">
    <w:name w:val="Character Style 6"/>
    <w:uiPriority w:val="99"/>
    <w:rPr>
      <w:rFonts w:ascii="Tahoma" w:hAnsi="Tahoma" w:cs="Tahoma"/>
      <w:sz w:val="12"/>
      <w:szCs w:val="12"/>
    </w:rPr>
  </w:style>
  <w:style w:type="character" w:customStyle="1" w:styleId="CharacterStyle7">
    <w:name w:val="Character Style 7"/>
    <w:uiPriority w:val="99"/>
    <w:rPr>
      <w:rFonts w:ascii="Arial" w:hAnsi="Arial" w:cs="Arial"/>
      <w:sz w:val="16"/>
      <w:szCs w:val="16"/>
    </w:rPr>
  </w:style>
  <w:style w:type="character" w:customStyle="1" w:styleId="CharacterStyle8">
    <w:name w:val="Character Style 8"/>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20845</Words>
  <Characters>118817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City Of Waverly</Company>
  <LinksUpToDate>false</LinksUpToDate>
  <CharactersWithSpaces>139384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 Guyer</cp:lastModifiedBy>
  <cp:revision>2</cp:revision>
  <dcterms:created xsi:type="dcterms:W3CDTF">2013-01-09T15:07:00Z</dcterms:created>
  <dcterms:modified xsi:type="dcterms:W3CDTF">2013-01-09T15:07:00Z</dcterms:modified>
</cp:coreProperties>
</file>